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16507" w:rsidRPr="00D16507" w:rsidRDefault="00D16507" w:rsidP="00D16507">
      <w:r w:rsidRPr="00D16507">
        <w:rPr>
          <w:b/>
          <w:bCs/>
        </w:rPr>
        <w:t>Kitchen Goals 2025: Stil trifft Funktionalität mit LEONARDO</w:t>
      </w:r>
    </w:p>
    <w:p w:rsidR="00D16507" w:rsidRPr="00D16507" w:rsidRDefault="00D16507" w:rsidP="00D16507">
      <w:r w:rsidRPr="00D16507">
        <w:t xml:space="preserve">Die Küche ist weit mehr als ein Ort zum Kochen – sie </w:t>
      </w:r>
      <w:r>
        <w:t xml:space="preserve">ist </w:t>
      </w:r>
      <w:r w:rsidRPr="00D16507">
        <w:t xml:space="preserve">ein Raum für Kreativität, Genuss und Geselligkeit. Um </w:t>
      </w:r>
      <w:r>
        <w:t xml:space="preserve">dieses Herzstück des eigenen Zuhauses </w:t>
      </w:r>
      <w:r w:rsidRPr="00D16507">
        <w:t>noch funktionaler und stilvoller zu gestalten, präsentiert LEONARDO die neuen Kollektionen FORMA X und CUCINA. Diese begeistern durch eine gelungene Kombination aus Design und Alltagstauglichkeit und setzen neue Maßstäbe für moderne Küchen.</w:t>
      </w:r>
    </w:p>
    <w:p w:rsidR="00D16507" w:rsidRPr="00D16507" w:rsidRDefault="00D16507" w:rsidP="00D16507">
      <w:r w:rsidRPr="00D16507">
        <w:t xml:space="preserve">Minimalistisch, modern und funktional – die FORMA X-Kollektion bringt Struktur in die Küche und sorgt für eine stilvolle Aufbewahrung. Die Dosen aus elegantem, rauchgrauem Borosilikatglas mit natürlichen Kork-Deckeln sind nicht nur praktisch, sondern auch ein optisches Highlight. </w:t>
      </w:r>
    </w:p>
    <w:p w:rsidR="00214054" w:rsidRPr="00214054" w:rsidRDefault="00214054" w:rsidP="00214054">
      <w:r w:rsidRPr="00214054">
        <w:t>Minimalistisch, modern und funktional – die FORMA X-Kollektion bringt Struktur in die Küche und sorgt für eine stilvolle Aufbewahrung. Die Dosen aus elegantem, rauchgrauem Borosilikatglas mit natürlichen Kork-Deckeln sind nicht nur praktisch, sondern auch ein optisches Highlight. Besonders innovativ: Die hitzebeständigen und mikrowellengeeigneten Dosen können nicht nur zur Aufbewahrung genutzt werden, sondern auch direkt als Koch- und Backhilfe dienen. Ob Spaghetti oder kleine Tassenküchlein – mit wenigen Handgriffen lassen sich darin Speisen direkt zubereiten. Dank des hochwertigen Materials sind die Dosen extrem langlebig, kratzfest und absorbieren keine Gerüche oder Aromen, sodass sie sich flexibel für verschiedene Lebensmittel eignen.</w:t>
      </w:r>
    </w:p>
    <w:p w:rsidR="00214054" w:rsidRPr="00214054" w:rsidRDefault="00214054" w:rsidP="00214054">
      <w:r w:rsidRPr="00214054">
        <w:t>Zusätzlich sorgt ein Stickerbogen zur individuellen Kennzeichnung für mehr Ordnung und Übersichtlichkeit in der Küche. Als optionales Add-On ermöglicht er eine einfache Organisation von Zutaten und Lebensmitteln.</w:t>
      </w:r>
    </w:p>
    <w:p w:rsidR="00D16507" w:rsidRPr="00D16507" w:rsidRDefault="00D16507" w:rsidP="00D16507">
      <w:r w:rsidRPr="00D16507">
        <w:t>Die CUCINA-Kollektion vereint zeitlose Eleganz mit durchdachter Funktionalität.</w:t>
      </w:r>
      <w:r w:rsidR="007368A3">
        <w:t xml:space="preserve"> Jetzt neu</w:t>
      </w:r>
      <w:r w:rsidRPr="00D16507">
        <w:t>: Passgenaue Silikondeckel, die eine hygienische Aufbewahrung ermöglichen und gleichzeitig den Einsatz von Einwegmaterialien wie Frischhaltefolie oder Alufolie reduzieren. Damit steht CUCINA für nachhaltige Funktionalität ohne Kompromisse beim Design.</w:t>
      </w:r>
    </w:p>
    <w:p w:rsidR="00D16507" w:rsidRDefault="00D16507" w:rsidP="00D16507">
      <w:r w:rsidRPr="00D16507">
        <w:t xml:space="preserve">Die Silikondeckel sind </w:t>
      </w:r>
      <w:r w:rsidR="007368A3">
        <w:t>selbstverständlich</w:t>
      </w:r>
      <w:r w:rsidRPr="00D16507">
        <w:t xml:space="preserve"> BPA-frei, </w:t>
      </w:r>
      <w:r w:rsidR="007368A3">
        <w:t xml:space="preserve">dazu </w:t>
      </w:r>
      <w:r w:rsidRPr="00D16507">
        <w:t>temperaturbeständig von -20°C bis 200°C, stapelbar und spülmaschinengeeignet. Ob Meal Prepping, das Frischhalten von Lebensmitteln oder die stilvolle Präsentation von Speisen – CUCINA macht es möglich. Besonders die CUCINA OPTIC-Variante mit ihrer feinen, strukturierten Oberfläche sorgt für zusätzliche optische Highlights.</w:t>
      </w:r>
    </w:p>
    <w:p w:rsidR="00214054" w:rsidRPr="00D16507" w:rsidRDefault="00214054" w:rsidP="00D16507">
      <w:r w:rsidRPr="00214054">
        <w:t>Die modernen Wohnkonzepte setzen zunehmend auf offene Küchen, die harmonisch in den Wohnraum integriert sind. Das erfordert clevere Storage-Lösungen, die sowohl funktional als auch ästhetisch ansprechend sind. Die Kollektionen FORMA X und CUCINA greifen diesen Trend auf und bieten stilvolle, multifunktionale Lösungen für jede Küche – egal ob großzügige Open Kitchen oder kompakte, übersichtliche Küchenzeile. Mit durchdachtem Design, hochwertigen Materialien und innovativen Funktionen setzen sie neue Standards für die moderne Küche.</w:t>
      </w:r>
    </w:p>
    <w:p w:rsidR="00D16507" w:rsidRPr="00D16507" w:rsidRDefault="00D16507" w:rsidP="00D16507">
      <w:r w:rsidRPr="00D16507">
        <w:t>Mit FORMA X und CUCINA setzt LEONARDO neue Standards für stilbewusstes Küchendesign, das den Alltag erleichtert. Ob geordnete Vorratshaltung oder vielseitige Servierlösungen – beide Kollektionen bringen Funktionalität und ästhetischen Anspruch in Einklang. Für eine Küche, die nicht nur zum Kochen, sondern zum Leben da ist.</w:t>
      </w:r>
    </w:p>
    <w:p w:rsidR="00895A0B" w:rsidRDefault="00895A0B"/>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07"/>
    <w:rsid w:val="00214054"/>
    <w:rsid w:val="00386B93"/>
    <w:rsid w:val="007368A3"/>
    <w:rsid w:val="00895A0B"/>
    <w:rsid w:val="00A816DB"/>
    <w:rsid w:val="00D16507"/>
    <w:rsid w:val="00F95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8B0D4"/>
  <w15:chartTrackingRefBased/>
  <w15:docId w15:val="{0C0BA128-EB81-4E33-A646-DFB5794C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165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165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1650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1650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1650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1650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1650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1650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1650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650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1650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1650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1650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1650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1650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1650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1650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16507"/>
    <w:rPr>
      <w:rFonts w:eastAsiaTheme="majorEastAsia" w:cstheme="majorBidi"/>
      <w:color w:val="272727" w:themeColor="text1" w:themeTint="D8"/>
    </w:rPr>
  </w:style>
  <w:style w:type="paragraph" w:styleId="Titel">
    <w:name w:val="Title"/>
    <w:basedOn w:val="Standard"/>
    <w:next w:val="Standard"/>
    <w:link w:val="TitelZchn"/>
    <w:uiPriority w:val="10"/>
    <w:qFormat/>
    <w:rsid w:val="00D165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1650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1650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1650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1650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16507"/>
    <w:rPr>
      <w:i/>
      <w:iCs/>
      <w:color w:val="404040" w:themeColor="text1" w:themeTint="BF"/>
    </w:rPr>
  </w:style>
  <w:style w:type="paragraph" w:styleId="Listenabsatz">
    <w:name w:val="List Paragraph"/>
    <w:basedOn w:val="Standard"/>
    <w:uiPriority w:val="34"/>
    <w:qFormat/>
    <w:rsid w:val="00D16507"/>
    <w:pPr>
      <w:ind w:left="720"/>
      <w:contextualSpacing/>
    </w:pPr>
  </w:style>
  <w:style w:type="character" w:styleId="IntensiveHervorhebung">
    <w:name w:val="Intense Emphasis"/>
    <w:basedOn w:val="Absatz-Standardschriftart"/>
    <w:uiPriority w:val="21"/>
    <w:qFormat/>
    <w:rsid w:val="00D16507"/>
    <w:rPr>
      <w:i/>
      <w:iCs/>
      <w:color w:val="2F5496" w:themeColor="accent1" w:themeShade="BF"/>
    </w:rPr>
  </w:style>
  <w:style w:type="paragraph" w:styleId="IntensivesZitat">
    <w:name w:val="Intense Quote"/>
    <w:basedOn w:val="Standard"/>
    <w:next w:val="Standard"/>
    <w:link w:val="IntensivesZitatZchn"/>
    <w:uiPriority w:val="30"/>
    <w:qFormat/>
    <w:rsid w:val="00D165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16507"/>
    <w:rPr>
      <w:i/>
      <w:iCs/>
      <w:color w:val="2F5496" w:themeColor="accent1" w:themeShade="BF"/>
    </w:rPr>
  </w:style>
  <w:style w:type="character" w:styleId="IntensiverVerweis">
    <w:name w:val="Intense Reference"/>
    <w:basedOn w:val="Absatz-Standardschriftart"/>
    <w:uiPriority w:val="32"/>
    <w:qFormat/>
    <w:rsid w:val="00D1650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3963">
      <w:bodyDiv w:val="1"/>
      <w:marLeft w:val="0"/>
      <w:marRight w:val="0"/>
      <w:marTop w:val="0"/>
      <w:marBottom w:val="0"/>
      <w:divBdr>
        <w:top w:val="none" w:sz="0" w:space="0" w:color="auto"/>
        <w:left w:val="none" w:sz="0" w:space="0" w:color="auto"/>
        <w:bottom w:val="none" w:sz="0" w:space="0" w:color="auto"/>
        <w:right w:val="none" w:sz="0" w:space="0" w:color="auto"/>
      </w:divBdr>
    </w:div>
    <w:div w:id="1767656265">
      <w:bodyDiv w:val="1"/>
      <w:marLeft w:val="0"/>
      <w:marRight w:val="0"/>
      <w:marTop w:val="0"/>
      <w:marBottom w:val="0"/>
      <w:divBdr>
        <w:top w:val="none" w:sz="0" w:space="0" w:color="auto"/>
        <w:left w:val="none" w:sz="0" w:space="0" w:color="auto"/>
        <w:bottom w:val="none" w:sz="0" w:space="0" w:color="auto"/>
        <w:right w:val="none" w:sz="0" w:space="0" w:color="auto"/>
      </w:divBdr>
    </w:div>
    <w:div w:id="1943949685">
      <w:bodyDiv w:val="1"/>
      <w:marLeft w:val="0"/>
      <w:marRight w:val="0"/>
      <w:marTop w:val="0"/>
      <w:marBottom w:val="0"/>
      <w:divBdr>
        <w:top w:val="none" w:sz="0" w:space="0" w:color="auto"/>
        <w:left w:val="none" w:sz="0" w:space="0" w:color="auto"/>
        <w:bottom w:val="none" w:sz="0" w:space="0" w:color="auto"/>
        <w:right w:val="none" w:sz="0" w:space="0" w:color="auto"/>
      </w:divBdr>
    </w:div>
    <w:div w:id="1949509261">
      <w:bodyDiv w:val="1"/>
      <w:marLeft w:val="0"/>
      <w:marRight w:val="0"/>
      <w:marTop w:val="0"/>
      <w:marBottom w:val="0"/>
      <w:divBdr>
        <w:top w:val="none" w:sz="0" w:space="0" w:color="auto"/>
        <w:left w:val="none" w:sz="0" w:space="0" w:color="auto"/>
        <w:bottom w:val="none" w:sz="0" w:space="0" w:color="auto"/>
        <w:right w:val="none" w:sz="0" w:space="0" w:color="auto"/>
      </w:divBdr>
    </w:div>
    <w:div w:id="2000573611">
      <w:bodyDiv w:val="1"/>
      <w:marLeft w:val="0"/>
      <w:marRight w:val="0"/>
      <w:marTop w:val="0"/>
      <w:marBottom w:val="0"/>
      <w:divBdr>
        <w:top w:val="none" w:sz="0" w:space="0" w:color="auto"/>
        <w:left w:val="none" w:sz="0" w:space="0" w:color="auto"/>
        <w:bottom w:val="none" w:sz="0" w:space="0" w:color="auto"/>
        <w:right w:val="none" w:sz="0" w:space="0" w:color="auto"/>
      </w:divBdr>
    </w:div>
    <w:div w:id="200850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2831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2</cp:revision>
  <dcterms:created xsi:type="dcterms:W3CDTF">2025-02-14T08:33:00Z</dcterms:created>
  <dcterms:modified xsi:type="dcterms:W3CDTF">2025-02-17T17:25:00Z</dcterms:modified>
</cp:coreProperties>
</file>