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0A1413" w:rsidRPr="000A1413" w:rsidRDefault="000A1413" w:rsidP="000A1413">
      <w:r w:rsidRPr="000A1413">
        <w:rPr>
          <w:b/>
          <w:bCs/>
        </w:rPr>
        <w:t>Ein unvergesslicher Muttertag mit LEONARDO: Gemeinsame Zeit und besondere Geschenkideen</w:t>
      </w:r>
    </w:p>
    <w:p w:rsidR="000A1413" w:rsidRPr="000A1413" w:rsidRDefault="000A1413" w:rsidP="000A1413">
      <w:r w:rsidRPr="000A1413">
        <w:t>Der Muttertag ist die perfekte Gelegenheit, der liebsten Mama zu zeigen, was sie uns bedeutet. Dabei geht es nicht nur um Geschenke, sondern vor allem um gemeinsame Zeit, schöne Erlebnisse und besondere Momente. LEONARDO liefert die passenden Ideen, um diesen Tag unvergesslich zu machen – mit stilvollen Produkten, die direkt in liebevolle Aktivitäten eingebunden werden können.</w:t>
      </w:r>
    </w:p>
    <w:p w:rsidR="000A1413" w:rsidRPr="000A1413" w:rsidRDefault="000A1413" w:rsidP="000A1413">
      <w:r w:rsidRPr="000A1413">
        <w:t>Ein gemütliches Frühstück oder ein ausgiebiger Brunch ist der perfekte Auftakt für den Muttertag. Am besten, die Mama darf so lange ausschlafen, wie sie will, und wird dann mit einem reich deckten Tisch überrascht: Selbstgemachte Pancakes, Rührei und ein duftender Kaffee warten, und leckere Wurst- und Käsespezialitäten sowie frisches Obst lassen sich auf der stilvollen Etagere CUCINA oder C</w:t>
      </w:r>
      <w:r w:rsidR="00AE5B10">
        <w:t>ENA</w:t>
      </w:r>
      <w:r w:rsidRPr="000A1413">
        <w:t xml:space="preserve"> besonders schön anrichten. Dieses elegante Highlight sorgt nicht nur am Muttertag für eine ansprechende Tischpräsentation, sondern wird auch in Zukunft bei jedem Frühstück für Freude sorgen.</w:t>
      </w:r>
    </w:p>
    <w:p w:rsidR="000A1413" w:rsidRPr="000A1413" w:rsidRDefault="000A1413" w:rsidP="000A1413">
      <w:r w:rsidRPr="000A1413">
        <w:t>Eine liebevolle Botschaft kann auch mit einer Tasse überbracht werden: Die EMOZIONE-Glastassen mit Aufdruck „Beste Mama“ oder „Du bist wundervoll“ sind eine perfekte Möglichkeit, Mama direkt am Frühstückstisch eine kleine Freude zu machen und den Tag mit einem Lächeln zu beginnen.</w:t>
      </w:r>
    </w:p>
    <w:p w:rsidR="000A1413" w:rsidRPr="000A1413" w:rsidRDefault="000A1413" w:rsidP="000A1413">
      <w:r w:rsidRPr="000A1413">
        <w:t>Oder wie wäre es mit einer DUO-Tasse? Das praktische 2er-Set kommt direkt in einer schönen Geschenkbox und eignet sich perfekt für Tee- oder Kaffeeliebhaberinnen. Dazu passend kann man Mamas Lieblingstee oder Kaffee gleich mit dazu schenken, um ihr eine kleine Genussauszeit im Alltag zu ermöglichen.</w:t>
      </w:r>
    </w:p>
    <w:p w:rsidR="000A1413" w:rsidRPr="000A1413" w:rsidRDefault="000A1413" w:rsidP="000A1413">
      <w:r w:rsidRPr="000A1413">
        <w:t xml:space="preserve">Wer noch ein zusätzliches Geschenk überreichen möchte, kann zu einer edlen Vase greifen. Die Vase GIA eignet sich perfekt für einen selbst zusammengestellten Blumenstrauß, der nicht nur am Muttertag für Freude sorgt, sondern lange an diesen schönen Tag erinnert. Ebenso edel kommen die Blumenvasen der Kollektion CASOLARE daher. </w:t>
      </w:r>
    </w:p>
    <w:p w:rsidR="000A1413" w:rsidRPr="000A1413" w:rsidRDefault="000A1413" w:rsidP="000A1413">
      <w:r w:rsidRPr="000A1413">
        <w:t>Eine besonders schöne Idee ist es, einen Gutschein für ein gemeinsames Erlebnis zu verschenken, etwa für einen entspannten Wellnesstag oder einen Besuch im Lieblingsrestaurant. In der gravierbaren Glasdose TOP findet der Gutschein eine stilvolle Verpackung. Nach dem Muttertag kommt die Dose im Alltag zum Einsatz – etwa zur Aufbewahrung von Schmuck oder anderen Kleinigkeiten – und erinnert immer wieder an dieses schöne Erlebnis.</w:t>
      </w:r>
    </w:p>
    <w:p w:rsidR="000A1413" w:rsidRPr="000A1413" w:rsidRDefault="000A1413" w:rsidP="000A1413">
      <w:r w:rsidRPr="000A1413">
        <w:t>Ein besonderer Tag verdient auch einen besonderen Abschluss. Wie wäre es mit einem kleinen Picknick oder einem gemeinsamen Dinner? Dazu passend lassen sich Mamas Lieblingsgetränke in den</w:t>
      </w:r>
      <w:r w:rsidR="00EB4331">
        <w:t xml:space="preserve"> </w:t>
      </w:r>
      <w:r w:rsidRPr="000A1413">
        <w:t>gravierbaren Sekt- bzw. Weingläsern PUCCINI servieren. Mit einer individuellen Botschaft, wie „Beste Mama der Welt“, wird jeder Schluck zu einem liebevollen Erinnerungsmoment. Perfekt dazu: Mamas Lieblingssekt als ergänzendes Geschenk, um den Moment stilvoll zu genießen.</w:t>
      </w:r>
    </w:p>
    <w:p w:rsidR="000A1413" w:rsidRPr="000A1413" w:rsidRDefault="000A1413" w:rsidP="000A1413">
      <w:r w:rsidRPr="000A1413">
        <w:t>Mit ein wenig Kreativität und den liebevollen Geschenkideen von LEONARDO wird der Muttertag zu einem unvergesslichen Erlebnis. Ob ein gemeinsamer Wellnesstag, ein stilvoll gedeckter Tisch oder ein edles Präsent – die schönste Geste ist die gemeinsam verbrachte Zeit. Und mit den stilvollen Produkten von LEONARDO bleiben die Erinnerungen an diesen besonderen Tag noch lange lebendig.</w:t>
      </w:r>
    </w:p>
    <w:p w:rsidR="00895A0B" w:rsidRDefault="00895A0B"/>
    <w:sectPr w:rsidR="00895A0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413"/>
    <w:rsid w:val="000A1413"/>
    <w:rsid w:val="003C1424"/>
    <w:rsid w:val="00491B6F"/>
    <w:rsid w:val="00895A0B"/>
    <w:rsid w:val="00AE5B10"/>
    <w:rsid w:val="00EB43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C61A7"/>
  <w15:chartTrackingRefBased/>
  <w15:docId w15:val="{730D6690-B7C2-4438-B757-DAA259979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0A141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0A141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0A1413"/>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0A1413"/>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0A1413"/>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0A1413"/>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0A1413"/>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0A1413"/>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0A1413"/>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A1413"/>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0A1413"/>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0A1413"/>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0A1413"/>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0A1413"/>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0A1413"/>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0A1413"/>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0A1413"/>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0A1413"/>
    <w:rPr>
      <w:rFonts w:eastAsiaTheme="majorEastAsia" w:cstheme="majorBidi"/>
      <w:color w:val="272727" w:themeColor="text1" w:themeTint="D8"/>
    </w:rPr>
  </w:style>
  <w:style w:type="paragraph" w:styleId="Titel">
    <w:name w:val="Title"/>
    <w:basedOn w:val="Standard"/>
    <w:next w:val="Standard"/>
    <w:link w:val="TitelZchn"/>
    <w:uiPriority w:val="10"/>
    <w:qFormat/>
    <w:rsid w:val="000A141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0A1413"/>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0A1413"/>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0A1413"/>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0A1413"/>
    <w:pPr>
      <w:spacing w:before="160"/>
      <w:jc w:val="center"/>
    </w:pPr>
    <w:rPr>
      <w:i/>
      <w:iCs/>
      <w:color w:val="404040" w:themeColor="text1" w:themeTint="BF"/>
    </w:rPr>
  </w:style>
  <w:style w:type="character" w:customStyle="1" w:styleId="ZitatZchn">
    <w:name w:val="Zitat Zchn"/>
    <w:basedOn w:val="Absatz-Standardschriftart"/>
    <w:link w:val="Zitat"/>
    <w:uiPriority w:val="29"/>
    <w:rsid w:val="000A1413"/>
    <w:rPr>
      <w:i/>
      <w:iCs/>
      <w:color w:val="404040" w:themeColor="text1" w:themeTint="BF"/>
    </w:rPr>
  </w:style>
  <w:style w:type="paragraph" w:styleId="Listenabsatz">
    <w:name w:val="List Paragraph"/>
    <w:basedOn w:val="Standard"/>
    <w:uiPriority w:val="34"/>
    <w:qFormat/>
    <w:rsid w:val="000A1413"/>
    <w:pPr>
      <w:ind w:left="720"/>
      <w:contextualSpacing/>
    </w:pPr>
  </w:style>
  <w:style w:type="character" w:styleId="IntensiveHervorhebung">
    <w:name w:val="Intense Emphasis"/>
    <w:basedOn w:val="Absatz-Standardschriftart"/>
    <w:uiPriority w:val="21"/>
    <w:qFormat/>
    <w:rsid w:val="000A1413"/>
    <w:rPr>
      <w:i/>
      <w:iCs/>
      <w:color w:val="2F5496" w:themeColor="accent1" w:themeShade="BF"/>
    </w:rPr>
  </w:style>
  <w:style w:type="paragraph" w:styleId="IntensivesZitat">
    <w:name w:val="Intense Quote"/>
    <w:basedOn w:val="Standard"/>
    <w:next w:val="Standard"/>
    <w:link w:val="IntensivesZitatZchn"/>
    <w:uiPriority w:val="30"/>
    <w:qFormat/>
    <w:rsid w:val="000A141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0A1413"/>
    <w:rPr>
      <w:i/>
      <w:iCs/>
      <w:color w:val="2F5496" w:themeColor="accent1" w:themeShade="BF"/>
    </w:rPr>
  </w:style>
  <w:style w:type="character" w:styleId="IntensiverVerweis">
    <w:name w:val="Intense Reference"/>
    <w:basedOn w:val="Absatz-Standardschriftart"/>
    <w:uiPriority w:val="32"/>
    <w:qFormat/>
    <w:rsid w:val="000A1413"/>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1430323">
      <w:bodyDiv w:val="1"/>
      <w:marLeft w:val="0"/>
      <w:marRight w:val="0"/>
      <w:marTop w:val="0"/>
      <w:marBottom w:val="0"/>
      <w:divBdr>
        <w:top w:val="none" w:sz="0" w:space="0" w:color="auto"/>
        <w:left w:val="none" w:sz="0" w:space="0" w:color="auto"/>
        <w:bottom w:val="none" w:sz="0" w:space="0" w:color="auto"/>
        <w:right w:val="none" w:sz="0" w:space="0" w:color="auto"/>
      </w:divBdr>
    </w:div>
    <w:div w:id="138140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444</Words>
  <Characters>2801</Characters>
  <Application>Microsoft Office Word</Application>
  <DocSecurity>0</DocSecurity>
  <Lines>23</Lines>
  <Paragraphs>6</Paragraphs>
  <ScaleCrop>false</ScaleCrop>
  <Company/>
  <LinksUpToDate>false</LinksUpToDate>
  <CharactersWithSpaces>3239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Josephin Griese</dc:creator>
  <cp:keywords/>
  <dc:description/>
  <cp:lastModifiedBy>gesk</cp:lastModifiedBy>
  <cp:revision>3</cp:revision>
  <dcterms:created xsi:type="dcterms:W3CDTF">2025-02-18T14:41:00Z</dcterms:created>
  <dcterms:modified xsi:type="dcterms:W3CDTF">2025-02-21T08:39:00Z</dcterms:modified>
</cp:coreProperties>
</file>