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5A7209" w14:textId="547157BD" w:rsidR="00440983" w:rsidRDefault="00561397" w:rsidP="00A12EF6">
      <w:pPr>
        <w:pStyle w:val="Kurzberblick"/>
        <w:spacing w:after="160" w:line="259" w:lineRule="auto"/>
        <w:rPr>
          <w:rFonts w:ascii="Arial" w:hAnsi="Arial" w:cs="Arial"/>
          <w:b/>
          <w:bCs/>
          <w:sz w:val="37"/>
          <w:szCs w:val="37"/>
        </w:rPr>
      </w:pPr>
      <w:r>
        <w:rPr>
          <w:noProof/>
        </w:rPr>
        <w:drawing>
          <wp:inline distT="0" distB="0" distL="0" distR="0" wp14:anchorId="77D79FBF" wp14:editId="0434E3F1">
            <wp:extent cx="3612730" cy="2707200"/>
            <wp:effectExtent l="0" t="0" r="6985" b="0"/>
            <wp:docPr id="73013131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12730" cy="2707200"/>
                    </a:xfrm>
                    <a:prstGeom prst="rect">
                      <a:avLst/>
                    </a:prstGeom>
                  </pic:spPr>
                </pic:pic>
              </a:graphicData>
            </a:graphic>
          </wp:inline>
        </w:drawing>
      </w:r>
      <w:r w:rsidR="2DCC7973" w:rsidRPr="599AB93B">
        <w:rPr>
          <w:rStyle w:val="TitelChar"/>
          <w:rFonts w:ascii="Arial" w:hAnsi="Arial" w:cs="Arial"/>
        </w:rPr>
        <w:t xml:space="preserve"> </w:t>
      </w:r>
      <w:r w:rsidR="001F2CF9">
        <w:rPr>
          <w:rStyle w:val="TitelChar"/>
          <w:rFonts w:ascii="Arial" w:hAnsi="Arial" w:cs="Arial"/>
        </w:rPr>
        <w:t xml:space="preserve"> </w:t>
      </w:r>
      <w:r w:rsidR="00EE3221">
        <w:rPr>
          <w:rStyle w:val="TitelChar"/>
          <w:rFonts w:ascii="Arial" w:hAnsi="Arial" w:cs="Arial"/>
          <w:noProof/>
        </w:rPr>
        <w:drawing>
          <wp:inline distT="0" distB="0" distL="0" distR="0" wp14:anchorId="1C16FDC6" wp14:editId="3E48430C">
            <wp:extent cx="1887908" cy="2707200"/>
            <wp:effectExtent l="0" t="0" r="0" b="0"/>
            <wp:docPr id="27331361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7908" cy="2707200"/>
                    </a:xfrm>
                    <a:prstGeom prst="rect">
                      <a:avLst/>
                    </a:prstGeom>
                    <a:noFill/>
                  </pic:spPr>
                </pic:pic>
              </a:graphicData>
            </a:graphic>
          </wp:inline>
        </w:drawing>
      </w:r>
      <w:r>
        <w:br/>
      </w:r>
      <w:r>
        <w:br/>
      </w:r>
      <w:r w:rsidR="771B1A31" w:rsidRPr="599AB93B">
        <w:rPr>
          <w:rFonts w:ascii="Arial" w:hAnsi="Arial" w:cs="Arial"/>
          <w:b/>
          <w:bCs/>
          <w:sz w:val="37"/>
          <w:szCs w:val="37"/>
        </w:rPr>
        <w:t xml:space="preserve">Handtuchwärmer, Spiegel und eine größere </w:t>
      </w:r>
      <w:r w:rsidR="00451672">
        <w:rPr>
          <w:rFonts w:ascii="Arial" w:hAnsi="Arial" w:cs="Arial"/>
          <w:b/>
          <w:bCs/>
          <w:sz w:val="37"/>
          <w:szCs w:val="37"/>
        </w:rPr>
        <w:t>IMO-Version</w:t>
      </w:r>
      <w:r w:rsidR="771B1A31" w:rsidRPr="599AB93B">
        <w:rPr>
          <w:rFonts w:ascii="Arial" w:hAnsi="Arial" w:cs="Arial"/>
          <w:b/>
          <w:bCs/>
          <w:sz w:val="37"/>
          <w:szCs w:val="37"/>
        </w:rPr>
        <w:t>: Dornbracht erweitert Badportfolio</w:t>
      </w:r>
    </w:p>
    <w:p w14:paraId="00AF0283" w14:textId="0721E808" w:rsidR="00556286" w:rsidRDefault="0044132B" w:rsidP="00100CA3">
      <w:pPr>
        <w:pStyle w:val="Kurzberblick"/>
        <w:spacing w:after="160" w:line="259" w:lineRule="auto"/>
        <w:rPr>
          <w:rFonts w:ascii="Arial" w:hAnsi="Arial" w:cs="Arial"/>
          <w:b/>
          <w:bCs/>
          <w:sz w:val="21"/>
          <w:szCs w:val="21"/>
          <w:lang w:val="de-CH"/>
        </w:rPr>
      </w:pPr>
      <w:r>
        <w:br/>
      </w:r>
      <w:r w:rsidR="00F92A89" w:rsidRPr="64BE96D1">
        <w:rPr>
          <w:rStyle w:val="EinleitungChar"/>
          <w:rFonts w:ascii="Arial" w:hAnsi="Arial" w:cs="Arial"/>
          <w:b/>
          <w:bCs/>
          <w:sz w:val="21"/>
          <w:szCs w:val="21"/>
        </w:rPr>
        <w:t xml:space="preserve">Iserlohn, </w:t>
      </w:r>
      <w:r w:rsidR="001A02C1">
        <w:rPr>
          <w:rStyle w:val="EinleitungChar"/>
          <w:rFonts w:ascii="Arial" w:hAnsi="Arial" w:cs="Arial"/>
          <w:b/>
          <w:bCs/>
          <w:sz w:val="21"/>
          <w:szCs w:val="21"/>
        </w:rPr>
        <w:t>20</w:t>
      </w:r>
      <w:r w:rsidR="005E4DD8" w:rsidRPr="64BE96D1">
        <w:rPr>
          <w:rStyle w:val="EinleitungChar"/>
          <w:rFonts w:ascii="Arial" w:hAnsi="Arial" w:cs="Arial"/>
          <w:b/>
          <w:bCs/>
          <w:sz w:val="21"/>
          <w:szCs w:val="21"/>
        </w:rPr>
        <w:t xml:space="preserve">. </w:t>
      </w:r>
      <w:r w:rsidR="00440983" w:rsidRPr="64BE96D1">
        <w:rPr>
          <w:rStyle w:val="EinleitungChar"/>
          <w:rFonts w:ascii="Arial" w:hAnsi="Arial" w:cs="Arial"/>
          <w:b/>
          <w:bCs/>
          <w:sz w:val="21"/>
          <w:szCs w:val="21"/>
        </w:rPr>
        <w:t>Mai</w:t>
      </w:r>
      <w:r w:rsidR="005E4DD8" w:rsidRPr="64BE96D1">
        <w:rPr>
          <w:rStyle w:val="EinleitungChar"/>
          <w:rFonts w:ascii="Arial" w:hAnsi="Arial" w:cs="Arial"/>
          <w:b/>
          <w:bCs/>
          <w:sz w:val="21"/>
          <w:szCs w:val="21"/>
        </w:rPr>
        <w:t xml:space="preserve"> 2025</w:t>
      </w:r>
      <w:bookmarkStart w:id="0" w:name="_Hlk194319212"/>
      <w:bookmarkStart w:id="1" w:name="_Hlk194307479"/>
    </w:p>
    <w:p w14:paraId="4B6188C4" w14:textId="6AF411A8" w:rsidR="00B86187" w:rsidRDefault="00691113" w:rsidP="57143FF6">
      <w:pPr>
        <w:pStyle w:val="Kurzberblick"/>
        <w:spacing w:after="160" w:line="259" w:lineRule="auto"/>
        <w:rPr>
          <w:rFonts w:ascii="Arial" w:hAnsi="Arial" w:cs="Arial"/>
          <w:b/>
          <w:bCs/>
          <w:sz w:val="21"/>
          <w:szCs w:val="21"/>
        </w:rPr>
      </w:pPr>
      <w:r w:rsidRPr="2C92958E">
        <w:rPr>
          <w:rFonts w:ascii="Arial" w:hAnsi="Arial" w:cs="Arial"/>
          <w:b/>
          <w:bCs/>
          <w:sz w:val="21"/>
          <w:szCs w:val="21"/>
          <w:lang w:val="de-CH"/>
        </w:rPr>
        <w:t xml:space="preserve">Harmonische </w:t>
      </w:r>
      <w:r w:rsidR="00E55667" w:rsidRPr="2C92958E">
        <w:rPr>
          <w:rFonts w:ascii="Arial" w:hAnsi="Arial" w:cs="Arial"/>
          <w:b/>
          <w:bCs/>
          <w:sz w:val="21"/>
          <w:szCs w:val="21"/>
          <w:lang w:val="de-CH"/>
        </w:rPr>
        <w:t xml:space="preserve">Ergänzungen fürs Bad: Dornbracht </w:t>
      </w:r>
      <w:r w:rsidR="0021568D" w:rsidRPr="2C92958E">
        <w:rPr>
          <w:rFonts w:ascii="Arial" w:hAnsi="Arial" w:cs="Arial"/>
          <w:b/>
          <w:bCs/>
          <w:sz w:val="21"/>
          <w:szCs w:val="21"/>
          <w:lang w:val="de-CH"/>
        </w:rPr>
        <w:t>launcht</w:t>
      </w:r>
      <w:r w:rsidR="008E2B93" w:rsidRPr="2C92958E">
        <w:rPr>
          <w:rFonts w:ascii="Arial" w:hAnsi="Arial" w:cs="Arial"/>
          <w:b/>
          <w:bCs/>
          <w:sz w:val="21"/>
          <w:szCs w:val="21"/>
          <w:lang w:val="de-CH"/>
        </w:rPr>
        <w:t xml:space="preserve"> </w:t>
      </w:r>
      <w:r w:rsidR="00E55667" w:rsidRPr="2C92958E">
        <w:rPr>
          <w:rFonts w:ascii="Arial" w:hAnsi="Arial" w:cs="Arial"/>
          <w:b/>
          <w:bCs/>
          <w:sz w:val="21"/>
          <w:szCs w:val="21"/>
          <w:lang w:val="de-CH"/>
        </w:rPr>
        <w:t xml:space="preserve">eine </w:t>
      </w:r>
      <w:r w:rsidR="008E2B93" w:rsidRPr="2C92958E">
        <w:rPr>
          <w:rFonts w:ascii="Arial" w:hAnsi="Arial" w:cs="Arial"/>
          <w:b/>
          <w:bCs/>
          <w:sz w:val="21"/>
          <w:szCs w:val="21"/>
          <w:lang w:val="de-CH"/>
        </w:rPr>
        <w:t>Reihe von</w:t>
      </w:r>
      <w:r w:rsidR="00E55667" w:rsidRPr="2C92958E">
        <w:rPr>
          <w:rFonts w:ascii="Arial" w:hAnsi="Arial" w:cs="Arial"/>
          <w:b/>
          <w:bCs/>
          <w:sz w:val="21"/>
          <w:szCs w:val="21"/>
          <w:lang w:val="de-CH"/>
        </w:rPr>
        <w:t xml:space="preserve"> </w:t>
      </w:r>
      <w:r w:rsidR="00937EAF" w:rsidRPr="2C92958E">
        <w:rPr>
          <w:rFonts w:ascii="Arial" w:hAnsi="Arial" w:cs="Arial"/>
          <w:b/>
          <w:bCs/>
          <w:sz w:val="21"/>
          <w:szCs w:val="21"/>
          <w:lang w:val="de-CH"/>
        </w:rPr>
        <w:t>N</w:t>
      </w:r>
      <w:r w:rsidR="00E55667" w:rsidRPr="2C92958E">
        <w:rPr>
          <w:rFonts w:ascii="Arial" w:hAnsi="Arial" w:cs="Arial"/>
          <w:b/>
          <w:bCs/>
          <w:sz w:val="21"/>
          <w:szCs w:val="21"/>
          <w:lang w:val="de-CH"/>
        </w:rPr>
        <w:t xml:space="preserve">euheiten, </w:t>
      </w:r>
      <w:r w:rsidR="003433AB" w:rsidRPr="2C92958E">
        <w:rPr>
          <w:rFonts w:ascii="Arial" w:hAnsi="Arial" w:cs="Arial"/>
          <w:b/>
          <w:bCs/>
          <w:sz w:val="21"/>
          <w:szCs w:val="21"/>
        </w:rPr>
        <w:t xml:space="preserve">darunter Handtuchwärmer, die in Kooperation mit Zehnder </w:t>
      </w:r>
      <w:r w:rsidR="00FE0E9D" w:rsidRPr="2C92958E">
        <w:rPr>
          <w:rFonts w:ascii="Arial" w:hAnsi="Arial" w:cs="Arial"/>
          <w:b/>
          <w:bCs/>
          <w:sz w:val="21"/>
          <w:szCs w:val="21"/>
        </w:rPr>
        <w:t>entstanden sind</w:t>
      </w:r>
      <w:r w:rsidR="003433AB" w:rsidRPr="2C92958E">
        <w:rPr>
          <w:rFonts w:ascii="Arial" w:hAnsi="Arial" w:cs="Arial"/>
          <w:b/>
          <w:bCs/>
          <w:sz w:val="21"/>
          <w:szCs w:val="21"/>
        </w:rPr>
        <w:t xml:space="preserve">, neue Lichtspiegel und eine größere Version des IMO-Einhebelmischers. </w:t>
      </w:r>
      <w:r w:rsidR="009A6D2A" w:rsidRPr="2C92958E">
        <w:rPr>
          <w:rFonts w:ascii="Arial" w:hAnsi="Arial" w:cs="Arial"/>
          <w:b/>
          <w:bCs/>
          <w:sz w:val="21"/>
          <w:szCs w:val="21"/>
        </w:rPr>
        <w:t xml:space="preserve">Erhältlich sind </w:t>
      </w:r>
      <w:r w:rsidR="007D3C9A" w:rsidRPr="2C92958E">
        <w:rPr>
          <w:rFonts w:ascii="Arial" w:hAnsi="Arial" w:cs="Arial"/>
          <w:b/>
          <w:bCs/>
          <w:sz w:val="21"/>
          <w:szCs w:val="21"/>
        </w:rPr>
        <w:t>die Produkte</w:t>
      </w:r>
      <w:r w:rsidR="009A6D2A" w:rsidRPr="2C92958E">
        <w:rPr>
          <w:rFonts w:ascii="Arial" w:hAnsi="Arial" w:cs="Arial"/>
          <w:b/>
          <w:bCs/>
          <w:sz w:val="21"/>
          <w:szCs w:val="21"/>
        </w:rPr>
        <w:t xml:space="preserve"> ab sofort. </w:t>
      </w:r>
      <w:r w:rsidR="008E2B93" w:rsidRPr="2C92958E">
        <w:rPr>
          <w:rFonts w:ascii="Arial" w:hAnsi="Arial" w:cs="Arial"/>
          <w:b/>
          <w:bCs/>
          <w:sz w:val="21"/>
          <w:szCs w:val="21"/>
          <w:lang w:val="de-CH"/>
        </w:rPr>
        <w:t>G</w:t>
      </w:r>
      <w:proofErr w:type="spellStart"/>
      <w:r w:rsidR="008E2B93" w:rsidRPr="2C92958E">
        <w:rPr>
          <w:rFonts w:ascii="Arial" w:hAnsi="Arial" w:cs="Arial"/>
          <w:b/>
          <w:bCs/>
          <w:sz w:val="21"/>
          <w:szCs w:val="21"/>
        </w:rPr>
        <w:t>emeinsam</w:t>
      </w:r>
      <w:proofErr w:type="spellEnd"/>
      <w:r w:rsidR="008E2B93" w:rsidRPr="2C92958E">
        <w:rPr>
          <w:rFonts w:ascii="Arial" w:hAnsi="Arial" w:cs="Arial"/>
          <w:b/>
          <w:bCs/>
          <w:sz w:val="21"/>
          <w:szCs w:val="21"/>
        </w:rPr>
        <w:t xml:space="preserve"> mit </w:t>
      </w:r>
      <w:r w:rsidR="007D3C9A" w:rsidRPr="2C92958E">
        <w:rPr>
          <w:rFonts w:ascii="Arial" w:hAnsi="Arial" w:cs="Arial"/>
          <w:b/>
          <w:bCs/>
          <w:sz w:val="21"/>
          <w:szCs w:val="21"/>
        </w:rPr>
        <w:t xml:space="preserve">den Armaturen </w:t>
      </w:r>
      <w:r w:rsidR="008E2B93" w:rsidRPr="2C92958E">
        <w:rPr>
          <w:rFonts w:ascii="Arial" w:hAnsi="Arial" w:cs="Arial"/>
          <w:b/>
          <w:bCs/>
          <w:sz w:val="21"/>
          <w:szCs w:val="21"/>
        </w:rPr>
        <w:t>des Herstellers ermöglichen sie bis ins Detail aufeinander abgestimmte Baddesigns.</w:t>
      </w:r>
    </w:p>
    <w:p w14:paraId="1CE2AFCA" w14:textId="77777777" w:rsidR="008E2B93" w:rsidRDefault="008E2B93" w:rsidP="57143FF6">
      <w:pPr>
        <w:pStyle w:val="Kurzberblick"/>
        <w:spacing w:after="160" w:line="259" w:lineRule="auto"/>
        <w:rPr>
          <w:rFonts w:ascii="Arial" w:hAnsi="Arial" w:cs="Arial"/>
          <w:b/>
          <w:bCs/>
          <w:sz w:val="21"/>
          <w:szCs w:val="21"/>
          <w:lang w:val="de-CH"/>
        </w:rPr>
      </w:pPr>
    </w:p>
    <w:p w14:paraId="47E83F5E" w14:textId="480FC12E" w:rsidR="00FC7D62" w:rsidRDefault="00FC7D62" w:rsidP="2C92958E">
      <w:pPr>
        <w:pStyle w:val="Kurzberblick"/>
        <w:spacing w:after="160" w:line="259" w:lineRule="auto"/>
        <w:rPr>
          <w:rFonts w:ascii="Arial" w:eastAsia="Calibri" w:hAnsi="Arial" w:cs="Arial"/>
          <w:sz w:val="21"/>
          <w:szCs w:val="21"/>
          <w:lang w:val="de-CH"/>
        </w:rPr>
      </w:pPr>
      <w:bookmarkStart w:id="2" w:name="_Hlk194319929"/>
      <w:r>
        <w:rPr>
          <w:rFonts w:ascii="Arial" w:eastAsia="Calibri" w:hAnsi="Arial" w:cs="Arial"/>
          <w:b/>
          <w:bCs/>
          <w:spacing w:val="0"/>
          <w:kern w:val="2"/>
          <w:sz w:val="21"/>
          <w:szCs w:val="21"/>
          <w14:ligatures w14:val="standardContextual"/>
        </w:rPr>
        <w:t xml:space="preserve">Handtuchwärmer </w:t>
      </w:r>
      <w:r w:rsidR="3272F431" w:rsidRPr="2C92958E">
        <w:rPr>
          <w:rFonts w:ascii="Arial" w:eastAsia="Calibri" w:hAnsi="Arial" w:cs="Arial"/>
          <w:b/>
          <w:bCs/>
          <w:sz w:val="21"/>
          <w:szCs w:val="21"/>
        </w:rPr>
        <w:t>zitieren Dornbracht-Designs</w:t>
      </w:r>
    </w:p>
    <w:p w14:paraId="775F80EA" w14:textId="28C33775" w:rsidR="00FC7D62" w:rsidRDefault="00691113" w:rsidP="2C92958E">
      <w:pPr>
        <w:pStyle w:val="Kurzberblick"/>
        <w:spacing w:after="160" w:line="259" w:lineRule="auto"/>
        <w:rPr>
          <w:rFonts w:ascii="Arial" w:eastAsia="Calibri" w:hAnsi="Arial" w:cs="Arial"/>
          <w:sz w:val="21"/>
          <w:szCs w:val="21"/>
          <w:lang w:val="de-CH"/>
        </w:rPr>
      </w:pPr>
      <w:r>
        <w:rPr>
          <w:rFonts w:ascii="Arial" w:eastAsia="Calibri" w:hAnsi="Arial" w:cs="Arial"/>
          <w:spacing w:val="0"/>
          <w:kern w:val="2"/>
          <w:sz w:val="21"/>
          <w:szCs w:val="21"/>
          <w14:ligatures w14:val="standardContextual"/>
        </w:rPr>
        <w:t>Zu den Neuheiten</w:t>
      </w:r>
      <w:bookmarkEnd w:id="0"/>
      <w:bookmarkEnd w:id="2"/>
      <w:r w:rsidR="009F2713">
        <w:rPr>
          <w:rFonts w:ascii="Arial" w:eastAsia="Calibri" w:hAnsi="Arial" w:cs="Arial"/>
          <w:spacing w:val="0"/>
          <w:kern w:val="2"/>
          <w:sz w:val="21"/>
          <w:szCs w:val="21"/>
          <w14:ligatures w14:val="standardContextual"/>
        </w:rPr>
        <w:t xml:space="preserve"> </w:t>
      </w:r>
      <w:r w:rsidR="00FE0E9D">
        <w:rPr>
          <w:rFonts w:ascii="Arial" w:eastAsia="Calibri" w:hAnsi="Arial" w:cs="Arial"/>
          <w:spacing w:val="0"/>
          <w:kern w:val="2"/>
          <w:sz w:val="21"/>
          <w:szCs w:val="21"/>
          <w14:ligatures w14:val="standardContextual"/>
        </w:rPr>
        <w:t xml:space="preserve">gehören </w:t>
      </w:r>
      <w:r w:rsidR="008E68AA">
        <w:rPr>
          <w:rFonts w:ascii="Arial" w:eastAsia="Calibri" w:hAnsi="Arial" w:cs="Arial"/>
          <w:spacing w:val="0"/>
          <w:kern w:val="2"/>
          <w:sz w:val="21"/>
          <w:szCs w:val="21"/>
          <w14:ligatures w14:val="standardContextual"/>
        </w:rPr>
        <w:t xml:space="preserve">unter anderem </w:t>
      </w:r>
      <w:r w:rsidR="00FE0E9D">
        <w:rPr>
          <w:rFonts w:ascii="Arial" w:eastAsia="Calibri" w:hAnsi="Arial" w:cs="Arial"/>
          <w:spacing w:val="0"/>
          <w:kern w:val="2"/>
          <w:sz w:val="21"/>
          <w:szCs w:val="21"/>
          <w14:ligatures w14:val="standardContextual"/>
        </w:rPr>
        <w:t>Handtuchwärmer</w:t>
      </w:r>
      <w:r w:rsidR="009F2713">
        <w:rPr>
          <w:rFonts w:ascii="Arial" w:eastAsia="Calibri" w:hAnsi="Arial" w:cs="Arial"/>
          <w:spacing w:val="0"/>
          <w:kern w:val="2"/>
          <w:sz w:val="21"/>
          <w:szCs w:val="21"/>
          <w14:ligatures w14:val="standardContextual"/>
        </w:rPr>
        <w:t>, die</w:t>
      </w:r>
      <w:r w:rsidR="00FE0E9D">
        <w:rPr>
          <w:rFonts w:ascii="Arial" w:eastAsia="Calibri" w:hAnsi="Arial" w:cs="Arial"/>
          <w:spacing w:val="0"/>
          <w:kern w:val="2"/>
          <w:sz w:val="21"/>
          <w:szCs w:val="21"/>
          <w14:ligatures w14:val="standardContextual"/>
        </w:rPr>
        <w:t xml:space="preserve"> </w:t>
      </w:r>
      <w:r w:rsidR="325F612F">
        <w:rPr>
          <w:rFonts w:ascii="Arial" w:eastAsia="Calibri" w:hAnsi="Arial" w:cs="Arial"/>
          <w:spacing w:val="0"/>
          <w:kern w:val="2"/>
          <w:sz w:val="21"/>
          <w:szCs w:val="21"/>
          <w14:ligatures w14:val="standardContextual"/>
        </w:rPr>
        <w:t xml:space="preserve">exklusiv für Dornbracht </w:t>
      </w:r>
      <w:r w:rsidR="00FE0E9D">
        <w:rPr>
          <w:rFonts w:ascii="Arial" w:eastAsia="Calibri" w:hAnsi="Arial" w:cs="Arial"/>
          <w:spacing w:val="0"/>
          <w:kern w:val="2"/>
          <w:sz w:val="21"/>
          <w:szCs w:val="21"/>
          <w14:ligatures w14:val="standardContextual"/>
        </w:rPr>
        <w:t xml:space="preserve">in Zusammenarbeit mit </w:t>
      </w:r>
      <w:r w:rsidR="00FE0E9D" w:rsidRPr="00FE0E9D">
        <w:rPr>
          <w:rFonts w:ascii="Arial" w:eastAsia="Calibri" w:hAnsi="Arial" w:cs="Arial"/>
          <w:spacing w:val="0"/>
          <w:kern w:val="2"/>
          <w:sz w:val="21"/>
          <w:szCs w:val="21"/>
          <w14:ligatures w14:val="standardContextual"/>
        </w:rPr>
        <w:t>Zehnder</w:t>
      </w:r>
      <w:r w:rsidR="00FE0E9D">
        <w:rPr>
          <w:rFonts w:ascii="Arial" w:eastAsia="Calibri" w:hAnsi="Arial" w:cs="Arial"/>
          <w:spacing w:val="0"/>
          <w:kern w:val="2"/>
          <w:sz w:val="21"/>
          <w:szCs w:val="21"/>
          <w14:ligatures w14:val="standardContextual"/>
        </w:rPr>
        <w:t xml:space="preserve"> entwickelt wurden</w:t>
      </w:r>
      <w:r w:rsidR="00FE0E9D" w:rsidRPr="00FE0E9D">
        <w:rPr>
          <w:rFonts w:ascii="Arial" w:eastAsia="Calibri" w:hAnsi="Arial" w:cs="Arial"/>
          <w:spacing w:val="0"/>
          <w:kern w:val="2"/>
          <w:sz w:val="21"/>
          <w:szCs w:val="21"/>
          <w14:ligatures w14:val="standardContextual"/>
        </w:rPr>
        <w:t xml:space="preserve">, einem Experten für </w:t>
      </w:r>
      <w:r w:rsidR="070046E4" w:rsidRPr="00FE0E9D">
        <w:rPr>
          <w:rFonts w:ascii="Arial" w:eastAsia="Calibri" w:hAnsi="Arial" w:cs="Arial"/>
          <w:spacing w:val="0"/>
          <w:kern w:val="2"/>
          <w:sz w:val="21"/>
          <w:szCs w:val="21"/>
          <w14:ligatures w14:val="standardContextual"/>
        </w:rPr>
        <w:t xml:space="preserve">Bad- und </w:t>
      </w:r>
      <w:r w:rsidR="00FE0E9D">
        <w:rPr>
          <w:rFonts w:ascii="Arial" w:eastAsia="Calibri" w:hAnsi="Arial" w:cs="Arial"/>
          <w:spacing w:val="0"/>
          <w:kern w:val="2"/>
          <w:sz w:val="21"/>
          <w:szCs w:val="21"/>
          <w14:ligatures w14:val="standardContextual"/>
        </w:rPr>
        <w:t>Design</w:t>
      </w:r>
      <w:r w:rsidR="38D24695">
        <w:rPr>
          <w:rFonts w:ascii="Arial" w:eastAsia="Calibri" w:hAnsi="Arial" w:cs="Arial"/>
          <w:spacing w:val="0"/>
          <w:kern w:val="2"/>
          <w:sz w:val="21"/>
          <w:szCs w:val="21"/>
          <w14:ligatures w14:val="standardContextual"/>
        </w:rPr>
        <w:t>-H</w:t>
      </w:r>
      <w:r w:rsidR="00FE0E9D">
        <w:rPr>
          <w:rFonts w:ascii="Arial" w:eastAsia="Calibri" w:hAnsi="Arial" w:cs="Arial"/>
          <w:spacing w:val="0"/>
          <w:kern w:val="2"/>
          <w:sz w:val="21"/>
          <w:szCs w:val="21"/>
          <w14:ligatures w14:val="standardContextual"/>
        </w:rPr>
        <w:t xml:space="preserve">eizkörper. Die Gestaltung </w:t>
      </w:r>
      <w:r w:rsidR="009F2713">
        <w:rPr>
          <w:rFonts w:ascii="Arial" w:eastAsia="Calibri" w:hAnsi="Arial" w:cs="Arial"/>
          <w:spacing w:val="0"/>
          <w:kern w:val="2"/>
          <w:sz w:val="21"/>
          <w:szCs w:val="21"/>
          <w14:ligatures w14:val="standardContextual"/>
        </w:rPr>
        <w:t xml:space="preserve">stammt von Sieger Design. Erhältlich sind </w:t>
      </w:r>
      <w:r w:rsidR="00937EAF">
        <w:rPr>
          <w:rFonts w:ascii="Arial" w:eastAsia="Calibri" w:hAnsi="Arial" w:cs="Arial"/>
          <w:spacing w:val="0"/>
          <w:kern w:val="2"/>
          <w:sz w:val="21"/>
          <w:szCs w:val="21"/>
          <w14:ligatures w14:val="standardContextual"/>
        </w:rPr>
        <w:t>sie</w:t>
      </w:r>
      <w:r w:rsidR="009F2713">
        <w:rPr>
          <w:rFonts w:ascii="Arial" w:eastAsia="Calibri" w:hAnsi="Arial" w:cs="Arial"/>
          <w:spacing w:val="0"/>
          <w:kern w:val="2"/>
          <w:sz w:val="21"/>
          <w:szCs w:val="21"/>
          <w14:ligatures w14:val="standardContextual"/>
        </w:rPr>
        <w:t xml:space="preserve"> in eckiger oder runder </w:t>
      </w:r>
      <w:r w:rsidR="00937EAF">
        <w:rPr>
          <w:rFonts w:ascii="Arial" w:eastAsia="Calibri" w:hAnsi="Arial" w:cs="Arial"/>
          <w:spacing w:val="0"/>
          <w:kern w:val="2"/>
          <w:sz w:val="21"/>
          <w:szCs w:val="21"/>
          <w14:ligatures w14:val="standardContextual"/>
        </w:rPr>
        <w:t>Ausführung</w:t>
      </w:r>
      <w:r w:rsidR="009F2713">
        <w:rPr>
          <w:rFonts w:ascii="Arial" w:eastAsia="Calibri" w:hAnsi="Arial" w:cs="Arial"/>
          <w:spacing w:val="0"/>
          <w:kern w:val="2"/>
          <w:sz w:val="21"/>
          <w:szCs w:val="21"/>
          <w14:ligatures w14:val="standardContextual"/>
        </w:rPr>
        <w:t xml:space="preserve">, wobei die </w:t>
      </w:r>
      <w:r w:rsidR="009F2713" w:rsidRPr="009F2713">
        <w:rPr>
          <w:rFonts w:ascii="Arial" w:eastAsia="Calibri" w:hAnsi="Arial" w:cs="Arial"/>
          <w:spacing w:val="0"/>
          <w:kern w:val="2"/>
          <w:sz w:val="21"/>
          <w:szCs w:val="21"/>
          <w:lang w:val="de-CH"/>
          <w14:ligatures w14:val="standardContextual"/>
        </w:rPr>
        <w:t xml:space="preserve">Rosetten </w:t>
      </w:r>
      <w:r w:rsidR="00F40F27">
        <w:rPr>
          <w:rFonts w:ascii="Arial" w:eastAsia="Calibri" w:hAnsi="Arial" w:cs="Arial"/>
          <w:spacing w:val="0"/>
          <w:kern w:val="2"/>
          <w:sz w:val="21"/>
          <w:szCs w:val="21"/>
          <w:lang w:val="de-CH"/>
          <w14:ligatures w14:val="standardContextual"/>
        </w:rPr>
        <w:t xml:space="preserve">das Design </w:t>
      </w:r>
      <w:r w:rsidR="009F2713" w:rsidRPr="009F2713">
        <w:rPr>
          <w:rFonts w:ascii="Arial" w:eastAsia="Calibri" w:hAnsi="Arial" w:cs="Arial"/>
          <w:spacing w:val="0"/>
          <w:kern w:val="2"/>
          <w:sz w:val="21"/>
          <w:szCs w:val="21"/>
          <w14:ligatures w14:val="standardContextual"/>
        </w:rPr>
        <w:t>be</w:t>
      </w:r>
      <w:r w:rsidR="00F40F27">
        <w:rPr>
          <w:rFonts w:ascii="Arial" w:eastAsia="Calibri" w:hAnsi="Arial" w:cs="Arial"/>
          <w:spacing w:val="0"/>
          <w:kern w:val="2"/>
          <w:sz w:val="21"/>
          <w:szCs w:val="21"/>
          <w14:ligatures w14:val="standardContextual"/>
        </w:rPr>
        <w:t>stehender</w:t>
      </w:r>
      <w:r w:rsidR="009F2713" w:rsidRPr="009F2713">
        <w:rPr>
          <w:rFonts w:ascii="Arial" w:eastAsia="Calibri" w:hAnsi="Arial" w:cs="Arial"/>
          <w:spacing w:val="0"/>
          <w:kern w:val="2"/>
          <w:sz w:val="21"/>
          <w:szCs w:val="21"/>
          <w14:ligatures w14:val="standardContextual"/>
        </w:rPr>
        <w:t xml:space="preserve"> Dornbracht-Serien </w:t>
      </w:r>
      <w:r w:rsidR="009F2713" w:rsidRPr="009F2713">
        <w:rPr>
          <w:rFonts w:ascii="Arial" w:eastAsia="Calibri" w:hAnsi="Arial" w:cs="Arial"/>
          <w:spacing w:val="0"/>
          <w:kern w:val="2"/>
          <w:sz w:val="21"/>
          <w:szCs w:val="21"/>
          <w:lang w:val="de-CH"/>
          <w14:ligatures w14:val="standardContextual"/>
        </w:rPr>
        <w:t>auf</w:t>
      </w:r>
      <w:r w:rsidR="009F2713">
        <w:rPr>
          <w:rFonts w:ascii="Arial" w:eastAsia="Calibri" w:hAnsi="Arial" w:cs="Arial"/>
          <w:spacing w:val="0"/>
          <w:kern w:val="2"/>
          <w:sz w:val="21"/>
          <w:szCs w:val="21"/>
          <w:lang w:val="de-CH"/>
          <w14:ligatures w14:val="standardContextual"/>
        </w:rPr>
        <w:t xml:space="preserve">greifen. </w:t>
      </w:r>
      <w:r w:rsidR="006E0FA0">
        <w:rPr>
          <w:rFonts w:ascii="Arial" w:eastAsia="Calibri" w:hAnsi="Arial" w:cs="Arial"/>
          <w:spacing w:val="0"/>
          <w:kern w:val="2"/>
          <w:sz w:val="21"/>
          <w:szCs w:val="21"/>
          <w:lang w:val="de-CH"/>
          <w14:ligatures w14:val="standardContextual"/>
        </w:rPr>
        <w:t>Die Handtuchwärmer</w:t>
      </w:r>
      <w:r w:rsidR="009F2713">
        <w:rPr>
          <w:rFonts w:ascii="Arial" w:eastAsia="Calibri" w:hAnsi="Arial" w:cs="Arial"/>
          <w:spacing w:val="0"/>
          <w:kern w:val="2"/>
          <w:sz w:val="21"/>
          <w:szCs w:val="21"/>
          <w:lang w:val="de-CH"/>
          <w14:ligatures w14:val="standardContextual"/>
        </w:rPr>
        <w:t xml:space="preserve"> lassen sich nach links oder rechts ausrichten</w:t>
      </w:r>
      <w:r w:rsidR="00D1721F" w:rsidRPr="2C92958E">
        <w:rPr>
          <w:rFonts w:ascii="Arial" w:eastAsia="Calibri" w:hAnsi="Arial" w:cs="Arial"/>
          <w:sz w:val="21"/>
          <w:szCs w:val="21"/>
          <w:lang w:val="de-CH"/>
        </w:rPr>
        <w:t xml:space="preserve"> und</w:t>
      </w:r>
      <w:r w:rsidR="7EF3736B">
        <w:rPr>
          <w:rFonts w:ascii="Arial" w:eastAsia="Calibri" w:hAnsi="Arial" w:cs="Arial"/>
          <w:spacing w:val="0"/>
          <w:kern w:val="2"/>
          <w:sz w:val="21"/>
          <w:szCs w:val="21"/>
          <w:lang w:val="de-CH"/>
          <w14:ligatures w14:val="standardContextual"/>
        </w:rPr>
        <w:t xml:space="preserve"> </w:t>
      </w:r>
      <w:r w:rsidR="009F2713">
        <w:rPr>
          <w:rFonts w:ascii="Arial" w:eastAsia="Calibri" w:hAnsi="Arial" w:cs="Arial"/>
          <w:spacing w:val="0"/>
          <w:kern w:val="2"/>
          <w:sz w:val="21"/>
          <w:szCs w:val="21"/>
          <w:lang w:val="de-CH"/>
          <w14:ligatures w14:val="standardContextual"/>
        </w:rPr>
        <w:t xml:space="preserve">können in </w:t>
      </w:r>
      <w:r w:rsidR="00D1721F" w:rsidRPr="2C92958E">
        <w:rPr>
          <w:rFonts w:ascii="Arial" w:eastAsia="Calibri" w:hAnsi="Arial" w:cs="Arial"/>
          <w:sz w:val="21"/>
          <w:szCs w:val="21"/>
          <w:lang w:val="de-CH"/>
        </w:rPr>
        <w:t>zwei unterschiedlichen</w:t>
      </w:r>
      <w:r w:rsidR="18E48A1D">
        <w:rPr>
          <w:rFonts w:ascii="Arial" w:eastAsia="Calibri" w:hAnsi="Arial" w:cs="Arial"/>
          <w:spacing w:val="0"/>
          <w:kern w:val="2"/>
          <w:sz w:val="21"/>
          <w:szCs w:val="21"/>
          <w:lang w:val="de-CH"/>
          <w14:ligatures w14:val="standardContextual"/>
        </w:rPr>
        <w:t xml:space="preserve"> </w:t>
      </w:r>
      <w:r w:rsidR="009F2713" w:rsidRPr="009F2713">
        <w:rPr>
          <w:rFonts w:ascii="Arial" w:eastAsia="Calibri" w:hAnsi="Arial" w:cs="Arial"/>
          <w:spacing w:val="0"/>
          <w:kern w:val="2"/>
          <w:sz w:val="21"/>
          <w:szCs w:val="21"/>
          <w:lang w:val="de-CH"/>
          <w14:ligatures w14:val="standardContextual"/>
        </w:rPr>
        <w:t>Größen mit vier oder sechs Heizstäben</w:t>
      </w:r>
      <w:r w:rsidR="009F2713">
        <w:rPr>
          <w:rFonts w:ascii="Arial" w:eastAsia="Calibri" w:hAnsi="Arial" w:cs="Arial"/>
          <w:spacing w:val="0"/>
          <w:kern w:val="2"/>
          <w:sz w:val="21"/>
          <w:szCs w:val="21"/>
          <w:lang w:val="de-CH"/>
          <w14:ligatures w14:val="standardContextual"/>
        </w:rPr>
        <w:t xml:space="preserve"> eingebaut werden. Zur Verfügung steht zudem eine Vielzahl von Oberflächen, die von </w:t>
      </w:r>
      <w:r w:rsidR="009F2713" w:rsidRPr="009F2713">
        <w:rPr>
          <w:rFonts w:ascii="Arial" w:eastAsia="Calibri" w:hAnsi="Arial" w:cs="Arial"/>
          <w:spacing w:val="0"/>
          <w:kern w:val="2"/>
          <w:sz w:val="21"/>
          <w:szCs w:val="21"/>
          <w:lang w:val="de-CH"/>
          <w14:ligatures w14:val="standardContextual"/>
        </w:rPr>
        <w:t>Chrom über Champagne gebürstet (22kt Gold) bis hin zu Schwarz matt</w:t>
      </w:r>
      <w:r w:rsidR="009F2713">
        <w:rPr>
          <w:rFonts w:ascii="Arial" w:eastAsia="Calibri" w:hAnsi="Arial" w:cs="Arial"/>
          <w:spacing w:val="0"/>
          <w:kern w:val="2"/>
          <w:sz w:val="21"/>
          <w:szCs w:val="21"/>
          <w:lang w:val="de-CH"/>
          <w14:ligatures w14:val="standardContextual"/>
        </w:rPr>
        <w:t xml:space="preserve"> reicht. </w:t>
      </w:r>
    </w:p>
    <w:p w14:paraId="568D18D1" w14:textId="77777777" w:rsidR="00FC7D62" w:rsidRDefault="00FC7D62" w:rsidP="001A02C1">
      <w:pPr>
        <w:pStyle w:val="Kurzberblick"/>
        <w:spacing w:after="160" w:line="259" w:lineRule="auto"/>
        <w:rPr>
          <w:rFonts w:ascii="Arial" w:eastAsia="Calibri" w:hAnsi="Arial" w:cs="Arial"/>
          <w:spacing w:val="0"/>
          <w:kern w:val="2"/>
          <w:sz w:val="21"/>
          <w:szCs w:val="21"/>
          <w:lang w:val="de-CH"/>
          <w14:ligatures w14:val="standardContextual"/>
        </w:rPr>
      </w:pPr>
    </w:p>
    <w:p w14:paraId="125AB619" w14:textId="7CDD3619" w:rsidR="00FC7D62" w:rsidRDefault="00FC7D62" w:rsidP="001A02C1">
      <w:pPr>
        <w:pStyle w:val="Kurzberblick"/>
        <w:spacing w:after="160" w:line="259" w:lineRule="auto"/>
        <w:rPr>
          <w:rFonts w:ascii="Arial" w:eastAsia="Calibri" w:hAnsi="Arial" w:cs="Arial"/>
          <w:spacing w:val="0"/>
          <w:kern w:val="2"/>
          <w:sz w:val="21"/>
          <w:szCs w:val="21"/>
          <w:lang w:val="de-CH"/>
          <w14:ligatures w14:val="standardContextual"/>
        </w:rPr>
      </w:pPr>
      <w:r>
        <w:rPr>
          <w:rFonts w:ascii="Arial" w:eastAsia="Calibri" w:hAnsi="Arial" w:cs="Arial"/>
          <w:spacing w:val="0"/>
          <w:kern w:val="2"/>
          <w:sz w:val="21"/>
          <w:szCs w:val="21"/>
          <w:lang w:val="de-CH"/>
          <w14:ligatures w14:val="standardContextual"/>
        </w:rPr>
        <w:t xml:space="preserve">Die Heizkörper sind </w:t>
      </w:r>
      <w:r w:rsidRPr="00FC7D62">
        <w:rPr>
          <w:rFonts w:ascii="Arial" w:eastAsia="Calibri" w:hAnsi="Arial" w:cs="Arial"/>
          <w:spacing w:val="0"/>
          <w:kern w:val="2"/>
          <w:sz w:val="21"/>
          <w:szCs w:val="21"/>
          <w14:ligatures w14:val="standardContextual"/>
        </w:rPr>
        <w:t>intuitiv über einen bauseitigen Schalter oder ein</w:t>
      </w:r>
      <w:r w:rsidDel="00542556">
        <w:rPr>
          <w:rFonts w:ascii="Arial" w:eastAsia="Calibri" w:hAnsi="Arial" w:cs="Arial"/>
          <w:spacing w:val="0"/>
          <w:kern w:val="2"/>
          <w:sz w:val="21"/>
          <w:szCs w:val="21"/>
          <w14:ligatures w14:val="standardContextual"/>
        </w:rPr>
        <w:t xml:space="preserve"> </w:t>
      </w:r>
      <w:r w:rsidRPr="2C92958E">
        <w:rPr>
          <w:rFonts w:ascii="Arial" w:eastAsia="Calibri" w:hAnsi="Arial" w:cs="Arial"/>
          <w:sz w:val="21"/>
          <w:szCs w:val="21"/>
        </w:rPr>
        <w:t xml:space="preserve">Bedienelement </w:t>
      </w:r>
      <w:r w:rsidR="00542556" w:rsidRPr="00FC7D62">
        <w:rPr>
          <w:rFonts w:ascii="Arial" w:eastAsia="Calibri" w:hAnsi="Arial" w:cs="Arial"/>
          <w:spacing w:val="0"/>
          <w:kern w:val="2"/>
          <w:sz w:val="21"/>
          <w:szCs w:val="21"/>
          <w14:ligatures w14:val="standardContextual"/>
        </w:rPr>
        <w:t xml:space="preserve">im Dornbracht-Design </w:t>
      </w:r>
      <w:r>
        <w:rPr>
          <w:rFonts w:ascii="Arial" w:eastAsia="Calibri" w:hAnsi="Arial" w:cs="Arial"/>
          <w:spacing w:val="0"/>
          <w:kern w:val="2"/>
          <w:sz w:val="21"/>
          <w:szCs w:val="21"/>
          <w14:ligatures w14:val="standardContextual"/>
        </w:rPr>
        <w:t>steuerbar. Für die erste Variante</w:t>
      </w:r>
      <w:r w:rsidRPr="2C92958E">
        <w:rPr>
          <w:rFonts w:ascii="HelveticaNeueLT Com 45 Lt" w:hAnsi="HelveticaNeueLT Com 45 Lt"/>
          <w:spacing w:val="0"/>
          <w:kern w:val="2"/>
          <w14:ligatures w14:val="standardContextual"/>
        </w:rPr>
        <w:t xml:space="preserve"> </w:t>
      </w:r>
      <w:r>
        <w:rPr>
          <w:rFonts w:ascii="Arial" w:eastAsia="Calibri" w:hAnsi="Arial" w:cs="Arial"/>
          <w:spacing w:val="0"/>
          <w:kern w:val="2"/>
          <w:sz w:val="21"/>
          <w:szCs w:val="21"/>
          <w14:ligatures w14:val="standardContextual"/>
        </w:rPr>
        <w:t xml:space="preserve">kann ein beliebiger Schalter gewählt werden, der beispielsweise den Lichtschaltern im Bad gleicht. </w:t>
      </w:r>
      <w:r w:rsidR="00BF00E0" w:rsidDel="00BF00E0">
        <w:rPr>
          <w:rFonts w:ascii="Arial" w:eastAsia="Calibri" w:hAnsi="Arial" w:cs="Arial"/>
          <w:spacing w:val="0"/>
          <w:kern w:val="2"/>
          <w:sz w:val="21"/>
          <w:szCs w:val="21"/>
          <w14:ligatures w14:val="standardContextual"/>
        </w:rPr>
        <w:t xml:space="preserve">Das bietet </w:t>
      </w:r>
      <w:r w:rsidR="00D91F7A" w:rsidDel="00BF00E0">
        <w:rPr>
          <w:rFonts w:ascii="Arial" w:eastAsia="Calibri" w:hAnsi="Arial" w:cs="Arial"/>
          <w:spacing w:val="0"/>
          <w:kern w:val="2"/>
          <w:sz w:val="21"/>
          <w:szCs w:val="21"/>
          <w14:ligatures w14:val="standardContextual"/>
        </w:rPr>
        <w:t xml:space="preserve">unter anderem auch </w:t>
      </w:r>
      <w:r w:rsidR="00BF00E0">
        <w:rPr>
          <w:rFonts w:ascii="Arial" w:eastAsia="Calibri" w:hAnsi="Arial" w:cs="Arial"/>
          <w:spacing w:val="0"/>
          <w:kern w:val="2"/>
          <w:sz w:val="21"/>
          <w:szCs w:val="21"/>
          <w14:ligatures w14:val="standardContextual"/>
        </w:rPr>
        <w:t>Möglichkeiten</w:t>
      </w:r>
      <w:r w:rsidR="002D779E" w:rsidDel="00BF00E0">
        <w:rPr>
          <w:rFonts w:ascii="Arial" w:eastAsia="Calibri" w:hAnsi="Arial" w:cs="Arial"/>
          <w:spacing w:val="0"/>
          <w:kern w:val="2"/>
          <w:sz w:val="21"/>
          <w:szCs w:val="21"/>
          <w14:ligatures w14:val="standardContextual"/>
        </w:rPr>
        <w:t xml:space="preserve"> </w:t>
      </w:r>
      <w:r>
        <w:rPr>
          <w:rFonts w:ascii="Arial" w:eastAsia="Calibri" w:hAnsi="Arial" w:cs="Arial"/>
          <w:spacing w:val="0"/>
          <w:kern w:val="2"/>
          <w:sz w:val="21"/>
          <w:szCs w:val="21"/>
          <w14:ligatures w14:val="standardContextual"/>
        </w:rPr>
        <w:t>zur</w:t>
      </w:r>
      <w:r>
        <w:rPr>
          <w:rFonts w:ascii="Arial" w:eastAsia="Calibri" w:hAnsi="Arial" w:cs="Arial"/>
          <w:spacing w:val="0"/>
          <w:kern w:val="2"/>
          <w:sz w:val="21"/>
          <w:szCs w:val="21"/>
          <w:lang w:val="de-CH"/>
          <w14:ligatures w14:val="standardContextual"/>
        </w:rPr>
        <w:t xml:space="preserve"> Gebäudeautomat</w:t>
      </w:r>
      <w:r w:rsidR="002D779E" w:rsidRPr="00FC7D62">
        <w:rPr>
          <w:rFonts w:ascii="Arial" w:eastAsia="Calibri" w:hAnsi="Arial" w:cs="Arial"/>
          <w:spacing w:val="0"/>
          <w:kern w:val="2"/>
          <w:sz w:val="21"/>
          <w:szCs w:val="21"/>
          <w:lang w:val="de-CH"/>
          <w14:ligatures w14:val="standardContextual"/>
        </w:rPr>
        <w:t>ion</w:t>
      </w:r>
      <w:r w:rsidRPr="002D779E">
        <w:rPr>
          <w:rFonts w:ascii="Arial" w:eastAsia="Calibri" w:hAnsi="Arial" w:cs="Arial"/>
          <w:spacing w:val="0"/>
          <w:kern w:val="2"/>
          <w:sz w:val="21"/>
          <w:szCs w:val="21"/>
          <w:lang w:val="de-CH"/>
          <w14:ligatures w14:val="standardContextual"/>
        </w:rPr>
        <w:t xml:space="preserve">. </w:t>
      </w:r>
      <w:r w:rsidR="003B10E6" w:rsidRPr="003B10E6">
        <w:rPr>
          <w:rFonts w:ascii="Arial" w:eastAsia="Calibri" w:hAnsi="Arial" w:cs="Arial"/>
          <w:spacing w:val="0"/>
          <w:kern w:val="2"/>
          <w:sz w:val="21"/>
          <w:szCs w:val="21"/>
          <w:lang w:val="de-CH"/>
          <w14:ligatures w14:val="standardContextual"/>
        </w:rPr>
        <w:t xml:space="preserve">Ab September 2025 ist zudem ein Bedienelement mit </w:t>
      </w:r>
      <w:proofErr w:type="spellStart"/>
      <w:r w:rsidR="003B10E6" w:rsidRPr="003B10E6">
        <w:rPr>
          <w:rFonts w:ascii="Arial" w:eastAsia="Calibri" w:hAnsi="Arial" w:cs="Arial"/>
          <w:spacing w:val="0"/>
          <w:kern w:val="2"/>
          <w:sz w:val="21"/>
          <w:szCs w:val="21"/>
          <w:lang w:val="de-CH"/>
          <w14:ligatures w14:val="standardContextual"/>
        </w:rPr>
        <w:t>Timerfunktion</w:t>
      </w:r>
      <w:proofErr w:type="spellEnd"/>
      <w:r w:rsidR="003B10E6" w:rsidRPr="003B10E6">
        <w:rPr>
          <w:rFonts w:ascii="Arial" w:eastAsia="Calibri" w:hAnsi="Arial" w:cs="Arial"/>
          <w:spacing w:val="0"/>
          <w:kern w:val="2"/>
          <w:sz w:val="21"/>
          <w:szCs w:val="21"/>
          <w:lang w:val="de-CH"/>
          <w14:ligatures w14:val="standardContextual"/>
        </w:rPr>
        <w:t xml:space="preserve"> erhältlich</w:t>
      </w:r>
      <w:r w:rsidR="002D779E" w:rsidRPr="2C92958E">
        <w:rPr>
          <w:rFonts w:ascii="Arial" w:eastAsia="Calibri" w:hAnsi="Arial" w:cs="Arial"/>
          <w:sz w:val="21"/>
          <w:szCs w:val="21"/>
          <w:lang w:val="de-CH"/>
        </w:rPr>
        <w:t>:</w:t>
      </w:r>
      <w:r w:rsidRPr="2C92958E">
        <w:rPr>
          <w:rFonts w:ascii="Arial" w:eastAsia="Calibri" w:hAnsi="Arial" w:cs="Arial"/>
          <w:sz w:val="21"/>
          <w:szCs w:val="21"/>
          <w:lang w:val="de-CH"/>
        </w:rPr>
        <w:t xml:space="preserve"> Die </w:t>
      </w:r>
      <w:proofErr w:type="spellStart"/>
      <w:r w:rsidRPr="2C92958E">
        <w:rPr>
          <w:rFonts w:ascii="Arial" w:eastAsia="Calibri" w:hAnsi="Arial" w:cs="Arial"/>
          <w:sz w:val="21"/>
          <w:szCs w:val="21"/>
          <w:lang w:val="de-CH"/>
        </w:rPr>
        <w:t>Heizzeit</w:t>
      </w:r>
      <w:proofErr w:type="spellEnd"/>
      <w:r w:rsidRPr="2C92958E">
        <w:rPr>
          <w:rFonts w:ascii="Arial" w:eastAsia="Calibri" w:hAnsi="Arial" w:cs="Arial"/>
          <w:sz w:val="21"/>
          <w:szCs w:val="21"/>
          <w:lang w:val="de-CH"/>
        </w:rPr>
        <w:t xml:space="preserve"> lässt sich </w:t>
      </w:r>
      <w:r w:rsidR="002D779E" w:rsidRPr="2C92958E">
        <w:rPr>
          <w:rFonts w:ascii="Arial" w:eastAsia="Calibri" w:hAnsi="Arial" w:cs="Arial"/>
          <w:sz w:val="21"/>
          <w:szCs w:val="21"/>
          <w:lang w:val="de-CH"/>
        </w:rPr>
        <w:t>d</w:t>
      </w:r>
      <w:r w:rsidR="000E23D9">
        <w:rPr>
          <w:rFonts w:ascii="Arial" w:eastAsia="Calibri" w:hAnsi="Arial" w:cs="Arial"/>
          <w:sz w:val="21"/>
          <w:szCs w:val="21"/>
          <w:lang w:val="de-CH"/>
        </w:rPr>
        <w:t xml:space="preserve">amit </w:t>
      </w:r>
      <w:r w:rsidRPr="2C92958E">
        <w:rPr>
          <w:rFonts w:ascii="Arial" w:eastAsia="Calibri" w:hAnsi="Arial" w:cs="Arial"/>
          <w:sz w:val="21"/>
          <w:szCs w:val="21"/>
          <w:lang w:val="de-CH"/>
        </w:rPr>
        <w:t>auf 60, 90 oder 120 Minuten einstellen</w:t>
      </w:r>
      <w:r w:rsidR="002D779E" w:rsidRPr="2C92958E">
        <w:rPr>
          <w:rFonts w:ascii="Arial" w:eastAsia="Calibri" w:hAnsi="Arial" w:cs="Arial"/>
          <w:sz w:val="21"/>
          <w:szCs w:val="21"/>
          <w:lang w:val="de-CH"/>
        </w:rPr>
        <w:t xml:space="preserve">. </w:t>
      </w:r>
    </w:p>
    <w:p w14:paraId="3BDBF753" w14:textId="77777777" w:rsidR="002D779E" w:rsidRDefault="002D779E" w:rsidP="001A02C1">
      <w:pPr>
        <w:pStyle w:val="Kurzberblick"/>
        <w:spacing w:after="160" w:line="259" w:lineRule="auto"/>
        <w:rPr>
          <w:rFonts w:ascii="Arial" w:eastAsia="Calibri" w:hAnsi="Arial" w:cs="Arial"/>
          <w:spacing w:val="0"/>
          <w:kern w:val="2"/>
          <w:sz w:val="21"/>
          <w:szCs w:val="21"/>
          <w:lang w:val="de-CH"/>
          <w14:ligatures w14:val="standardContextual"/>
        </w:rPr>
      </w:pPr>
    </w:p>
    <w:p w14:paraId="308EDC99" w14:textId="247A1A31" w:rsidR="00BD3C1E" w:rsidRDefault="002D779E" w:rsidP="001A02C1">
      <w:pPr>
        <w:pStyle w:val="Kurzberblick"/>
        <w:spacing w:after="160" w:line="259" w:lineRule="auto"/>
        <w:rPr>
          <w:rFonts w:ascii="Arial" w:eastAsia="Calibri" w:hAnsi="Arial" w:cs="Arial"/>
          <w:spacing w:val="0"/>
          <w:kern w:val="2"/>
          <w:sz w:val="21"/>
          <w:szCs w:val="21"/>
          <w14:ligatures w14:val="standardContextual"/>
        </w:rPr>
      </w:pPr>
      <w:r>
        <w:rPr>
          <w:rFonts w:ascii="Arial" w:eastAsia="Calibri" w:hAnsi="Arial" w:cs="Arial"/>
          <w:b/>
          <w:bCs/>
          <w:spacing w:val="0"/>
          <w:kern w:val="2"/>
          <w:sz w:val="21"/>
          <w:szCs w:val="21"/>
          <w14:ligatures w14:val="standardContextual"/>
        </w:rPr>
        <w:t xml:space="preserve">Lichtspiegel </w:t>
      </w:r>
      <w:r w:rsidR="00124074">
        <w:rPr>
          <w:rFonts w:ascii="Arial" w:eastAsia="Calibri" w:hAnsi="Arial" w:cs="Arial"/>
          <w:b/>
          <w:bCs/>
          <w:spacing w:val="0"/>
          <w:kern w:val="2"/>
          <w:sz w:val="21"/>
          <w:szCs w:val="21"/>
          <w14:ligatures w14:val="standardContextual"/>
        </w:rPr>
        <w:t>und IMO in größerer Variante</w:t>
      </w:r>
      <w:r>
        <w:br/>
      </w:r>
      <w:r w:rsidR="006E0FA0">
        <w:rPr>
          <w:rFonts w:ascii="Arial" w:eastAsia="Calibri" w:hAnsi="Arial" w:cs="Arial"/>
          <w:spacing w:val="0"/>
          <w:kern w:val="2"/>
          <w:sz w:val="21"/>
          <w:szCs w:val="21"/>
          <w14:ligatures w14:val="standardContextual"/>
        </w:rPr>
        <w:t>Die Badneuheiten umfassen</w:t>
      </w:r>
      <w:r>
        <w:rPr>
          <w:rFonts w:ascii="Arial" w:eastAsia="Calibri" w:hAnsi="Arial" w:cs="Arial"/>
          <w:spacing w:val="0"/>
          <w:kern w:val="2"/>
          <w:sz w:val="21"/>
          <w:szCs w:val="21"/>
          <w14:ligatures w14:val="standardContextual"/>
        </w:rPr>
        <w:t xml:space="preserve"> </w:t>
      </w:r>
      <w:r w:rsidR="00C44F9A">
        <w:rPr>
          <w:rFonts w:ascii="Arial" w:eastAsia="Calibri" w:hAnsi="Arial" w:cs="Arial"/>
          <w:spacing w:val="0"/>
          <w:kern w:val="2"/>
          <w:sz w:val="21"/>
          <w:szCs w:val="21"/>
          <w14:ligatures w14:val="standardContextual"/>
        </w:rPr>
        <w:t>außerdem</w:t>
      </w:r>
      <w:r>
        <w:rPr>
          <w:rFonts w:ascii="Arial" w:eastAsia="Calibri" w:hAnsi="Arial" w:cs="Arial"/>
          <w:spacing w:val="0"/>
          <w:kern w:val="2"/>
          <w:sz w:val="21"/>
          <w:szCs w:val="21"/>
          <w14:ligatures w14:val="standardContextual"/>
        </w:rPr>
        <w:t xml:space="preserve"> </w:t>
      </w:r>
      <w:r w:rsidRPr="002D779E">
        <w:rPr>
          <w:rFonts w:ascii="Arial" w:eastAsia="Calibri" w:hAnsi="Arial" w:cs="Arial"/>
          <w:spacing w:val="0"/>
          <w:kern w:val="2"/>
          <w:sz w:val="21"/>
          <w:szCs w:val="21"/>
          <w14:ligatures w14:val="standardContextual"/>
        </w:rPr>
        <w:t>Lichtspiegel mit umlaufender LED-Beleuchtung</w:t>
      </w:r>
      <w:r>
        <w:rPr>
          <w:rFonts w:ascii="Arial" w:eastAsia="Calibri" w:hAnsi="Arial" w:cs="Arial"/>
          <w:spacing w:val="0"/>
          <w:kern w:val="2"/>
          <w:sz w:val="21"/>
          <w:szCs w:val="21"/>
          <w14:ligatures w14:val="standardContextual"/>
        </w:rPr>
        <w:t xml:space="preserve">. </w:t>
      </w:r>
      <w:bookmarkStart w:id="3" w:name="_Hlk196821744"/>
      <w:r w:rsidRPr="002D779E">
        <w:rPr>
          <w:rFonts w:ascii="Arial" w:eastAsia="Calibri" w:hAnsi="Arial" w:cs="Arial"/>
          <w:spacing w:val="0"/>
          <w:kern w:val="2"/>
          <w:sz w:val="21"/>
          <w:szCs w:val="21"/>
          <w14:ligatures w14:val="standardContextual"/>
        </w:rPr>
        <w:t xml:space="preserve">Zwei </w:t>
      </w:r>
      <w:proofErr w:type="spellStart"/>
      <w:r w:rsidRPr="002D779E">
        <w:rPr>
          <w:rFonts w:ascii="Arial" w:eastAsia="Calibri" w:hAnsi="Arial" w:cs="Arial"/>
          <w:spacing w:val="0"/>
          <w:kern w:val="2"/>
          <w:sz w:val="21"/>
          <w:szCs w:val="21"/>
          <w14:ligatures w14:val="standardContextual"/>
        </w:rPr>
        <w:t>Touchfelder</w:t>
      </w:r>
      <w:proofErr w:type="spellEnd"/>
      <w:r w:rsidRPr="002D779E">
        <w:rPr>
          <w:rFonts w:ascii="Arial" w:eastAsia="Calibri" w:hAnsi="Arial" w:cs="Arial"/>
          <w:spacing w:val="0"/>
          <w:kern w:val="2"/>
          <w:sz w:val="21"/>
          <w:szCs w:val="21"/>
          <w14:ligatures w14:val="standardContextual"/>
        </w:rPr>
        <w:t xml:space="preserve"> ermöglichen </w:t>
      </w:r>
      <w:r>
        <w:rPr>
          <w:rFonts w:ascii="Arial" w:eastAsia="Calibri" w:hAnsi="Arial" w:cs="Arial"/>
          <w:spacing w:val="0"/>
          <w:kern w:val="2"/>
          <w:sz w:val="21"/>
          <w:szCs w:val="21"/>
          <w14:ligatures w14:val="standardContextual"/>
        </w:rPr>
        <w:t xml:space="preserve">hier </w:t>
      </w:r>
      <w:r w:rsidRPr="002D779E">
        <w:rPr>
          <w:rFonts w:ascii="Arial" w:eastAsia="Calibri" w:hAnsi="Arial" w:cs="Arial"/>
          <w:spacing w:val="0"/>
          <w:kern w:val="2"/>
          <w:sz w:val="21"/>
          <w:szCs w:val="21"/>
          <w14:ligatures w14:val="standardContextual"/>
        </w:rPr>
        <w:t xml:space="preserve">das einfache An- und Ausschalten </w:t>
      </w:r>
      <w:r>
        <w:rPr>
          <w:rFonts w:ascii="Arial" w:eastAsia="Calibri" w:hAnsi="Arial" w:cs="Arial"/>
          <w:spacing w:val="0"/>
          <w:kern w:val="2"/>
          <w:sz w:val="21"/>
          <w:szCs w:val="21"/>
          <w14:ligatures w14:val="standardContextual"/>
        </w:rPr>
        <w:t>per</w:t>
      </w:r>
      <w:r w:rsidRPr="002D779E">
        <w:rPr>
          <w:rFonts w:ascii="Arial" w:eastAsia="Calibri" w:hAnsi="Arial" w:cs="Arial"/>
          <w:spacing w:val="0"/>
          <w:kern w:val="2"/>
          <w:sz w:val="21"/>
          <w:szCs w:val="21"/>
          <w14:ligatures w14:val="standardContextual"/>
        </w:rPr>
        <w:t xml:space="preserve"> Berührung,</w:t>
      </w:r>
      <w:bookmarkEnd w:id="3"/>
      <w:r w:rsidRPr="002D779E">
        <w:rPr>
          <w:rFonts w:ascii="Arial" w:eastAsia="Calibri" w:hAnsi="Arial" w:cs="Arial"/>
          <w:spacing w:val="0"/>
          <w:kern w:val="2"/>
          <w:sz w:val="21"/>
          <w:szCs w:val="21"/>
          <w14:ligatures w14:val="standardContextual"/>
        </w:rPr>
        <w:t xml:space="preserve"> </w:t>
      </w:r>
      <w:r>
        <w:rPr>
          <w:rFonts w:ascii="Arial" w:eastAsia="Calibri" w:hAnsi="Arial" w:cs="Arial"/>
          <w:spacing w:val="0"/>
          <w:kern w:val="2"/>
          <w:sz w:val="21"/>
          <w:szCs w:val="21"/>
          <w14:ligatures w14:val="standardContextual"/>
        </w:rPr>
        <w:t>d</w:t>
      </w:r>
      <w:r w:rsidR="000D0E55">
        <w:rPr>
          <w:rFonts w:ascii="Arial" w:eastAsia="Calibri" w:hAnsi="Arial" w:cs="Arial"/>
          <w:spacing w:val="0"/>
          <w:kern w:val="2"/>
          <w:sz w:val="21"/>
          <w:szCs w:val="21"/>
          <w14:ligatures w14:val="standardContextual"/>
        </w:rPr>
        <w:t>as</w:t>
      </w:r>
      <w:r w:rsidRPr="002D779E">
        <w:rPr>
          <w:rFonts w:ascii="Arial" w:eastAsia="Calibri" w:hAnsi="Arial" w:cs="Arial"/>
          <w:spacing w:val="0"/>
          <w:kern w:val="2"/>
          <w:sz w:val="21"/>
          <w:szCs w:val="21"/>
          <w14:ligatures w14:val="standardContextual"/>
        </w:rPr>
        <w:t xml:space="preserve"> </w:t>
      </w:r>
      <w:r w:rsidR="000D0E55">
        <w:rPr>
          <w:rFonts w:ascii="Arial" w:eastAsia="Calibri" w:hAnsi="Arial" w:cs="Arial"/>
          <w:spacing w:val="0"/>
          <w:kern w:val="2"/>
          <w:sz w:val="21"/>
          <w:szCs w:val="21"/>
          <w14:ligatures w14:val="standardContextual"/>
        </w:rPr>
        <w:t>Ändern</w:t>
      </w:r>
      <w:r w:rsidRPr="002D779E">
        <w:rPr>
          <w:rFonts w:ascii="Arial" w:eastAsia="Calibri" w:hAnsi="Arial" w:cs="Arial"/>
          <w:spacing w:val="0"/>
          <w:kern w:val="2"/>
          <w:sz w:val="21"/>
          <w:szCs w:val="21"/>
          <w14:ligatures w14:val="standardContextual"/>
        </w:rPr>
        <w:t xml:space="preserve"> der Farbtemperatur </w:t>
      </w:r>
      <w:r w:rsidR="000D0E55">
        <w:rPr>
          <w:rFonts w:ascii="Arial" w:eastAsia="Calibri" w:hAnsi="Arial" w:cs="Arial"/>
          <w:spacing w:val="0"/>
          <w:kern w:val="2"/>
          <w:sz w:val="21"/>
          <w:szCs w:val="21"/>
          <w14:ligatures w14:val="standardContextual"/>
        </w:rPr>
        <w:t xml:space="preserve">von kalt zu warm </w:t>
      </w:r>
      <w:r>
        <w:rPr>
          <w:rFonts w:ascii="Arial" w:eastAsia="Calibri" w:hAnsi="Arial" w:cs="Arial"/>
          <w:spacing w:val="0"/>
          <w:kern w:val="2"/>
          <w:sz w:val="21"/>
          <w:szCs w:val="21"/>
          <w14:ligatures w14:val="standardContextual"/>
        </w:rPr>
        <w:t>und</w:t>
      </w:r>
      <w:r w:rsidRPr="002D779E">
        <w:rPr>
          <w:rFonts w:ascii="Arial" w:eastAsia="Calibri" w:hAnsi="Arial" w:cs="Arial"/>
          <w:spacing w:val="0"/>
          <w:kern w:val="2"/>
          <w:sz w:val="21"/>
          <w:szCs w:val="21"/>
          <w14:ligatures w14:val="standardContextual"/>
        </w:rPr>
        <w:t xml:space="preserve"> </w:t>
      </w:r>
      <w:r w:rsidR="000D0E55">
        <w:rPr>
          <w:rFonts w:ascii="Arial" w:eastAsia="Calibri" w:hAnsi="Arial" w:cs="Arial"/>
          <w:spacing w:val="0"/>
          <w:kern w:val="2"/>
          <w:sz w:val="21"/>
          <w:szCs w:val="21"/>
          <w14:ligatures w14:val="standardContextual"/>
        </w:rPr>
        <w:t>ein</w:t>
      </w:r>
      <w:r w:rsidRPr="002D779E">
        <w:rPr>
          <w:rFonts w:ascii="Arial" w:eastAsia="Calibri" w:hAnsi="Arial" w:cs="Arial"/>
          <w:spacing w:val="0"/>
          <w:kern w:val="2"/>
          <w:sz w:val="21"/>
          <w:szCs w:val="21"/>
          <w14:ligatures w14:val="standardContextual"/>
        </w:rPr>
        <w:t xml:space="preserve"> stufenweise</w:t>
      </w:r>
      <w:r w:rsidR="006E0FA0">
        <w:rPr>
          <w:rFonts w:ascii="Arial" w:eastAsia="Calibri" w:hAnsi="Arial" w:cs="Arial"/>
          <w:spacing w:val="0"/>
          <w:kern w:val="2"/>
          <w:sz w:val="21"/>
          <w:szCs w:val="21"/>
          <w14:ligatures w14:val="standardContextual"/>
        </w:rPr>
        <w:t>s</w:t>
      </w:r>
      <w:r w:rsidRPr="002D779E">
        <w:rPr>
          <w:rFonts w:ascii="Arial" w:eastAsia="Calibri" w:hAnsi="Arial" w:cs="Arial"/>
          <w:spacing w:val="0"/>
          <w:kern w:val="2"/>
          <w:sz w:val="21"/>
          <w:szCs w:val="21"/>
          <w14:ligatures w14:val="standardContextual"/>
        </w:rPr>
        <w:t xml:space="preserve"> Dimmen des Lichts</w:t>
      </w:r>
      <w:r>
        <w:rPr>
          <w:rFonts w:ascii="Arial" w:eastAsia="Calibri" w:hAnsi="Arial" w:cs="Arial"/>
          <w:spacing w:val="0"/>
          <w:kern w:val="2"/>
          <w:sz w:val="21"/>
          <w:szCs w:val="21"/>
          <w14:ligatures w14:val="standardContextual"/>
        </w:rPr>
        <w:t xml:space="preserve">. </w:t>
      </w:r>
      <w:r w:rsidR="00C44F9A">
        <w:rPr>
          <w:rFonts w:ascii="Arial" w:eastAsia="Calibri" w:hAnsi="Arial" w:cs="Arial"/>
          <w:spacing w:val="0"/>
          <w:kern w:val="2"/>
          <w:sz w:val="21"/>
          <w:szCs w:val="21"/>
          <w14:ligatures w14:val="standardContextual"/>
        </w:rPr>
        <w:t xml:space="preserve">Die eleganten, reduziert gestalteten Spiegel gibt es in den Oberflächen Schwarz und Weiß, </w:t>
      </w:r>
      <w:r w:rsidR="000D0E55">
        <w:rPr>
          <w:rFonts w:ascii="Arial" w:eastAsia="Calibri" w:hAnsi="Arial" w:cs="Arial"/>
          <w:spacing w:val="0"/>
          <w:kern w:val="2"/>
          <w:sz w:val="21"/>
          <w:szCs w:val="21"/>
          <w14:ligatures w14:val="standardContextual"/>
        </w:rPr>
        <w:t xml:space="preserve">in </w:t>
      </w:r>
      <w:r w:rsidR="00C44F9A">
        <w:rPr>
          <w:rFonts w:ascii="Arial" w:eastAsia="Calibri" w:hAnsi="Arial" w:cs="Arial"/>
          <w:spacing w:val="0"/>
          <w:kern w:val="2"/>
          <w:sz w:val="21"/>
          <w:szCs w:val="21"/>
          <w14:ligatures w14:val="standardContextual"/>
        </w:rPr>
        <w:t xml:space="preserve">runder und </w:t>
      </w:r>
      <w:r w:rsidR="00C44F9A">
        <w:rPr>
          <w:rFonts w:ascii="Arial" w:eastAsia="Calibri" w:hAnsi="Arial" w:cs="Arial"/>
          <w:spacing w:val="0"/>
          <w:kern w:val="2"/>
          <w:sz w:val="21"/>
          <w:szCs w:val="21"/>
          <w14:ligatures w14:val="standardContextual"/>
        </w:rPr>
        <w:lastRenderedPageBreak/>
        <w:t>eckiger Form sowie einer kleinen und größeren Ausführung.</w:t>
      </w:r>
      <w:r w:rsidR="00124074">
        <w:rPr>
          <w:rFonts w:ascii="Arial" w:eastAsia="Calibri" w:hAnsi="Arial" w:cs="Arial"/>
          <w:spacing w:val="0"/>
          <w:kern w:val="2"/>
          <w:sz w:val="21"/>
          <w:szCs w:val="21"/>
          <w14:ligatures w14:val="standardContextual"/>
        </w:rPr>
        <w:t xml:space="preserve"> </w:t>
      </w:r>
      <w:bookmarkStart w:id="4" w:name="_Hlk196822332"/>
    </w:p>
    <w:p w14:paraId="6EA700B0" w14:textId="77777777" w:rsidR="00BD3C1E" w:rsidRDefault="00BD3C1E" w:rsidP="001A02C1">
      <w:pPr>
        <w:pStyle w:val="Kurzberblick"/>
        <w:spacing w:after="160" w:line="259" w:lineRule="auto"/>
        <w:rPr>
          <w:rFonts w:ascii="Arial" w:eastAsia="Calibri" w:hAnsi="Arial" w:cs="Arial"/>
          <w:spacing w:val="0"/>
          <w:kern w:val="2"/>
          <w:sz w:val="21"/>
          <w:szCs w:val="21"/>
          <w14:ligatures w14:val="standardContextual"/>
        </w:rPr>
      </w:pPr>
    </w:p>
    <w:p w14:paraId="48A57D99" w14:textId="52484580" w:rsidR="00EE3221" w:rsidRDefault="00C44F9A" w:rsidP="001A02C1">
      <w:pPr>
        <w:pStyle w:val="Kurzberblick"/>
        <w:spacing w:after="160" w:line="259" w:lineRule="auto"/>
        <w:rPr>
          <w:rFonts w:ascii="Arial" w:eastAsia="Calibri" w:hAnsi="Arial" w:cs="Arial"/>
          <w:spacing w:val="0"/>
          <w:kern w:val="2"/>
          <w:sz w:val="21"/>
          <w:szCs w:val="21"/>
          <w14:ligatures w14:val="standardContextual"/>
        </w:rPr>
      </w:pPr>
      <w:r>
        <w:rPr>
          <w:rFonts w:ascii="Arial" w:eastAsia="Calibri" w:hAnsi="Arial" w:cs="Arial"/>
          <w:spacing w:val="0"/>
          <w:kern w:val="2"/>
          <w:sz w:val="21"/>
          <w:szCs w:val="21"/>
          <w14:ligatures w14:val="standardContextual"/>
        </w:rPr>
        <w:t xml:space="preserve">Auch </w:t>
      </w:r>
      <w:r w:rsidR="00784F7F">
        <w:rPr>
          <w:rFonts w:ascii="Arial" w:eastAsia="Calibri" w:hAnsi="Arial" w:cs="Arial"/>
          <w:spacing w:val="0"/>
          <w:kern w:val="2"/>
          <w:sz w:val="21"/>
          <w:szCs w:val="21"/>
          <w14:ligatures w14:val="standardContextual"/>
        </w:rPr>
        <w:t>die Dornbracht-</w:t>
      </w:r>
      <w:r w:rsidR="5F91CE4A">
        <w:rPr>
          <w:rFonts w:ascii="Arial" w:eastAsia="Calibri" w:hAnsi="Arial" w:cs="Arial"/>
          <w:spacing w:val="0"/>
          <w:kern w:val="2"/>
          <w:sz w:val="21"/>
          <w:szCs w:val="21"/>
          <w14:ligatures w14:val="standardContextual"/>
        </w:rPr>
        <w:t>Armaturenserie</w:t>
      </w:r>
      <w:r w:rsidR="006E0FA0">
        <w:rPr>
          <w:rFonts w:ascii="Arial" w:eastAsia="Calibri" w:hAnsi="Arial" w:cs="Arial"/>
          <w:spacing w:val="0"/>
          <w:kern w:val="2"/>
          <w:sz w:val="21"/>
          <w:szCs w:val="21"/>
          <w14:ligatures w14:val="standardContextual"/>
        </w:rPr>
        <w:t xml:space="preserve"> </w:t>
      </w:r>
      <w:r>
        <w:rPr>
          <w:rFonts w:ascii="Arial" w:eastAsia="Calibri" w:hAnsi="Arial" w:cs="Arial"/>
          <w:spacing w:val="0"/>
          <w:kern w:val="2"/>
          <w:sz w:val="21"/>
          <w:szCs w:val="21"/>
          <w14:ligatures w14:val="standardContextual"/>
        </w:rPr>
        <w:t xml:space="preserve">IMO erfährt </w:t>
      </w:r>
      <w:r w:rsidR="0E66470B">
        <w:rPr>
          <w:rFonts w:ascii="Arial" w:eastAsia="Calibri" w:hAnsi="Arial" w:cs="Arial"/>
          <w:spacing w:val="0"/>
          <w:kern w:val="2"/>
          <w:sz w:val="21"/>
          <w:szCs w:val="21"/>
          <w14:ligatures w14:val="standardContextual"/>
        </w:rPr>
        <w:t>Zuwachs</w:t>
      </w:r>
      <w:r w:rsidR="0F1D7DFF">
        <w:rPr>
          <w:rFonts w:ascii="Arial" w:eastAsia="Calibri" w:hAnsi="Arial" w:cs="Arial"/>
          <w:spacing w:val="0"/>
          <w:kern w:val="2"/>
          <w:sz w:val="21"/>
          <w:szCs w:val="21"/>
          <w14:ligatures w14:val="standardContextual"/>
        </w:rPr>
        <w:t xml:space="preserve">, und wird um </w:t>
      </w:r>
      <w:r w:rsidR="00784F7F">
        <w:rPr>
          <w:rFonts w:ascii="Arial" w:eastAsia="Calibri" w:hAnsi="Arial" w:cs="Arial"/>
          <w:spacing w:val="0"/>
          <w:kern w:val="2"/>
          <w:sz w:val="21"/>
          <w:szCs w:val="21"/>
          <w14:ligatures w14:val="standardContextual"/>
        </w:rPr>
        <w:t xml:space="preserve">einen </w:t>
      </w:r>
      <w:r w:rsidR="55E5F87D">
        <w:rPr>
          <w:rFonts w:ascii="Arial" w:eastAsia="Calibri" w:hAnsi="Arial" w:cs="Arial"/>
          <w:spacing w:val="0"/>
          <w:kern w:val="2"/>
          <w:sz w:val="21"/>
          <w:szCs w:val="21"/>
          <w14:ligatures w14:val="standardContextual"/>
        </w:rPr>
        <w:t>vergrößerte</w:t>
      </w:r>
      <w:r w:rsidR="00784F7F">
        <w:rPr>
          <w:rFonts w:ascii="Arial" w:eastAsia="Calibri" w:hAnsi="Arial" w:cs="Arial"/>
          <w:spacing w:val="0"/>
          <w:kern w:val="2"/>
          <w:sz w:val="21"/>
          <w:szCs w:val="21"/>
          <w14:ligatures w14:val="standardContextual"/>
        </w:rPr>
        <w:t>n</w:t>
      </w:r>
      <w:r w:rsidRPr="00C44F9A">
        <w:rPr>
          <w:rFonts w:ascii="Arial" w:eastAsia="Calibri" w:hAnsi="Arial" w:cs="Arial"/>
          <w:spacing w:val="0"/>
          <w:kern w:val="2"/>
          <w:sz w:val="21"/>
          <w:szCs w:val="21"/>
          <w14:ligatures w14:val="standardContextual"/>
        </w:rPr>
        <w:t xml:space="preserve"> Einhebelmischer</w:t>
      </w:r>
      <w:r w:rsidR="4A69DB6B" w:rsidRPr="00C44F9A">
        <w:rPr>
          <w:rFonts w:ascii="Arial" w:eastAsia="Calibri" w:hAnsi="Arial" w:cs="Arial"/>
          <w:spacing w:val="0"/>
          <w:kern w:val="2"/>
          <w:sz w:val="21"/>
          <w:szCs w:val="21"/>
          <w14:ligatures w14:val="standardContextual"/>
        </w:rPr>
        <w:t xml:space="preserve"> erweitert.</w:t>
      </w:r>
      <w:r w:rsidR="00124074">
        <w:rPr>
          <w:rFonts w:ascii="Arial" w:eastAsia="Calibri" w:hAnsi="Arial" w:cs="Arial"/>
          <w:spacing w:val="0"/>
          <w:kern w:val="2"/>
          <w:sz w:val="21"/>
          <w:szCs w:val="21"/>
          <w14:ligatures w14:val="standardContextual"/>
        </w:rPr>
        <w:t xml:space="preserve"> Mit einer</w:t>
      </w:r>
      <w:r>
        <w:rPr>
          <w:rFonts w:ascii="Arial" w:eastAsia="Calibri" w:hAnsi="Arial" w:cs="Arial"/>
          <w:spacing w:val="0"/>
          <w:kern w:val="2"/>
          <w:sz w:val="21"/>
          <w:szCs w:val="21"/>
          <w14:ligatures w14:val="standardContextual"/>
        </w:rPr>
        <w:t xml:space="preserve"> </w:t>
      </w:r>
      <w:r w:rsidRPr="00C44F9A">
        <w:rPr>
          <w:rFonts w:ascii="Arial" w:eastAsia="Calibri" w:hAnsi="Arial" w:cs="Arial"/>
          <w:spacing w:val="0"/>
          <w:kern w:val="2"/>
          <w:sz w:val="21"/>
          <w:szCs w:val="21"/>
          <w14:ligatures w14:val="standardContextual"/>
        </w:rPr>
        <w:t xml:space="preserve">Ausladung von 135 mm </w:t>
      </w:r>
      <w:r w:rsidR="00391828">
        <w:rPr>
          <w:rFonts w:ascii="Arial" w:eastAsia="Calibri" w:hAnsi="Arial" w:cs="Arial"/>
          <w:spacing w:val="0"/>
          <w:kern w:val="2"/>
          <w:sz w:val="21"/>
          <w:szCs w:val="21"/>
          <w14:ligatures w14:val="standardContextual"/>
        </w:rPr>
        <w:t xml:space="preserve">eignet </w:t>
      </w:r>
      <w:r w:rsidR="00784F7F">
        <w:rPr>
          <w:rFonts w:ascii="Arial" w:eastAsia="Calibri" w:hAnsi="Arial" w:cs="Arial"/>
          <w:spacing w:val="0"/>
          <w:kern w:val="2"/>
          <w:sz w:val="21"/>
          <w:szCs w:val="21"/>
          <w14:ligatures w14:val="standardContextual"/>
        </w:rPr>
        <w:t>er</w:t>
      </w:r>
      <w:r w:rsidR="3AA33C9E">
        <w:rPr>
          <w:rFonts w:ascii="Arial" w:eastAsia="Calibri" w:hAnsi="Arial" w:cs="Arial"/>
          <w:spacing w:val="0"/>
          <w:kern w:val="2"/>
          <w:sz w:val="21"/>
          <w:szCs w:val="21"/>
          <w14:ligatures w14:val="standardContextual"/>
        </w:rPr>
        <w:t xml:space="preserve"> </w:t>
      </w:r>
      <w:r w:rsidR="00391828">
        <w:rPr>
          <w:rFonts w:ascii="Arial" w:eastAsia="Calibri" w:hAnsi="Arial" w:cs="Arial"/>
          <w:spacing w:val="0"/>
          <w:kern w:val="2"/>
          <w:sz w:val="21"/>
          <w:szCs w:val="21"/>
          <w14:ligatures w14:val="standardContextual"/>
        </w:rPr>
        <w:t>sich besonders</w:t>
      </w:r>
      <w:r w:rsidR="00124074">
        <w:rPr>
          <w:rFonts w:ascii="Arial" w:eastAsia="Calibri" w:hAnsi="Arial" w:cs="Arial"/>
          <w:spacing w:val="0"/>
          <w:kern w:val="2"/>
          <w:sz w:val="21"/>
          <w:szCs w:val="21"/>
          <w14:ligatures w14:val="standardContextual"/>
        </w:rPr>
        <w:t xml:space="preserve"> </w:t>
      </w:r>
      <w:r w:rsidRPr="00C44F9A">
        <w:rPr>
          <w:rFonts w:ascii="Arial" w:eastAsia="Calibri" w:hAnsi="Arial" w:cs="Arial"/>
          <w:spacing w:val="0"/>
          <w:kern w:val="2"/>
          <w:sz w:val="21"/>
          <w:szCs w:val="21"/>
          <w14:ligatures w14:val="standardContextual"/>
        </w:rPr>
        <w:t xml:space="preserve">für größere Waschtische </w:t>
      </w:r>
      <w:r w:rsidR="00391828">
        <w:rPr>
          <w:rFonts w:ascii="Arial" w:eastAsia="Calibri" w:hAnsi="Arial" w:cs="Arial"/>
          <w:spacing w:val="0"/>
          <w:kern w:val="2"/>
          <w:sz w:val="21"/>
          <w:szCs w:val="21"/>
          <w14:ligatures w14:val="standardContextual"/>
        </w:rPr>
        <w:t>– und beweist so einmal mehr</w:t>
      </w:r>
      <w:r w:rsidR="4AFBA8C0">
        <w:rPr>
          <w:rFonts w:ascii="Arial" w:eastAsia="Calibri" w:hAnsi="Arial" w:cs="Arial"/>
          <w:spacing w:val="0"/>
          <w:kern w:val="2"/>
          <w:sz w:val="21"/>
          <w:szCs w:val="21"/>
          <w14:ligatures w14:val="standardContextual"/>
        </w:rPr>
        <w:t xml:space="preserve"> die Vielseitigkeit des </w:t>
      </w:r>
      <w:r w:rsidR="3439D4BD">
        <w:rPr>
          <w:rFonts w:ascii="Arial" w:eastAsia="Calibri" w:hAnsi="Arial" w:cs="Arial"/>
          <w:spacing w:val="0"/>
          <w:kern w:val="2"/>
          <w:sz w:val="21"/>
          <w:szCs w:val="21"/>
          <w14:ligatures w14:val="standardContextual"/>
        </w:rPr>
        <w:t>Designklassikers</w:t>
      </w:r>
      <w:r w:rsidR="4AFBA8C0">
        <w:rPr>
          <w:rFonts w:ascii="Arial" w:eastAsia="Calibri" w:hAnsi="Arial" w:cs="Arial"/>
          <w:spacing w:val="0"/>
          <w:kern w:val="2"/>
          <w:sz w:val="21"/>
          <w:szCs w:val="21"/>
          <w14:ligatures w14:val="standardContextual"/>
        </w:rPr>
        <w:t>.</w:t>
      </w:r>
      <w:bookmarkEnd w:id="1"/>
      <w:bookmarkEnd w:id="4"/>
      <w:r w:rsidR="00DC58D4">
        <w:rPr>
          <w:rFonts w:ascii="Arial" w:eastAsia="Calibri" w:hAnsi="Arial" w:cs="Arial"/>
          <w:spacing w:val="0"/>
          <w:kern w:val="2"/>
          <w:sz w:val="21"/>
          <w:szCs w:val="21"/>
          <w14:ligatures w14:val="standardContextual"/>
        </w:rPr>
        <w:br/>
      </w:r>
    </w:p>
    <w:p w14:paraId="3271400A" w14:textId="31CFAA48" w:rsidR="00EE3221" w:rsidRDefault="00EE3221" w:rsidP="001A02C1">
      <w:pPr>
        <w:pStyle w:val="Kurzberblick"/>
        <w:spacing w:after="160" w:line="259" w:lineRule="auto"/>
        <w:rPr>
          <w:rFonts w:ascii="Arial" w:eastAsia="Calibri" w:hAnsi="Arial" w:cs="Arial"/>
          <w:spacing w:val="0"/>
          <w:kern w:val="2"/>
          <w:sz w:val="21"/>
          <w:szCs w:val="21"/>
          <w14:ligatures w14:val="standardContextual"/>
        </w:rPr>
      </w:pPr>
    </w:p>
    <w:p w14:paraId="00B324D3" w14:textId="4AAF319B" w:rsidR="00124074" w:rsidRPr="00124074" w:rsidRDefault="00EE3221" w:rsidP="001A02C1">
      <w:pPr>
        <w:pStyle w:val="Kurzberblick"/>
        <w:spacing w:after="160" w:line="259" w:lineRule="auto"/>
        <w:rPr>
          <w:rStyle w:val="EinleitungChar"/>
          <w:rFonts w:ascii="Arial" w:hAnsi="Arial" w:cs="Arial"/>
          <w:sz w:val="21"/>
          <w:szCs w:val="21"/>
        </w:rPr>
      </w:pPr>
      <w:r w:rsidRPr="00535BD2">
        <w:rPr>
          <w:rFonts w:ascii="Arial" w:hAnsi="Arial" w:cs="Arial"/>
          <w:noProof/>
          <w:sz w:val="21"/>
          <w:szCs w:val="21"/>
        </w:rPr>
        <mc:AlternateContent>
          <mc:Choice Requires="wps">
            <w:drawing>
              <wp:anchor distT="45720" distB="45720" distL="114300" distR="114300" simplePos="0" relativeHeight="251658240" behindDoc="0" locked="0" layoutInCell="1" allowOverlap="1" wp14:anchorId="55C356AA" wp14:editId="54720CDD">
                <wp:simplePos x="0" y="0"/>
                <wp:positionH relativeFrom="margin">
                  <wp:align>left</wp:align>
                </wp:positionH>
                <wp:positionV relativeFrom="paragraph">
                  <wp:posOffset>40640</wp:posOffset>
                </wp:positionV>
                <wp:extent cx="1962150" cy="295275"/>
                <wp:effectExtent l="0" t="0" r="0" b="0"/>
                <wp:wrapNone/>
                <wp:docPr id="217" name="Textfeld 2">
                  <a:hlinkClick xmlns:a="http://schemas.openxmlformats.org/drawingml/2006/main" r:id="rId13"/>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295275"/>
                        </a:xfrm>
                        <a:prstGeom prst="rect">
                          <a:avLst/>
                        </a:prstGeom>
                        <a:noFill/>
                        <a:ln w="9525">
                          <a:noFill/>
                          <a:miter lim="800000"/>
                          <a:headEnd/>
                          <a:tailEnd/>
                        </a:ln>
                      </wps:spPr>
                      <wps:txbx>
                        <w:txbxContent>
                          <w:p w14:paraId="707603C0" w14:textId="674EAF6F" w:rsidR="00376276" w:rsidRPr="003E53D5" w:rsidRDefault="00376276" w:rsidP="000041A2">
                            <w:pPr>
                              <w:jc w:val="center"/>
                              <w:rPr>
                                <w:rFonts w:ascii="Arial" w:hAnsi="Arial" w:cs="Arial"/>
                                <w:color w:val="000000" w:themeColor="text1"/>
                                <w:sz w:val="21"/>
                                <w:szCs w:val="21"/>
                              </w:rPr>
                            </w:pPr>
                            <w:hyperlink r:id="rId14" w:history="1">
                              <w:r w:rsidRPr="003E53D5">
                                <w:rPr>
                                  <w:rStyle w:val="Hyperlink"/>
                                  <w:rFonts w:ascii="Arial" w:hAnsi="Arial" w:cs="Arial"/>
                                  <w:color w:val="000000" w:themeColor="text1"/>
                                  <w:sz w:val="21"/>
                                  <w:szCs w:val="21"/>
                                  <w:u w:val="none"/>
                                </w:rPr>
                                <w:t>Presse- und Bildmaterial</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C356AA" id="_x0000_t202" coordsize="21600,21600" o:spt="202" path="m,l,21600r21600,l21600,xe">
                <v:stroke joinstyle="miter"/>
                <v:path gradientshapeok="t" o:connecttype="rect"/>
              </v:shapetype>
              <v:shape id="Textfeld 2" o:spid="_x0000_s1026" type="#_x0000_t202" href="https://media.cdn.dornbracht.com/s/k18XI258" style="position:absolute;margin-left:0;margin-top:3.2pt;width:154.5pt;height:23.25pt;z-index:2516582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" o:button="t" filled="f" stroked="f">
                <v:fill o:detectmouseclick="t"/>
                <v:textbox>
                  <w:txbxContent>
                    <w:p w14:paraId="707603C0" w14:textId="674EAF6F" w:rsidR="00376276" w:rsidRPr="003E53D5" w:rsidRDefault="00376276" w:rsidP="000041A2">
                      <w:pPr>
                        <w:jc w:val="center"/>
                        <w:rPr>
                          <w:rFonts w:ascii="Arial" w:hAnsi="Arial" w:cs="Arial"/>
                          <w:color w:val="000000" w:themeColor="text1"/>
                          <w:sz w:val="21"/>
                          <w:szCs w:val="21"/>
                        </w:rPr>
                      </w:pPr>
                      <w:hyperlink r:id="rId15" w:history="1">
                        <w:r w:rsidRPr="003E53D5">
                          <w:rPr>
                            <w:rStyle w:val="Hyperlink"/>
                            <w:rFonts w:ascii="Arial" w:hAnsi="Arial" w:cs="Arial"/>
                            <w:color w:val="000000" w:themeColor="text1"/>
                            <w:sz w:val="21"/>
                            <w:szCs w:val="21"/>
                            <w:u w:val="none"/>
                          </w:rPr>
                          <w:t>Presse- und Bildmaterial</w:t>
                        </w:r>
                      </w:hyperlink>
                    </w:p>
                  </w:txbxContent>
                </v:textbox>
                <w10:wrap anchorx="margin"/>
              </v:shape>
            </w:pict>
          </mc:Fallback>
        </mc:AlternateContent>
      </w:r>
      <w:r w:rsidR="00AA78F0" w:rsidRPr="00535BD2">
        <w:rPr>
          <w:rFonts w:ascii="Arial" w:hAnsi="Arial" w:cs="Arial"/>
          <w:noProof/>
          <w:sz w:val="21"/>
          <w:szCs w:val="21"/>
        </w:rPr>
        <w:drawing>
          <wp:inline distT="0" distB="0" distL="0" distR="0" wp14:anchorId="7D628D62" wp14:editId="40C010D6">
            <wp:extent cx="1962150" cy="354330"/>
            <wp:effectExtent l="0" t="0" r="0" b="7620"/>
            <wp:docPr id="1495606546" name="Grafik 1" descr="Ein Bild, das gelb, Screenshot, Farbigkeit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606546" name="Grafik 1" descr="Ein Bild, das gelb, Screenshot, Farbigkeit enthält.&#10;&#10;Automatisch generierte Beschreibung">
                      <a:hlinkClick r:id="rId15"/>
                    </pic:cNvPr>
                    <pic:cNvPicPr/>
                  </pic:nvPicPr>
                  <pic:blipFill>
                    <a:blip r:embed="rId16">
                      <a:extLst>
                        <a:ext uri="{28A0092B-C50C-407E-A947-70E740481C1C}">
                          <a14:useLocalDpi xmlns:a14="http://schemas.microsoft.com/office/drawing/2010/main" val="0"/>
                        </a:ext>
                      </a:extLst>
                    </a:blip>
                    <a:stretch>
                      <a:fillRect/>
                    </a:stretch>
                  </pic:blipFill>
                  <pic:spPr>
                    <a:xfrm>
                      <a:off x="0" y="0"/>
                      <a:ext cx="2257247" cy="407619"/>
                    </a:xfrm>
                    <a:prstGeom prst="rect">
                      <a:avLst/>
                    </a:prstGeom>
                  </pic:spPr>
                </pic:pic>
              </a:graphicData>
            </a:graphic>
          </wp:inline>
        </w:drawing>
      </w:r>
      <w:r w:rsidR="00C1468F" w:rsidRPr="2C92958E">
        <w:rPr>
          <w:rStyle w:val="EinleitungChar"/>
          <w:rFonts w:ascii="Arial" w:hAnsi="Arial" w:cs="Arial"/>
          <w:noProof/>
          <w:sz w:val="21"/>
          <w:szCs w:val="21"/>
        </w:rPr>
        <w:t xml:space="preserve">    </w:t>
      </w:r>
      <w:r w:rsidR="00C1468F" w:rsidRPr="003D7EA5">
        <w:rPr>
          <w:rStyle w:val="EinleitungChar"/>
          <w:rFonts w:ascii="Arial" w:hAnsi="Arial" w:cs="Arial"/>
          <w:sz w:val="21"/>
          <w:szCs w:val="21"/>
        </w:rPr>
        <w:t xml:space="preserve">    </w:t>
      </w:r>
    </w:p>
    <w:p w14:paraId="08F854AE" w14:textId="48C5D62B" w:rsidR="001F2CF9" w:rsidRDefault="00F600D1" w:rsidP="0017226A">
      <w:pPr>
        <w:widowControl/>
        <w:spacing w:after="160" w:line="276" w:lineRule="auto"/>
        <w:contextualSpacing/>
        <w:rPr>
          <w:rFonts w:ascii="Arial" w:hAnsi="Arial" w:cs="Arial"/>
          <w:noProof/>
          <w:sz w:val="21"/>
          <w:szCs w:val="21"/>
        </w:rPr>
      </w:pPr>
      <w:r>
        <w:br/>
      </w:r>
      <w:r w:rsidR="00D92A74" w:rsidRPr="57143FF6">
        <w:rPr>
          <w:rStyle w:val="EinleitungChar"/>
          <w:rFonts w:ascii="Arial" w:hAnsi="Arial" w:cs="Arial"/>
          <w:sz w:val="21"/>
          <w:szCs w:val="21"/>
        </w:rPr>
        <w:t>Weitere Informationen finden Sie</w:t>
      </w:r>
      <w:r w:rsidR="00253152" w:rsidRPr="57143FF6">
        <w:rPr>
          <w:rStyle w:val="EinleitungChar"/>
          <w:rFonts w:ascii="Arial" w:hAnsi="Arial" w:cs="Arial"/>
          <w:sz w:val="21"/>
          <w:szCs w:val="21"/>
        </w:rPr>
        <w:t xml:space="preserve"> un</w:t>
      </w:r>
      <w:r w:rsidR="00D92A74" w:rsidRPr="57143FF6">
        <w:rPr>
          <w:rStyle w:val="EinleitungChar"/>
          <w:rFonts w:ascii="Arial" w:hAnsi="Arial" w:cs="Arial"/>
          <w:sz w:val="21"/>
          <w:szCs w:val="21"/>
        </w:rPr>
        <w:t>t</w:t>
      </w:r>
      <w:r w:rsidR="00253152" w:rsidRPr="57143FF6">
        <w:rPr>
          <w:rStyle w:val="EinleitungChar"/>
          <w:rFonts w:ascii="Arial" w:hAnsi="Arial" w:cs="Arial"/>
          <w:sz w:val="21"/>
          <w:szCs w:val="21"/>
        </w:rPr>
        <w:t>e</w:t>
      </w:r>
      <w:r w:rsidR="007F5AFC">
        <w:rPr>
          <w:rStyle w:val="EinleitungChar"/>
          <w:rFonts w:ascii="Arial" w:hAnsi="Arial" w:cs="Arial"/>
          <w:sz w:val="21"/>
          <w:szCs w:val="21"/>
        </w:rPr>
        <w:t xml:space="preserve">r </w:t>
      </w:r>
      <w:hyperlink r:id="rId17" w:history="1">
        <w:r w:rsidR="007F5AFC" w:rsidRPr="00C90C67">
          <w:rPr>
            <w:rStyle w:val="Hyperlink"/>
            <w:rFonts w:ascii="Arial" w:hAnsi="Arial" w:cs="Arial"/>
            <w:sz w:val="21"/>
            <w:szCs w:val="21"/>
          </w:rPr>
          <w:t>www.dornbracht.com/perfect-match</w:t>
        </w:r>
      </w:hyperlink>
      <w:r w:rsidR="007F5AFC">
        <w:rPr>
          <w:rStyle w:val="EinleitungChar"/>
          <w:rFonts w:ascii="Arial" w:hAnsi="Arial" w:cs="Arial"/>
          <w:sz w:val="21"/>
          <w:szCs w:val="21"/>
        </w:rPr>
        <w:t xml:space="preserve">. </w:t>
      </w:r>
      <w:r w:rsidR="008965BB" w:rsidRPr="57143FF6">
        <w:rPr>
          <w:rFonts w:ascii="Arial" w:hAnsi="Arial" w:cs="Arial"/>
          <w:noProof/>
          <w:sz w:val="21"/>
          <w:szCs w:val="21"/>
        </w:rPr>
        <w:t xml:space="preserve"> </w:t>
      </w:r>
    </w:p>
    <w:p w14:paraId="4662447F" w14:textId="277B9BCF" w:rsidR="00B00DE0" w:rsidRPr="00D212E2" w:rsidRDefault="001F2CF9" w:rsidP="00B00DE0">
      <w:pPr>
        <w:widowControl/>
        <w:spacing w:after="160" w:line="276" w:lineRule="auto"/>
        <w:contextualSpacing/>
        <w:rPr>
          <w:rFonts w:ascii="Arial" w:hAnsi="Arial" w:cs="Arial"/>
          <w:b/>
          <w:bCs/>
          <w:sz w:val="37"/>
          <w:szCs w:val="37"/>
        </w:rPr>
      </w:pPr>
      <w:r>
        <w:rPr>
          <w:rFonts w:ascii="Arial" w:hAnsi="Arial" w:cs="Arial"/>
          <w:noProof/>
          <w:sz w:val="21"/>
          <w:szCs w:val="21"/>
        </w:rPr>
        <w:br w:type="page"/>
      </w:r>
      <w:r w:rsidR="00B00DE0" w:rsidRPr="00D212E2">
        <w:rPr>
          <w:rStyle w:val="EinleitungChar"/>
          <w:rFonts w:ascii="Arial" w:hAnsi="Arial" w:cs="Arial"/>
          <w:b/>
          <w:bCs/>
          <w:sz w:val="37"/>
          <w:szCs w:val="37"/>
        </w:rPr>
        <w:lastRenderedPageBreak/>
        <w:t>Bildunterschriften</w:t>
      </w:r>
    </w:p>
    <w:p w14:paraId="42EA886A" w14:textId="77777777" w:rsidR="00B00DE0" w:rsidRDefault="00B00DE0" w:rsidP="00B00DE0">
      <w:pPr>
        <w:pStyle w:val="StandardWe"/>
        <w:spacing w:after="160" w:line="276" w:lineRule="auto"/>
        <w:ind w:right="56"/>
        <w:contextualSpacing/>
        <w:rPr>
          <w:rFonts w:ascii="Arial" w:eastAsia="HelveticaNeueLT Com 45 Lt" w:hAnsi="Arial" w:cs="Arial"/>
          <w:w w:val="105"/>
          <w:sz w:val="21"/>
          <w:szCs w:val="21"/>
          <w:lang w:val="de-DE"/>
        </w:rPr>
      </w:pPr>
      <w:r w:rsidRPr="0063448B">
        <w:rPr>
          <w:rFonts w:ascii="Arial" w:eastAsia="HelveticaNeueLT Com 45 Lt" w:hAnsi="Arial" w:cs="Arial"/>
          <w:w w:val="105"/>
          <w:sz w:val="21"/>
          <w:szCs w:val="21"/>
          <w:lang w:val="de-DE"/>
        </w:rPr>
        <w:t>Produktdesign: Sieger Design</w:t>
      </w:r>
    </w:p>
    <w:p w14:paraId="2D6DC2C6" w14:textId="656DDE15" w:rsidR="57143FF6" w:rsidRPr="0063448B" w:rsidRDefault="00B00DE0" w:rsidP="2C92958E">
      <w:pPr>
        <w:pStyle w:val="StandardWe"/>
        <w:spacing w:after="160" w:line="276" w:lineRule="auto"/>
        <w:ind w:right="56"/>
        <w:contextualSpacing/>
        <w:rPr>
          <w:rFonts w:ascii="Arial" w:eastAsia="HelveticaNeueLT Com 45 Lt" w:hAnsi="Arial" w:cs="Arial"/>
          <w:w w:val="105"/>
          <w:sz w:val="21"/>
          <w:szCs w:val="21"/>
          <w:highlight w:val="yellow"/>
          <w:lang w:val="de-DE"/>
        </w:rPr>
      </w:pPr>
      <w:r w:rsidRPr="0063448B">
        <w:rPr>
          <w:rFonts w:ascii="Arial" w:eastAsia="HelveticaNeueLT Com 45 Lt" w:hAnsi="Arial" w:cs="Arial"/>
          <w:w w:val="105"/>
          <w:sz w:val="21"/>
          <w:szCs w:val="21"/>
          <w:lang w:val="de-DE"/>
        </w:rPr>
        <w:t>Copyright: Dornbracht</w:t>
      </w:r>
      <w:r w:rsidRPr="0063448B">
        <w:rPr>
          <w:rFonts w:ascii="Arial" w:eastAsia="HelveticaNeueLT Com 45 Lt" w:hAnsi="Arial" w:cs="Arial"/>
          <w:w w:val="105"/>
          <w:sz w:val="21"/>
          <w:szCs w:val="21"/>
          <w:lang w:val="de-DE"/>
        </w:rPr>
        <w:br/>
      </w:r>
    </w:p>
    <w:p w14:paraId="15104838" w14:textId="77777777" w:rsidR="00807D09" w:rsidRPr="0063448B" w:rsidRDefault="00807D09" w:rsidP="00B00DE0">
      <w:pPr>
        <w:pStyle w:val="StandardWe"/>
        <w:spacing w:after="160" w:line="276" w:lineRule="auto"/>
        <w:ind w:right="56"/>
        <w:contextualSpacing/>
        <w:rPr>
          <w:rFonts w:ascii="Arial" w:eastAsia="HelveticaNeueLT Com 45 Lt" w:hAnsi="Arial" w:cs="Arial"/>
          <w:w w:val="105"/>
          <w:sz w:val="21"/>
          <w:szCs w:val="21"/>
          <w:lang w:val="de-DE"/>
        </w:rPr>
      </w:pPr>
    </w:p>
    <w:p w14:paraId="4740F706" w14:textId="0C5187EF" w:rsidR="00AB47F4" w:rsidRPr="00946B48" w:rsidRDefault="00B00DE0" w:rsidP="00AB47F4">
      <w:pPr>
        <w:pStyle w:val="StandardWe"/>
        <w:spacing w:line="276" w:lineRule="auto"/>
        <w:ind w:right="56"/>
        <w:contextualSpacing/>
        <w:rPr>
          <w:rFonts w:ascii="Arial" w:eastAsia="HelveticaNeueLT Com 45 Lt" w:hAnsi="Arial" w:cs="Arial"/>
          <w:w w:val="105"/>
          <w:sz w:val="21"/>
          <w:szCs w:val="21"/>
          <w:lang w:val="de-DE"/>
        </w:rPr>
      </w:pPr>
      <w:bookmarkStart w:id="5" w:name="_Hlk166683947"/>
      <w:r>
        <w:rPr>
          <w:noProof/>
        </w:rPr>
        <w:drawing>
          <wp:inline distT="0" distB="0" distL="0" distR="0" wp14:anchorId="562321C6" wp14:editId="73D90496">
            <wp:extent cx="2741390" cy="3657600"/>
            <wp:effectExtent l="0" t="0" r="1905" b="0"/>
            <wp:docPr id="90671928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41390" cy="3657600"/>
                    </a:xfrm>
                    <a:prstGeom prst="rect">
                      <a:avLst/>
                    </a:prstGeom>
                    <a:noFill/>
                    <a:ln>
                      <a:noFill/>
                    </a:ln>
                  </pic:spPr>
                </pic:pic>
              </a:graphicData>
            </a:graphic>
          </wp:inline>
        </w:drawing>
      </w:r>
      <w:r w:rsidR="00AB47F4" w:rsidRPr="005D196D">
        <w:rPr>
          <w:rFonts w:ascii="Arial" w:eastAsia="HelveticaNeueLT Com 45 Lt" w:hAnsi="Arial" w:cs="Arial"/>
          <w:w w:val="105"/>
          <w:sz w:val="21"/>
          <w:szCs w:val="21"/>
          <w:lang w:val="de-DE"/>
        </w:rPr>
        <w:t xml:space="preserve">  </w:t>
      </w:r>
      <w:r>
        <w:rPr>
          <w:noProof/>
        </w:rPr>
        <w:drawing>
          <wp:inline distT="0" distB="0" distL="0" distR="0" wp14:anchorId="2ED8A64E" wp14:editId="755EA939">
            <wp:extent cx="2741389" cy="3657600"/>
            <wp:effectExtent l="0" t="0" r="1905" b="0"/>
            <wp:docPr id="21329034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1389" cy="3657600"/>
                    </a:xfrm>
                    <a:prstGeom prst="rect">
                      <a:avLst/>
                    </a:prstGeom>
                    <a:noFill/>
                    <a:ln>
                      <a:noFill/>
                    </a:ln>
                  </pic:spPr>
                </pic:pic>
              </a:graphicData>
            </a:graphic>
          </wp:inline>
        </w:drawing>
      </w:r>
    </w:p>
    <w:p w14:paraId="1B741270" w14:textId="6791EE8B" w:rsidR="008074C4" w:rsidRDefault="0AF5512D" w:rsidP="006F39CC">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Pr>
          <w:rFonts w:ascii="Arial" w:eastAsia="HelveticaNeueLT Com 45 Lt" w:hAnsi="Arial" w:cs="Arial"/>
          <w:color w:val="auto"/>
          <w:w w:val="105"/>
          <w:sz w:val="21"/>
          <w:szCs w:val="21"/>
          <w:bdr w:val="none" w:sz="0" w:space="0" w:color="auto"/>
          <w:lang w:val="de-DE" w:eastAsia="en-US"/>
        </w:rPr>
        <w:t xml:space="preserve">Elegante </w:t>
      </w:r>
      <w:r w:rsidR="00BD07CC">
        <w:rPr>
          <w:rFonts w:ascii="Arial" w:eastAsia="HelveticaNeueLT Com 45 Lt" w:hAnsi="Arial" w:cs="Arial"/>
          <w:color w:val="auto"/>
          <w:w w:val="105"/>
          <w:sz w:val="21"/>
          <w:szCs w:val="21"/>
          <w:bdr w:val="none" w:sz="0" w:space="0" w:color="auto"/>
          <w:lang w:val="de-DE" w:eastAsia="en-US"/>
        </w:rPr>
        <w:t>Bada</w:t>
      </w:r>
      <w:r w:rsidR="00BD07CC" w:rsidRPr="00BD07CC">
        <w:rPr>
          <w:rFonts w:ascii="Arial" w:eastAsia="HelveticaNeueLT Com 45 Lt" w:hAnsi="Arial" w:cs="Arial"/>
          <w:color w:val="auto"/>
          <w:w w:val="105"/>
          <w:sz w:val="21"/>
          <w:szCs w:val="21"/>
          <w:bdr w:val="none" w:sz="0" w:space="0" w:color="auto"/>
          <w:lang w:val="de-DE" w:eastAsia="en-US"/>
        </w:rPr>
        <w:t>rchitektur</w:t>
      </w:r>
      <w:r w:rsidR="00BD07CC">
        <w:rPr>
          <w:rFonts w:ascii="Arial" w:eastAsia="HelveticaNeueLT Com 45 Lt" w:hAnsi="Arial" w:cs="Arial"/>
          <w:color w:val="auto"/>
          <w:w w:val="105"/>
          <w:sz w:val="21"/>
          <w:szCs w:val="21"/>
          <w:bdr w:val="none" w:sz="0" w:space="0" w:color="auto"/>
          <w:lang w:val="de-DE" w:eastAsia="en-US"/>
        </w:rPr>
        <w:t xml:space="preserve"> mit</w:t>
      </w:r>
      <w:r w:rsidR="5DA95F00">
        <w:rPr>
          <w:rFonts w:ascii="Arial" w:eastAsia="HelveticaNeueLT Com 45 Lt" w:hAnsi="Arial" w:cs="Arial"/>
          <w:color w:val="auto"/>
          <w:w w:val="105"/>
          <w:sz w:val="21"/>
          <w:szCs w:val="21"/>
          <w:bdr w:val="none" w:sz="0" w:space="0" w:color="auto"/>
          <w:lang w:val="de-DE" w:eastAsia="en-US"/>
        </w:rPr>
        <w:t xml:space="preserve"> harmonisch aufeinander abgestimmten Elementen:</w:t>
      </w:r>
      <w:r w:rsidR="00BD07CC">
        <w:rPr>
          <w:rFonts w:ascii="Arial" w:eastAsia="HelveticaNeueLT Com 45 Lt" w:hAnsi="Arial" w:cs="Arial"/>
          <w:color w:val="auto"/>
          <w:w w:val="105"/>
          <w:sz w:val="21"/>
          <w:szCs w:val="21"/>
          <w:bdr w:val="none" w:sz="0" w:space="0" w:color="auto"/>
          <w:lang w:val="de-DE" w:eastAsia="en-US"/>
        </w:rPr>
        <w:t xml:space="preserve"> </w:t>
      </w:r>
      <w:r w:rsidR="00BD07CC" w:rsidRPr="00BD07CC">
        <w:rPr>
          <w:rFonts w:ascii="Arial" w:eastAsia="HelveticaNeueLT Com 45 Lt" w:hAnsi="Arial" w:cs="Arial"/>
          <w:color w:val="auto"/>
          <w:w w:val="105"/>
          <w:sz w:val="21"/>
          <w:szCs w:val="21"/>
          <w:bdr w:val="none" w:sz="0" w:space="0" w:color="auto"/>
          <w:lang w:val="de-DE" w:eastAsia="en-US"/>
        </w:rPr>
        <w:t xml:space="preserve">Tara, </w:t>
      </w:r>
      <w:r w:rsidR="00F13FC0">
        <w:rPr>
          <w:rFonts w:ascii="Arial" w:eastAsia="HelveticaNeueLT Com 45 Lt" w:hAnsi="Arial" w:cs="Arial"/>
          <w:color w:val="auto"/>
          <w:w w:val="105"/>
          <w:sz w:val="21"/>
          <w:szCs w:val="21"/>
          <w:bdr w:val="none" w:sz="0" w:space="0" w:color="auto"/>
          <w:lang w:val="de-DE" w:eastAsia="en-US"/>
        </w:rPr>
        <w:t>ei</w:t>
      </w:r>
      <w:r w:rsidR="004463CD" w:rsidRPr="2C92958E">
        <w:rPr>
          <w:rFonts w:ascii="Arial" w:eastAsia="HelveticaNeueLT Com 45 Lt" w:hAnsi="Arial" w:cs="Arial"/>
          <w:color w:val="auto"/>
          <w:sz w:val="21"/>
          <w:szCs w:val="21"/>
          <w:lang w:val="de-DE" w:eastAsia="en-US"/>
        </w:rPr>
        <w:t xml:space="preserve">ne passende </w:t>
      </w:r>
      <w:proofErr w:type="spellStart"/>
      <w:r w:rsidR="004463CD">
        <w:rPr>
          <w:rFonts w:ascii="Arial" w:eastAsia="HelveticaNeueLT Com 45 Lt" w:hAnsi="Arial" w:cs="Arial"/>
          <w:color w:val="auto"/>
          <w:w w:val="105"/>
          <w:sz w:val="21"/>
          <w:szCs w:val="21"/>
          <w:bdr w:val="none" w:sz="0" w:space="0" w:color="auto"/>
          <w:lang w:val="de-DE" w:eastAsia="en-US"/>
        </w:rPr>
        <w:t>Showerpipe</w:t>
      </w:r>
      <w:proofErr w:type="spellEnd"/>
      <w:r w:rsidR="00BD07CC" w:rsidRPr="00BD07CC">
        <w:rPr>
          <w:rFonts w:ascii="Arial" w:eastAsia="HelveticaNeueLT Com 45 Lt" w:hAnsi="Arial" w:cs="Arial"/>
          <w:color w:val="auto"/>
          <w:w w:val="105"/>
          <w:sz w:val="21"/>
          <w:szCs w:val="21"/>
          <w:bdr w:val="none" w:sz="0" w:space="0" w:color="auto"/>
          <w:lang w:val="de-DE" w:eastAsia="en-US"/>
        </w:rPr>
        <w:t xml:space="preserve"> und Handtuchwärmer in Champagne gebürstet (22kt Gold)</w:t>
      </w:r>
      <w:r w:rsidR="00BD07CC">
        <w:rPr>
          <w:rFonts w:ascii="Arial" w:eastAsia="HelveticaNeueLT Com 45 Lt" w:hAnsi="Arial" w:cs="Arial"/>
          <w:color w:val="auto"/>
          <w:w w:val="105"/>
          <w:sz w:val="21"/>
          <w:szCs w:val="21"/>
          <w:bdr w:val="none" w:sz="0" w:space="0" w:color="auto"/>
          <w:lang w:val="de-DE" w:eastAsia="en-US"/>
        </w:rPr>
        <w:t>, dazu ein</w:t>
      </w:r>
      <w:r w:rsidR="00D37C26">
        <w:rPr>
          <w:rFonts w:ascii="Arial" w:eastAsia="HelveticaNeueLT Com 45 Lt" w:hAnsi="Arial" w:cs="Arial"/>
          <w:color w:val="auto"/>
          <w:w w:val="105"/>
          <w:sz w:val="21"/>
          <w:szCs w:val="21"/>
          <w:bdr w:val="none" w:sz="0" w:space="0" w:color="auto"/>
          <w:lang w:val="de-DE" w:eastAsia="en-US"/>
        </w:rPr>
        <w:t xml:space="preserve"> </w:t>
      </w:r>
      <w:r w:rsidR="00BD07CC" w:rsidRPr="00BD07CC">
        <w:rPr>
          <w:rFonts w:ascii="Arial" w:eastAsia="HelveticaNeueLT Com 45 Lt" w:hAnsi="Arial" w:cs="Arial"/>
          <w:color w:val="auto"/>
          <w:w w:val="105"/>
          <w:sz w:val="21"/>
          <w:szCs w:val="21"/>
          <w:bdr w:val="none" w:sz="0" w:space="0" w:color="auto"/>
          <w:lang w:val="de-DE" w:eastAsia="en-US"/>
        </w:rPr>
        <w:t>L</w:t>
      </w:r>
      <w:r w:rsidR="00DA4220">
        <w:rPr>
          <w:rFonts w:ascii="Arial" w:eastAsia="HelveticaNeueLT Com 45 Lt" w:hAnsi="Arial" w:cs="Arial"/>
          <w:color w:val="auto"/>
          <w:w w:val="105"/>
          <w:sz w:val="21"/>
          <w:szCs w:val="21"/>
          <w:bdr w:val="none" w:sz="0" w:space="0" w:color="auto"/>
          <w:lang w:val="de-DE" w:eastAsia="en-US"/>
        </w:rPr>
        <w:t>icht</w:t>
      </w:r>
      <w:r w:rsidR="00BD07CC" w:rsidRPr="00BD07CC">
        <w:rPr>
          <w:rFonts w:ascii="Arial" w:eastAsia="HelveticaNeueLT Com 45 Lt" w:hAnsi="Arial" w:cs="Arial"/>
          <w:color w:val="auto"/>
          <w:w w:val="105"/>
          <w:sz w:val="21"/>
          <w:szCs w:val="21"/>
          <w:bdr w:val="none" w:sz="0" w:space="0" w:color="auto"/>
          <w:lang w:val="de-DE" w:eastAsia="en-US"/>
        </w:rPr>
        <w:t>spiegel in Weiß</w:t>
      </w:r>
      <w:r w:rsidR="00CC40BB">
        <w:rPr>
          <w:rFonts w:ascii="Arial" w:eastAsia="HelveticaNeueLT Com 45 Lt" w:hAnsi="Arial" w:cs="Arial"/>
          <w:color w:val="auto"/>
          <w:w w:val="105"/>
          <w:sz w:val="21"/>
          <w:szCs w:val="21"/>
          <w:bdr w:val="none" w:sz="0" w:space="0" w:color="auto"/>
          <w:lang w:val="de-DE" w:eastAsia="en-US"/>
        </w:rPr>
        <w:t>.</w:t>
      </w:r>
    </w:p>
    <w:p w14:paraId="0CCD4C1C" w14:textId="77777777" w:rsidR="006F39CC" w:rsidRDefault="006F39CC" w:rsidP="006F39CC">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6E06047C" w14:textId="647934AB" w:rsidR="006F39CC" w:rsidRPr="00946B48" w:rsidRDefault="00807D09" w:rsidP="00D37C26">
      <w:pPr>
        <w:pStyle w:val="StandardWe"/>
        <w:spacing w:line="276" w:lineRule="auto"/>
        <w:ind w:right="56"/>
        <w:contextualSpacing/>
        <w:rPr>
          <w:rFonts w:ascii="Arial" w:eastAsia="HelveticaNeueLT Com 45 Lt" w:hAnsi="Arial" w:cs="Arial"/>
          <w:w w:val="105"/>
          <w:sz w:val="21"/>
          <w:szCs w:val="21"/>
          <w:lang w:val="de-DE"/>
        </w:rPr>
      </w:pPr>
      <w:r>
        <w:rPr>
          <w:noProof/>
        </w:rPr>
        <w:drawing>
          <wp:inline distT="0" distB="0" distL="0" distR="0" wp14:anchorId="53B97BD3" wp14:editId="1DF1923A">
            <wp:extent cx="2780985" cy="1999706"/>
            <wp:effectExtent l="0" t="0" r="635" b="635"/>
            <wp:docPr id="10291401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3091" t="11884" r="-1" b="13988"/>
                    <a:stretch/>
                  </pic:blipFill>
                  <pic:spPr bwMode="auto">
                    <a:xfrm>
                      <a:off x="0" y="0"/>
                      <a:ext cx="2783459" cy="2001485"/>
                    </a:xfrm>
                    <a:prstGeom prst="rect">
                      <a:avLst/>
                    </a:prstGeom>
                    <a:noFill/>
                    <a:ln>
                      <a:noFill/>
                    </a:ln>
                    <a:extLst>
                      <a:ext uri="{53640926-AAD7-44D8-BBD7-CCE9431645EC}">
                        <a14:shadowObscured xmlns:a14="http://schemas.microsoft.com/office/drawing/2010/main"/>
                      </a:ext>
                    </a:extLst>
                  </pic:spPr>
                </pic:pic>
              </a:graphicData>
            </a:graphic>
          </wp:inline>
        </w:drawing>
      </w:r>
    </w:p>
    <w:p w14:paraId="43855B22" w14:textId="15A37B68" w:rsidR="006F39CC" w:rsidRDefault="00BD07CC" w:rsidP="2C92958E">
      <w:pPr>
        <w:pStyle w:val="StandardWe"/>
        <w:spacing w:before="0" w:after="160" w:line="276" w:lineRule="auto"/>
        <w:ind w:right="56"/>
        <w:contextualSpacing/>
        <w:rPr>
          <w:rFonts w:ascii="Arial" w:eastAsia="Calibri" w:hAnsi="Arial" w:cs="Arial"/>
          <w:w w:val="105"/>
          <w:sz w:val="21"/>
          <w:szCs w:val="21"/>
          <w:bdr w:val="none" w:sz="0" w:space="0" w:color="auto"/>
          <w:lang w:val="de-CH"/>
        </w:rPr>
      </w:pPr>
      <w:r w:rsidRPr="00BD07CC">
        <w:rPr>
          <w:rFonts w:ascii="Arial" w:eastAsia="HelveticaNeueLT Com 45 Lt" w:hAnsi="Arial" w:cs="Arial"/>
          <w:color w:val="auto"/>
          <w:w w:val="105"/>
          <w:sz w:val="21"/>
          <w:szCs w:val="21"/>
          <w:bdr w:val="none" w:sz="0" w:space="0" w:color="auto"/>
          <w:lang w:val="de-DE" w:eastAsia="en-US"/>
        </w:rPr>
        <w:t>Handtuchwärmer</w:t>
      </w:r>
      <w:r>
        <w:rPr>
          <w:rFonts w:ascii="Arial" w:eastAsia="HelveticaNeueLT Com 45 Lt" w:hAnsi="Arial" w:cs="Arial"/>
          <w:color w:val="auto"/>
          <w:w w:val="105"/>
          <w:sz w:val="21"/>
          <w:szCs w:val="21"/>
          <w:bdr w:val="none" w:sz="0" w:space="0" w:color="auto"/>
          <w:lang w:val="de-DE" w:eastAsia="en-US"/>
        </w:rPr>
        <w:t xml:space="preserve"> </w:t>
      </w:r>
      <w:r w:rsidR="00DA4220">
        <w:rPr>
          <w:rFonts w:ascii="Arial" w:eastAsia="HelveticaNeueLT Com 45 Lt" w:hAnsi="Arial" w:cs="Arial"/>
          <w:color w:val="auto"/>
          <w:w w:val="105"/>
          <w:sz w:val="21"/>
          <w:szCs w:val="21"/>
          <w:bdr w:val="none" w:sz="0" w:space="0" w:color="auto"/>
          <w:lang w:val="de-DE" w:eastAsia="en-US"/>
        </w:rPr>
        <w:t xml:space="preserve">in runder Ausführung </w:t>
      </w:r>
      <w:r>
        <w:rPr>
          <w:rFonts w:ascii="Arial" w:eastAsia="HelveticaNeueLT Com 45 Lt" w:hAnsi="Arial" w:cs="Arial"/>
          <w:color w:val="auto"/>
          <w:w w:val="105"/>
          <w:sz w:val="21"/>
          <w:szCs w:val="21"/>
          <w:bdr w:val="none" w:sz="0" w:space="0" w:color="auto"/>
          <w:lang w:val="de-DE" w:eastAsia="en-US"/>
        </w:rPr>
        <w:t>mit sechs Heizstäben</w:t>
      </w:r>
      <w:r w:rsidRPr="00BD07CC">
        <w:rPr>
          <w:rFonts w:ascii="Arial" w:eastAsia="HelveticaNeueLT Com 45 Lt" w:hAnsi="Arial" w:cs="Arial"/>
          <w:color w:val="auto"/>
          <w:w w:val="105"/>
          <w:sz w:val="21"/>
          <w:szCs w:val="21"/>
          <w:bdr w:val="none" w:sz="0" w:space="0" w:color="auto"/>
          <w:lang w:val="de-DE" w:eastAsia="en-US"/>
        </w:rPr>
        <w:t xml:space="preserve"> </w:t>
      </w:r>
      <w:r>
        <w:rPr>
          <w:rFonts w:ascii="Arial" w:eastAsia="HelveticaNeueLT Com 45 Lt" w:hAnsi="Arial" w:cs="Arial"/>
          <w:color w:val="auto"/>
          <w:w w:val="105"/>
          <w:sz w:val="21"/>
          <w:szCs w:val="21"/>
          <w:bdr w:val="none" w:sz="0" w:space="0" w:color="auto"/>
          <w:lang w:val="de-DE" w:eastAsia="en-US"/>
        </w:rPr>
        <w:t>in</w:t>
      </w:r>
      <w:r w:rsidRPr="00BD07CC">
        <w:rPr>
          <w:rFonts w:ascii="Arial" w:eastAsia="HelveticaNeueLT Com 45 Lt" w:hAnsi="Arial" w:cs="Arial"/>
          <w:color w:val="auto"/>
          <w:w w:val="105"/>
          <w:sz w:val="21"/>
          <w:szCs w:val="21"/>
          <w:bdr w:val="none" w:sz="0" w:space="0" w:color="auto"/>
          <w:lang w:val="de-DE" w:eastAsia="en-US"/>
        </w:rPr>
        <w:t xml:space="preserve"> Champagne gebürstet (22kt Gold)</w:t>
      </w:r>
      <w:r w:rsidR="00DA4220">
        <w:rPr>
          <w:rFonts w:ascii="Arial" w:eastAsia="HelveticaNeueLT Com 45 Lt" w:hAnsi="Arial" w:cs="Arial"/>
          <w:color w:val="auto"/>
          <w:w w:val="105"/>
          <w:sz w:val="21"/>
          <w:szCs w:val="21"/>
          <w:bdr w:val="none" w:sz="0" w:space="0" w:color="auto"/>
          <w:lang w:val="de-DE" w:eastAsia="en-US"/>
        </w:rPr>
        <w:t>, versehen mit einem</w:t>
      </w:r>
      <w:r>
        <w:rPr>
          <w:rFonts w:ascii="Arial" w:eastAsia="HelveticaNeueLT Com 45 Lt" w:hAnsi="Arial" w:cs="Arial"/>
          <w:color w:val="auto"/>
          <w:w w:val="105"/>
          <w:sz w:val="21"/>
          <w:szCs w:val="21"/>
          <w:bdr w:val="none" w:sz="0" w:space="0" w:color="auto"/>
          <w:lang w:val="de-DE" w:eastAsia="en-US"/>
        </w:rPr>
        <w:t xml:space="preserve"> </w:t>
      </w:r>
      <w:r w:rsidRPr="00BD07CC">
        <w:rPr>
          <w:rFonts w:ascii="Arial" w:eastAsia="HelveticaNeueLT Com 45 Lt" w:hAnsi="Arial" w:cs="Arial"/>
          <w:color w:val="auto"/>
          <w:w w:val="105"/>
          <w:sz w:val="21"/>
          <w:szCs w:val="21"/>
          <w:bdr w:val="none" w:sz="0" w:space="0" w:color="auto"/>
          <w:lang w:val="de-DE" w:eastAsia="en-US"/>
        </w:rPr>
        <w:t>Bedienelement im Dornbracht-Design</w:t>
      </w:r>
      <w:r>
        <w:rPr>
          <w:rFonts w:ascii="Arial" w:eastAsia="HelveticaNeueLT Com 45 Lt" w:hAnsi="Arial" w:cs="Arial"/>
          <w:color w:val="auto"/>
          <w:w w:val="105"/>
          <w:sz w:val="21"/>
          <w:szCs w:val="21"/>
          <w:bdr w:val="none" w:sz="0" w:space="0" w:color="auto"/>
          <w:lang w:val="de-DE" w:eastAsia="en-US"/>
        </w:rPr>
        <w:t xml:space="preserve">. </w:t>
      </w:r>
      <w:r w:rsidR="5630A751">
        <w:rPr>
          <w:rFonts w:ascii="Arial" w:eastAsia="HelveticaNeueLT Com 45 Lt" w:hAnsi="Arial" w:cs="Arial"/>
          <w:color w:val="auto"/>
          <w:w w:val="105"/>
          <w:sz w:val="21"/>
          <w:szCs w:val="21"/>
          <w:bdr w:val="none" w:sz="0" w:space="0" w:color="auto"/>
          <w:lang w:val="de-DE" w:eastAsia="en-US"/>
        </w:rPr>
        <w:t>Die Handtuchwärmer</w:t>
      </w:r>
      <w:r w:rsidR="5630A751" w:rsidRPr="001F2CF9">
        <w:rPr>
          <w:rFonts w:ascii="Arial" w:eastAsia="Calibri" w:hAnsi="Arial" w:cs="Arial"/>
          <w:sz w:val="21"/>
          <w:szCs w:val="21"/>
          <w:lang w:val="de-DE"/>
        </w:rPr>
        <w:t xml:space="preserve"> wurden gemeinsam mit Zehnder entwickelt, einem Experten für Bad- und Design-Heizkörper.</w:t>
      </w:r>
    </w:p>
    <w:p w14:paraId="4FC13FC2" w14:textId="14B1E5F1" w:rsidR="00DA4220" w:rsidRPr="00946B48" w:rsidRDefault="00DA4220" w:rsidP="00586344">
      <w:pPr>
        <w:pStyle w:val="StandardWe"/>
        <w:spacing w:line="276" w:lineRule="auto"/>
        <w:ind w:right="56"/>
        <w:contextualSpacing/>
        <w:rPr>
          <w:rFonts w:ascii="Arial" w:eastAsia="HelveticaNeueLT Com 45 Lt" w:hAnsi="Arial" w:cs="Arial"/>
          <w:w w:val="105"/>
          <w:sz w:val="21"/>
          <w:szCs w:val="21"/>
          <w:lang w:val="de-DE"/>
        </w:rPr>
      </w:pPr>
      <w:r>
        <w:rPr>
          <w:noProof/>
        </w:rPr>
        <w:lastRenderedPageBreak/>
        <w:drawing>
          <wp:inline distT="0" distB="0" distL="0" distR="0" wp14:anchorId="4B520D65" wp14:editId="063A2CA8">
            <wp:extent cx="3599721" cy="2119745"/>
            <wp:effectExtent l="0" t="0" r="1270" b="0"/>
            <wp:docPr id="120784226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21114" b="20001"/>
                    <a:stretch/>
                  </pic:blipFill>
                  <pic:spPr bwMode="auto">
                    <a:xfrm>
                      <a:off x="0" y="0"/>
                      <a:ext cx="3600000" cy="2119909"/>
                    </a:xfrm>
                    <a:prstGeom prst="rect">
                      <a:avLst/>
                    </a:prstGeom>
                    <a:noFill/>
                    <a:ln>
                      <a:noFill/>
                    </a:ln>
                    <a:extLst>
                      <a:ext uri="{53640926-AAD7-44D8-BBD7-CCE9431645EC}">
                        <a14:shadowObscured xmlns:a14="http://schemas.microsoft.com/office/drawing/2010/main"/>
                      </a:ext>
                    </a:extLst>
                  </pic:spPr>
                </pic:pic>
              </a:graphicData>
            </a:graphic>
          </wp:inline>
        </w:drawing>
      </w:r>
    </w:p>
    <w:p w14:paraId="43B7E199" w14:textId="18EFC733" w:rsidR="00DA4220" w:rsidRDefault="00DA4220" w:rsidP="00DA4220">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Pr>
          <w:rFonts w:ascii="Arial" w:eastAsia="HelveticaNeueLT Com 45 Lt" w:hAnsi="Arial" w:cs="Arial"/>
          <w:color w:val="auto"/>
          <w:w w:val="105"/>
          <w:sz w:val="21"/>
          <w:szCs w:val="21"/>
          <w:bdr w:val="none" w:sz="0" w:space="0" w:color="auto"/>
          <w:lang w:val="de-DE" w:eastAsia="en-US"/>
        </w:rPr>
        <w:t>R</w:t>
      </w:r>
      <w:r w:rsidRPr="00BD07CC">
        <w:rPr>
          <w:rFonts w:ascii="Arial" w:eastAsia="HelveticaNeueLT Com 45 Lt" w:hAnsi="Arial" w:cs="Arial"/>
          <w:color w:val="auto"/>
          <w:w w:val="105"/>
          <w:sz w:val="21"/>
          <w:szCs w:val="21"/>
          <w:bdr w:val="none" w:sz="0" w:space="0" w:color="auto"/>
          <w:lang w:val="de-DE" w:eastAsia="en-US"/>
        </w:rPr>
        <w:t>under L</w:t>
      </w:r>
      <w:r>
        <w:rPr>
          <w:rFonts w:ascii="Arial" w:eastAsia="HelveticaNeueLT Com 45 Lt" w:hAnsi="Arial" w:cs="Arial"/>
          <w:color w:val="auto"/>
          <w:w w:val="105"/>
          <w:sz w:val="21"/>
          <w:szCs w:val="21"/>
          <w:bdr w:val="none" w:sz="0" w:space="0" w:color="auto"/>
          <w:lang w:val="de-DE" w:eastAsia="en-US"/>
        </w:rPr>
        <w:t>ich</w:t>
      </w:r>
      <w:r w:rsidRPr="00BD07CC">
        <w:rPr>
          <w:rFonts w:ascii="Arial" w:eastAsia="HelveticaNeueLT Com 45 Lt" w:hAnsi="Arial" w:cs="Arial"/>
          <w:color w:val="auto"/>
          <w:w w:val="105"/>
          <w:sz w:val="21"/>
          <w:szCs w:val="21"/>
          <w:bdr w:val="none" w:sz="0" w:space="0" w:color="auto"/>
          <w:lang w:val="de-DE" w:eastAsia="en-US"/>
        </w:rPr>
        <w:t xml:space="preserve">tspiegel </w:t>
      </w:r>
      <w:r w:rsidRPr="0063448B">
        <w:rPr>
          <w:rFonts w:ascii="Arial" w:eastAsia="Calibri" w:hAnsi="Arial" w:cs="Arial"/>
          <w:kern w:val="2"/>
          <w:sz w:val="21"/>
          <w:szCs w:val="21"/>
          <w:lang w:val="de-DE"/>
          <w14:ligatures w14:val="standardContextual"/>
        </w:rPr>
        <w:t xml:space="preserve">mit umlaufender LED-Beleuchtung </w:t>
      </w:r>
      <w:r w:rsidRPr="00BD07CC">
        <w:rPr>
          <w:rFonts w:ascii="Arial" w:eastAsia="HelveticaNeueLT Com 45 Lt" w:hAnsi="Arial" w:cs="Arial"/>
          <w:color w:val="auto"/>
          <w:w w:val="105"/>
          <w:sz w:val="21"/>
          <w:szCs w:val="21"/>
          <w:bdr w:val="none" w:sz="0" w:space="0" w:color="auto"/>
          <w:lang w:val="de-DE" w:eastAsia="en-US"/>
        </w:rPr>
        <w:t>in Weiß</w:t>
      </w:r>
      <w:r>
        <w:rPr>
          <w:rFonts w:ascii="Arial" w:eastAsia="HelveticaNeueLT Com 45 Lt" w:hAnsi="Arial" w:cs="Arial"/>
          <w:color w:val="auto"/>
          <w:w w:val="105"/>
          <w:sz w:val="21"/>
          <w:szCs w:val="21"/>
          <w:bdr w:val="none" w:sz="0" w:space="0" w:color="auto"/>
          <w:lang w:val="de-DE" w:eastAsia="en-US"/>
        </w:rPr>
        <w:t xml:space="preserve">. </w:t>
      </w:r>
    </w:p>
    <w:p w14:paraId="4AB6AE86" w14:textId="77777777" w:rsidR="00DA4220" w:rsidRDefault="00DA4220" w:rsidP="00DA4220">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1B8F61AA" w14:textId="0811144F" w:rsidR="005060E2" w:rsidRDefault="005060E2" w:rsidP="005060E2">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2C619D99" w14:textId="4403438C" w:rsidR="00E2696A" w:rsidRDefault="00807D09" w:rsidP="00E2696A">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Pr>
          <w:noProof/>
        </w:rPr>
        <w:drawing>
          <wp:inline distT="0" distB="0" distL="0" distR="0" wp14:anchorId="6B30EE0A" wp14:editId="4A785626">
            <wp:extent cx="3690000" cy="2577600"/>
            <wp:effectExtent l="0" t="0" r="5715" b="0"/>
            <wp:docPr id="709495299"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90000" cy="2577600"/>
                    </a:xfrm>
                    <a:prstGeom prst="rect">
                      <a:avLst/>
                    </a:prstGeom>
                    <a:noFill/>
                    <a:ln>
                      <a:noFill/>
                    </a:ln>
                  </pic:spPr>
                </pic:pic>
              </a:graphicData>
            </a:graphic>
          </wp:inline>
        </w:drawing>
      </w:r>
      <w:r>
        <w:rPr>
          <w:rFonts w:ascii="Arial" w:eastAsia="HelveticaNeueLT Com 45 Lt" w:hAnsi="Arial" w:cs="Arial"/>
          <w:color w:val="auto"/>
          <w:w w:val="105"/>
          <w:sz w:val="21"/>
          <w:szCs w:val="21"/>
          <w:bdr w:val="none" w:sz="0" w:space="0" w:color="auto"/>
          <w:lang w:val="de-DE" w:eastAsia="en-US"/>
        </w:rPr>
        <w:t xml:space="preserve">  </w:t>
      </w:r>
      <w:r>
        <w:rPr>
          <w:noProof/>
        </w:rPr>
        <w:drawing>
          <wp:inline distT="0" distB="0" distL="0" distR="0" wp14:anchorId="0F982C1B" wp14:editId="6FC3ED6D">
            <wp:extent cx="1800000" cy="2577600"/>
            <wp:effectExtent l="0" t="0" r="0" b="0"/>
            <wp:docPr id="1394341588"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000" cy="2577600"/>
                    </a:xfrm>
                    <a:prstGeom prst="rect">
                      <a:avLst/>
                    </a:prstGeom>
                    <a:noFill/>
                    <a:ln>
                      <a:noFill/>
                    </a:ln>
                  </pic:spPr>
                </pic:pic>
              </a:graphicData>
            </a:graphic>
          </wp:inline>
        </w:drawing>
      </w:r>
    </w:p>
    <w:p w14:paraId="6A15D547" w14:textId="378DDA98" w:rsidR="0003677F" w:rsidRDefault="6C75FB1C" w:rsidP="00E2696A">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Pr>
          <w:rFonts w:ascii="Arial" w:eastAsia="HelveticaNeueLT Com 45 Lt" w:hAnsi="Arial" w:cs="Arial"/>
          <w:color w:val="auto"/>
          <w:w w:val="105"/>
          <w:sz w:val="21"/>
          <w:szCs w:val="21"/>
          <w:bdr w:val="none" w:sz="0" w:space="0" w:color="auto"/>
          <w:lang w:val="de-DE" w:eastAsia="en-US"/>
        </w:rPr>
        <w:t xml:space="preserve">Schlicht und stilbewusst: </w:t>
      </w:r>
      <w:r w:rsidR="00DA4220">
        <w:rPr>
          <w:rFonts w:ascii="Arial" w:eastAsia="HelveticaNeueLT Com 45 Lt" w:hAnsi="Arial" w:cs="Arial"/>
          <w:color w:val="auto"/>
          <w:w w:val="105"/>
          <w:sz w:val="21"/>
          <w:szCs w:val="21"/>
          <w:bdr w:val="none" w:sz="0" w:space="0" w:color="auto"/>
          <w:lang w:val="de-DE" w:eastAsia="en-US"/>
        </w:rPr>
        <w:t>Bada</w:t>
      </w:r>
      <w:r w:rsidR="00DA4220" w:rsidRPr="00DA4220">
        <w:rPr>
          <w:rFonts w:ascii="Arial" w:eastAsia="HelveticaNeueLT Com 45 Lt" w:hAnsi="Arial" w:cs="Arial"/>
          <w:color w:val="auto"/>
          <w:w w:val="105"/>
          <w:sz w:val="21"/>
          <w:szCs w:val="21"/>
          <w:bdr w:val="none" w:sz="0" w:space="0" w:color="auto"/>
          <w:lang w:val="de-DE" w:eastAsia="en-US"/>
        </w:rPr>
        <w:t>rchitektur</w:t>
      </w:r>
      <w:r w:rsidR="00DA4220">
        <w:rPr>
          <w:rFonts w:ascii="Arial" w:eastAsia="HelveticaNeueLT Com 45 Lt" w:hAnsi="Arial" w:cs="Arial"/>
          <w:color w:val="auto"/>
          <w:w w:val="105"/>
          <w:sz w:val="21"/>
          <w:szCs w:val="21"/>
          <w:bdr w:val="none" w:sz="0" w:space="0" w:color="auto"/>
          <w:lang w:val="de-DE" w:eastAsia="en-US"/>
        </w:rPr>
        <w:t xml:space="preserve"> </w:t>
      </w:r>
      <w:r w:rsidR="5D99A69D">
        <w:rPr>
          <w:rFonts w:ascii="Arial" w:eastAsia="HelveticaNeueLT Com 45 Lt" w:hAnsi="Arial" w:cs="Arial"/>
          <w:color w:val="auto"/>
          <w:w w:val="105"/>
          <w:sz w:val="21"/>
          <w:szCs w:val="21"/>
          <w:bdr w:val="none" w:sz="0" w:space="0" w:color="auto"/>
          <w:lang w:val="de-DE" w:eastAsia="en-US"/>
        </w:rPr>
        <w:t>i</w:t>
      </w:r>
      <w:r w:rsidR="00C32283">
        <w:rPr>
          <w:rFonts w:ascii="Arial" w:eastAsia="HelveticaNeueLT Com 45 Lt" w:hAnsi="Arial" w:cs="Arial"/>
          <w:color w:val="auto"/>
          <w:w w:val="105"/>
          <w:sz w:val="21"/>
          <w:szCs w:val="21"/>
          <w:bdr w:val="none" w:sz="0" w:space="0" w:color="auto"/>
          <w:lang w:val="de-DE" w:eastAsia="en-US"/>
        </w:rPr>
        <w:t>m Mocha Mousse-Ton</w:t>
      </w:r>
      <w:r w:rsidR="5D99A69D">
        <w:rPr>
          <w:rFonts w:ascii="Arial" w:eastAsia="HelveticaNeueLT Com 45 Lt" w:hAnsi="Arial" w:cs="Arial"/>
          <w:color w:val="auto"/>
          <w:w w:val="105"/>
          <w:sz w:val="21"/>
          <w:szCs w:val="21"/>
          <w:bdr w:val="none" w:sz="0" w:space="0" w:color="auto"/>
          <w:lang w:val="de-DE" w:eastAsia="en-US"/>
        </w:rPr>
        <w:t xml:space="preserve"> </w:t>
      </w:r>
      <w:r w:rsidR="00DA4220">
        <w:rPr>
          <w:rFonts w:ascii="Arial" w:eastAsia="HelveticaNeueLT Com 45 Lt" w:hAnsi="Arial" w:cs="Arial"/>
          <w:color w:val="auto"/>
          <w:w w:val="105"/>
          <w:sz w:val="21"/>
          <w:szCs w:val="21"/>
          <w:bdr w:val="none" w:sz="0" w:space="0" w:color="auto"/>
          <w:lang w:val="de-DE" w:eastAsia="en-US"/>
        </w:rPr>
        <w:t xml:space="preserve">mit </w:t>
      </w:r>
      <w:r w:rsidR="00DA4220" w:rsidRPr="00DA4220">
        <w:rPr>
          <w:rFonts w:ascii="Arial" w:eastAsia="HelveticaNeueLT Com 45 Lt" w:hAnsi="Arial" w:cs="Arial"/>
          <w:color w:val="auto"/>
          <w:w w:val="105"/>
          <w:sz w:val="21"/>
          <w:szCs w:val="21"/>
          <w:bdr w:val="none" w:sz="0" w:space="0" w:color="auto"/>
          <w:lang w:val="de-DE" w:eastAsia="en-US"/>
        </w:rPr>
        <w:t>IMO</w:t>
      </w:r>
      <w:r w:rsidR="2ED1417E" w:rsidRPr="00DA4220">
        <w:rPr>
          <w:rFonts w:ascii="Arial" w:eastAsia="HelveticaNeueLT Com 45 Lt" w:hAnsi="Arial" w:cs="Arial"/>
          <w:color w:val="auto"/>
          <w:w w:val="105"/>
          <w:sz w:val="21"/>
          <w:szCs w:val="21"/>
          <w:bdr w:val="none" w:sz="0" w:space="0" w:color="auto"/>
          <w:lang w:val="de-DE" w:eastAsia="en-US"/>
        </w:rPr>
        <w:t>-Armatur</w:t>
      </w:r>
      <w:r w:rsidR="00DA4220" w:rsidRPr="00DA4220">
        <w:rPr>
          <w:rFonts w:ascii="Arial" w:eastAsia="HelveticaNeueLT Com 45 Lt" w:hAnsi="Arial" w:cs="Arial"/>
          <w:color w:val="auto"/>
          <w:w w:val="105"/>
          <w:sz w:val="21"/>
          <w:szCs w:val="21"/>
          <w:bdr w:val="none" w:sz="0" w:space="0" w:color="auto"/>
          <w:lang w:val="de-DE" w:eastAsia="en-US"/>
        </w:rPr>
        <w:t xml:space="preserve"> und </w:t>
      </w:r>
      <w:r w:rsidR="00DA4220">
        <w:rPr>
          <w:rFonts w:ascii="Arial" w:eastAsia="HelveticaNeueLT Com 45 Lt" w:hAnsi="Arial" w:cs="Arial"/>
          <w:color w:val="auto"/>
          <w:w w:val="105"/>
          <w:sz w:val="21"/>
          <w:szCs w:val="21"/>
          <w:bdr w:val="none" w:sz="0" w:space="0" w:color="auto"/>
          <w:lang w:val="de-DE" w:eastAsia="en-US"/>
        </w:rPr>
        <w:t xml:space="preserve">eckigem </w:t>
      </w:r>
      <w:r w:rsidR="00DA4220" w:rsidRPr="00DA4220">
        <w:rPr>
          <w:rFonts w:ascii="Arial" w:eastAsia="HelveticaNeueLT Com 45 Lt" w:hAnsi="Arial" w:cs="Arial"/>
          <w:color w:val="auto"/>
          <w:w w:val="105"/>
          <w:sz w:val="21"/>
          <w:szCs w:val="21"/>
          <w:bdr w:val="none" w:sz="0" w:space="0" w:color="auto"/>
          <w:lang w:val="de-DE" w:eastAsia="en-US"/>
        </w:rPr>
        <w:t>Handtuchwärmer in Dark Platinum gebürstet</w:t>
      </w:r>
      <w:r w:rsidR="003B1105">
        <w:rPr>
          <w:rFonts w:ascii="Arial" w:eastAsia="HelveticaNeueLT Com 45 Lt" w:hAnsi="Arial" w:cs="Arial"/>
          <w:color w:val="auto"/>
          <w:w w:val="105"/>
          <w:sz w:val="21"/>
          <w:szCs w:val="21"/>
          <w:bdr w:val="none" w:sz="0" w:space="0" w:color="auto"/>
          <w:lang w:val="de-DE" w:eastAsia="en-US"/>
        </w:rPr>
        <w:t xml:space="preserve">, ergänzt um einen </w:t>
      </w:r>
      <w:r w:rsidR="00DA4220" w:rsidRPr="00DA4220">
        <w:rPr>
          <w:rFonts w:ascii="Arial" w:eastAsia="HelveticaNeueLT Com 45 Lt" w:hAnsi="Arial" w:cs="Arial"/>
          <w:color w:val="auto"/>
          <w:w w:val="105"/>
          <w:sz w:val="21"/>
          <w:szCs w:val="21"/>
          <w:bdr w:val="none" w:sz="0" w:space="0" w:color="auto"/>
          <w:lang w:val="de-DE" w:eastAsia="en-US"/>
        </w:rPr>
        <w:t>passend</w:t>
      </w:r>
      <w:r w:rsidR="003B1105">
        <w:rPr>
          <w:rFonts w:ascii="Arial" w:eastAsia="HelveticaNeueLT Com 45 Lt" w:hAnsi="Arial" w:cs="Arial"/>
          <w:color w:val="auto"/>
          <w:w w:val="105"/>
          <w:sz w:val="21"/>
          <w:szCs w:val="21"/>
          <w:bdr w:val="none" w:sz="0" w:space="0" w:color="auto"/>
          <w:lang w:val="de-DE" w:eastAsia="en-US"/>
        </w:rPr>
        <w:t xml:space="preserve">en </w:t>
      </w:r>
      <w:r w:rsidR="00DA4220" w:rsidRPr="00DA4220">
        <w:rPr>
          <w:rFonts w:ascii="Arial" w:eastAsia="HelveticaNeueLT Com 45 Lt" w:hAnsi="Arial" w:cs="Arial"/>
          <w:color w:val="auto"/>
          <w:w w:val="105"/>
          <w:sz w:val="21"/>
          <w:szCs w:val="21"/>
          <w:bdr w:val="none" w:sz="0" w:space="0" w:color="auto"/>
          <w:lang w:val="de-DE" w:eastAsia="en-US"/>
        </w:rPr>
        <w:t>Lichtspiegel in Schwarz</w:t>
      </w:r>
      <w:r w:rsidR="00FD36BF">
        <w:rPr>
          <w:rFonts w:ascii="Arial" w:eastAsia="HelveticaNeueLT Com 45 Lt" w:hAnsi="Arial" w:cs="Arial"/>
          <w:color w:val="auto"/>
          <w:w w:val="105"/>
          <w:sz w:val="21"/>
          <w:szCs w:val="21"/>
          <w:bdr w:val="none" w:sz="0" w:space="0" w:color="auto"/>
          <w:lang w:val="de-DE" w:eastAsia="en-US"/>
        </w:rPr>
        <w:t>.</w:t>
      </w:r>
    </w:p>
    <w:p w14:paraId="449CF2D7" w14:textId="77777777" w:rsidR="00805ADA" w:rsidRDefault="00805ADA" w:rsidP="00E2696A">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745F6296" w14:textId="77777777" w:rsidR="00805ADA" w:rsidRDefault="00805ADA" w:rsidP="00E2696A">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4E173B4B" w14:textId="77777777" w:rsidR="00DA4220" w:rsidRPr="00946B48" w:rsidRDefault="00DA4220" w:rsidP="00805ADA">
      <w:pPr>
        <w:pStyle w:val="StandardWe"/>
        <w:spacing w:line="276" w:lineRule="auto"/>
        <w:ind w:right="56"/>
        <w:contextualSpacing/>
        <w:rPr>
          <w:rFonts w:ascii="Arial" w:eastAsia="HelveticaNeueLT Com 45 Lt" w:hAnsi="Arial" w:cs="Arial"/>
          <w:w w:val="105"/>
          <w:sz w:val="21"/>
          <w:szCs w:val="21"/>
          <w:lang w:val="de-DE"/>
        </w:rPr>
      </w:pPr>
      <w:r>
        <w:rPr>
          <w:noProof/>
        </w:rPr>
        <w:drawing>
          <wp:inline distT="0" distB="0" distL="0" distR="0" wp14:anchorId="051A683C" wp14:editId="20DC592F">
            <wp:extent cx="3599386" cy="1793174"/>
            <wp:effectExtent l="0" t="0" r="1270" b="0"/>
            <wp:docPr id="187190336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27051" b="23130"/>
                    <a:stretch/>
                  </pic:blipFill>
                  <pic:spPr bwMode="auto">
                    <a:xfrm>
                      <a:off x="0" y="0"/>
                      <a:ext cx="3600000" cy="1793480"/>
                    </a:xfrm>
                    <a:prstGeom prst="rect">
                      <a:avLst/>
                    </a:prstGeom>
                    <a:noFill/>
                    <a:ln>
                      <a:noFill/>
                    </a:ln>
                    <a:extLst>
                      <a:ext uri="{53640926-AAD7-44D8-BBD7-CCE9431645EC}">
                        <a14:shadowObscured xmlns:a14="http://schemas.microsoft.com/office/drawing/2010/main"/>
                      </a:ext>
                    </a:extLst>
                  </pic:spPr>
                </pic:pic>
              </a:graphicData>
            </a:graphic>
          </wp:inline>
        </w:drawing>
      </w:r>
    </w:p>
    <w:p w14:paraId="571693E6" w14:textId="2CD5BEF6" w:rsidR="0003677F" w:rsidRDefault="00DA4220" w:rsidP="00E2696A">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sidRPr="00DA4220">
        <w:rPr>
          <w:rFonts w:ascii="Arial" w:eastAsia="HelveticaNeueLT Com 45 Lt" w:hAnsi="Arial" w:cs="Arial"/>
          <w:color w:val="auto"/>
          <w:w w:val="105"/>
          <w:sz w:val="21"/>
          <w:szCs w:val="21"/>
          <w:bdr w:val="none" w:sz="0" w:space="0" w:color="auto"/>
          <w:lang w:val="de-DE" w:eastAsia="en-US"/>
        </w:rPr>
        <w:t>Handtuchwärmer in eckig</w:t>
      </w:r>
      <w:r>
        <w:rPr>
          <w:rFonts w:ascii="Arial" w:eastAsia="HelveticaNeueLT Com 45 Lt" w:hAnsi="Arial" w:cs="Arial"/>
          <w:color w:val="auto"/>
          <w:w w:val="105"/>
          <w:sz w:val="21"/>
          <w:szCs w:val="21"/>
          <w:bdr w:val="none" w:sz="0" w:space="0" w:color="auto"/>
          <w:lang w:val="de-DE" w:eastAsia="en-US"/>
        </w:rPr>
        <w:t>er Ausführung</w:t>
      </w:r>
      <w:r w:rsidRPr="00DA4220">
        <w:rPr>
          <w:rFonts w:ascii="Arial" w:eastAsia="HelveticaNeueLT Com 45 Lt" w:hAnsi="Arial" w:cs="Arial"/>
          <w:color w:val="auto"/>
          <w:w w:val="105"/>
          <w:sz w:val="21"/>
          <w:szCs w:val="21"/>
          <w:bdr w:val="none" w:sz="0" w:space="0" w:color="auto"/>
          <w:lang w:val="de-DE" w:eastAsia="en-US"/>
        </w:rPr>
        <w:t xml:space="preserve"> mit vier Heizstäben in Dark Platinum gebürstet</w:t>
      </w:r>
      <w:r>
        <w:rPr>
          <w:rFonts w:ascii="Arial" w:eastAsia="HelveticaNeueLT Com 45 Lt" w:hAnsi="Arial" w:cs="Arial"/>
          <w:color w:val="auto"/>
          <w:w w:val="105"/>
          <w:sz w:val="21"/>
          <w:szCs w:val="21"/>
          <w:bdr w:val="none" w:sz="0" w:space="0" w:color="auto"/>
          <w:lang w:val="de-DE" w:eastAsia="en-US"/>
        </w:rPr>
        <w:t>.</w:t>
      </w:r>
    </w:p>
    <w:p w14:paraId="41ABFA16" w14:textId="1F0BB052" w:rsidR="0003677F" w:rsidRPr="0063448B" w:rsidRDefault="0003677F" w:rsidP="00DA4220">
      <w:pPr>
        <w:pStyle w:val="StandardWe"/>
        <w:spacing w:line="276" w:lineRule="auto"/>
        <w:ind w:right="56"/>
        <w:contextualSpacing/>
        <w:jc w:val="center"/>
        <w:rPr>
          <w:noProof/>
          <w:lang w:val="de-DE"/>
        </w:rPr>
      </w:pPr>
    </w:p>
    <w:p w14:paraId="7CF8174A" w14:textId="1865D12F" w:rsidR="00DA4220" w:rsidRPr="00946B48" w:rsidRDefault="00DA4220" w:rsidP="00805ADA">
      <w:pPr>
        <w:pStyle w:val="StandardWe"/>
        <w:spacing w:line="276" w:lineRule="auto"/>
        <w:ind w:right="56"/>
        <w:contextualSpacing/>
        <w:rPr>
          <w:rFonts w:ascii="Arial" w:eastAsia="HelveticaNeueLT Com 45 Lt" w:hAnsi="Arial" w:cs="Arial"/>
          <w:w w:val="105"/>
          <w:sz w:val="21"/>
          <w:szCs w:val="21"/>
          <w:lang w:val="de-DE"/>
        </w:rPr>
      </w:pPr>
      <w:r w:rsidRPr="00DA4220">
        <w:rPr>
          <w:rFonts w:ascii="Arial" w:eastAsia="HelveticaNeueLT Com 45 Lt" w:hAnsi="Arial" w:cs="Arial"/>
          <w:noProof/>
          <w:w w:val="105"/>
          <w:sz w:val="21"/>
          <w:szCs w:val="21"/>
          <w:lang w:val="de-DE"/>
        </w:rPr>
        <w:lastRenderedPageBreak/>
        <w:drawing>
          <wp:inline distT="0" distB="0" distL="0" distR="0" wp14:anchorId="316E2B12" wp14:editId="6D7CA777">
            <wp:extent cx="3599452" cy="2808514"/>
            <wp:effectExtent l="0" t="0" r="1270" b="0"/>
            <wp:docPr id="67679518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1051" b="10923"/>
                    <a:stretch/>
                  </pic:blipFill>
                  <pic:spPr bwMode="auto">
                    <a:xfrm>
                      <a:off x="0" y="0"/>
                      <a:ext cx="3600000" cy="2808941"/>
                    </a:xfrm>
                    <a:prstGeom prst="rect">
                      <a:avLst/>
                    </a:prstGeom>
                    <a:noFill/>
                    <a:ln>
                      <a:noFill/>
                    </a:ln>
                    <a:extLst>
                      <a:ext uri="{53640926-AAD7-44D8-BBD7-CCE9431645EC}">
                        <a14:shadowObscured xmlns:a14="http://schemas.microsoft.com/office/drawing/2010/main"/>
                      </a:ext>
                    </a:extLst>
                  </pic:spPr>
                </pic:pic>
              </a:graphicData>
            </a:graphic>
          </wp:inline>
        </w:drawing>
      </w:r>
    </w:p>
    <w:p w14:paraId="3E0A5DF5" w14:textId="5B9FB501" w:rsidR="0003677F" w:rsidRDefault="008B6D0A" w:rsidP="0003677F">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Pr>
          <w:rFonts w:ascii="Arial" w:eastAsia="HelveticaNeueLT Com 45 Lt" w:hAnsi="Arial" w:cs="Arial"/>
          <w:color w:val="auto"/>
          <w:w w:val="105"/>
          <w:sz w:val="21"/>
          <w:szCs w:val="21"/>
          <w:bdr w:val="none" w:sz="0" w:space="0" w:color="auto"/>
          <w:lang w:val="de-DE" w:eastAsia="en-US"/>
        </w:rPr>
        <w:t xml:space="preserve">Eckiger </w:t>
      </w:r>
      <w:r w:rsidRPr="008B6D0A">
        <w:rPr>
          <w:rFonts w:ascii="Arial" w:eastAsia="HelveticaNeueLT Com 45 Lt" w:hAnsi="Arial" w:cs="Arial"/>
          <w:color w:val="auto"/>
          <w:w w:val="105"/>
          <w:sz w:val="21"/>
          <w:szCs w:val="21"/>
          <w:bdr w:val="none" w:sz="0" w:space="0" w:color="auto"/>
          <w:lang w:val="de-DE" w:eastAsia="en-US"/>
        </w:rPr>
        <w:t>Lichtspiegel</w:t>
      </w:r>
      <w:r w:rsidRPr="0063448B">
        <w:rPr>
          <w:rFonts w:ascii="Arial" w:eastAsia="Calibri" w:hAnsi="Arial" w:cs="Arial"/>
          <w:kern w:val="2"/>
          <w:sz w:val="21"/>
          <w:szCs w:val="21"/>
          <w:lang w:val="de-DE"/>
          <w14:ligatures w14:val="standardContextual"/>
        </w:rPr>
        <w:t xml:space="preserve"> mit umlaufender LED-Beleuchtung</w:t>
      </w:r>
      <w:r w:rsidRPr="008B6D0A">
        <w:rPr>
          <w:rFonts w:ascii="Arial" w:eastAsia="HelveticaNeueLT Com 45 Lt" w:hAnsi="Arial" w:cs="Arial"/>
          <w:color w:val="auto"/>
          <w:w w:val="105"/>
          <w:sz w:val="21"/>
          <w:szCs w:val="21"/>
          <w:bdr w:val="none" w:sz="0" w:space="0" w:color="auto"/>
          <w:lang w:val="de-DE" w:eastAsia="en-US"/>
        </w:rPr>
        <w:t xml:space="preserve"> in Schwarz</w:t>
      </w:r>
      <w:r>
        <w:rPr>
          <w:rFonts w:ascii="Arial" w:eastAsia="HelveticaNeueLT Com 45 Lt" w:hAnsi="Arial" w:cs="Arial"/>
          <w:color w:val="auto"/>
          <w:w w:val="105"/>
          <w:sz w:val="21"/>
          <w:szCs w:val="21"/>
          <w:bdr w:val="none" w:sz="0" w:space="0" w:color="auto"/>
          <w:lang w:val="de-DE" w:eastAsia="en-US"/>
        </w:rPr>
        <w:t xml:space="preserve">. </w:t>
      </w:r>
    </w:p>
    <w:p w14:paraId="754419F2" w14:textId="3162AA5F" w:rsidR="2C92958E" w:rsidRDefault="2C92958E" w:rsidP="2C92958E">
      <w:pPr>
        <w:pStyle w:val="StandardWe"/>
        <w:spacing w:before="0" w:after="160" w:line="276" w:lineRule="auto"/>
        <w:ind w:right="56"/>
        <w:contextualSpacing/>
        <w:rPr>
          <w:rFonts w:ascii="Arial" w:eastAsia="HelveticaNeueLT Com 45 Lt" w:hAnsi="Arial" w:cs="Arial"/>
          <w:color w:val="auto"/>
          <w:sz w:val="21"/>
          <w:szCs w:val="21"/>
          <w:lang w:val="de-DE" w:eastAsia="en-US"/>
        </w:rPr>
      </w:pPr>
    </w:p>
    <w:p w14:paraId="295877FE" w14:textId="77777777" w:rsidR="00805ADA" w:rsidRDefault="00805ADA" w:rsidP="2C92958E">
      <w:pPr>
        <w:pStyle w:val="StandardWe"/>
        <w:spacing w:before="0" w:after="160" w:line="276" w:lineRule="auto"/>
        <w:ind w:right="56"/>
        <w:contextualSpacing/>
        <w:rPr>
          <w:rFonts w:ascii="Arial" w:eastAsia="HelveticaNeueLT Com 45 Lt" w:hAnsi="Arial" w:cs="Arial"/>
          <w:color w:val="auto"/>
          <w:sz w:val="21"/>
          <w:szCs w:val="21"/>
          <w:lang w:val="de-DE" w:eastAsia="en-US"/>
        </w:rPr>
      </w:pPr>
    </w:p>
    <w:p w14:paraId="0D1702C5" w14:textId="508A03F5" w:rsidR="0003677F" w:rsidRPr="00946B48" w:rsidRDefault="0003677F" w:rsidP="00805ADA">
      <w:pPr>
        <w:pStyle w:val="StandardWe"/>
        <w:spacing w:line="276" w:lineRule="auto"/>
        <w:ind w:right="56"/>
        <w:contextualSpacing/>
        <w:rPr>
          <w:rFonts w:ascii="Arial" w:eastAsia="HelveticaNeueLT Com 45 Lt" w:hAnsi="Arial" w:cs="Arial"/>
          <w:w w:val="105"/>
          <w:sz w:val="21"/>
          <w:szCs w:val="21"/>
          <w:lang w:val="de-DE"/>
        </w:rPr>
      </w:pPr>
      <w:r>
        <w:rPr>
          <w:noProof/>
        </w:rPr>
        <w:drawing>
          <wp:inline distT="0" distB="0" distL="0" distR="0" wp14:anchorId="58784C92" wp14:editId="4751237D">
            <wp:extent cx="3599059" cy="2060369"/>
            <wp:effectExtent l="0" t="0" r="1905" b="0"/>
            <wp:docPr id="210217919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30185" b="12568"/>
                    <a:stretch/>
                  </pic:blipFill>
                  <pic:spPr bwMode="auto">
                    <a:xfrm>
                      <a:off x="0" y="0"/>
                      <a:ext cx="3600000" cy="2060908"/>
                    </a:xfrm>
                    <a:prstGeom prst="rect">
                      <a:avLst/>
                    </a:prstGeom>
                    <a:noFill/>
                    <a:ln>
                      <a:noFill/>
                    </a:ln>
                    <a:extLst>
                      <a:ext uri="{53640926-AAD7-44D8-BBD7-CCE9431645EC}">
                        <a14:shadowObscured xmlns:a14="http://schemas.microsoft.com/office/drawing/2010/main"/>
                      </a:ext>
                    </a:extLst>
                  </pic:spPr>
                </pic:pic>
              </a:graphicData>
            </a:graphic>
          </wp:inline>
        </w:drawing>
      </w:r>
    </w:p>
    <w:p w14:paraId="7BF401A3" w14:textId="5CB1175E" w:rsidR="001F2CF9" w:rsidRDefault="008B6D0A" w:rsidP="008B6D0A">
      <w:pPr>
        <w:pStyle w:val="StandardWe"/>
        <w:spacing w:line="276" w:lineRule="auto"/>
        <w:ind w:right="56"/>
        <w:rPr>
          <w:rFonts w:ascii="Arial" w:eastAsia="HelveticaNeueLT Com 45 Lt" w:hAnsi="Arial" w:cs="Arial"/>
          <w:w w:val="105"/>
          <w:sz w:val="21"/>
          <w:szCs w:val="21"/>
          <w:lang w:val="de-DE"/>
        </w:rPr>
      </w:pPr>
      <w:r w:rsidRPr="008B6D0A">
        <w:rPr>
          <w:rFonts w:ascii="Arial" w:eastAsia="HelveticaNeueLT Com 45 Lt" w:hAnsi="Arial" w:cs="Arial"/>
          <w:color w:val="auto"/>
          <w:w w:val="105"/>
          <w:sz w:val="21"/>
          <w:szCs w:val="21"/>
          <w:bdr w:val="none" w:sz="0" w:space="0" w:color="auto"/>
          <w:lang w:val="de-DE" w:eastAsia="en-US"/>
        </w:rPr>
        <w:t>IMO</w:t>
      </w:r>
      <w:r w:rsidR="2A3F8B04" w:rsidRPr="008B6D0A">
        <w:rPr>
          <w:rFonts w:ascii="Arial" w:eastAsia="HelveticaNeueLT Com 45 Lt" w:hAnsi="Arial" w:cs="Arial"/>
          <w:color w:val="auto"/>
          <w:w w:val="105"/>
          <w:sz w:val="21"/>
          <w:szCs w:val="21"/>
          <w:bdr w:val="none" w:sz="0" w:space="0" w:color="auto"/>
          <w:lang w:val="de-DE" w:eastAsia="en-US"/>
        </w:rPr>
        <w:t xml:space="preserve"> </w:t>
      </w:r>
      <w:r>
        <w:rPr>
          <w:rFonts w:ascii="Arial" w:eastAsia="HelveticaNeueLT Com 45 Lt" w:hAnsi="Arial" w:cs="Arial"/>
          <w:color w:val="auto"/>
          <w:w w:val="105"/>
          <w:sz w:val="21"/>
          <w:szCs w:val="21"/>
          <w:bdr w:val="none" w:sz="0" w:space="0" w:color="auto"/>
          <w:lang w:val="de-DE" w:eastAsia="en-US"/>
        </w:rPr>
        <w:t xml:space="preserve">in </w:t>
      </w:r>
      <w:r w:rsidR="00E729B6">
        <w:rPr>
          <w:rFonts w:ascii="Arial" w:eastAsia="HelveticaNeueLT Com 45 Lt" w:hAnsi="Arial" w:cs="Arial"/>
          <w:color w:val="auto"/>
          <w:w w:val="105"/>
          <w:sz w:val="21"/>
          <w:szCs w:val="21"/>
          <w:bdr w:val="none" w:sz="0" w:space="0" w:color="auto"/>
          <w:lang w:val="de-DE" w:eastAsia="en-US"/>
        </w:rPr>
        <w:t>Dark Platinum gebürstet</w:t>
      </w:r>
      <w:r>
        <w:rPr>
          <w:rFonts w:ascii="Arial" w:eastAsia="HelveticaNeueLT Com 45 Lt" w:hAnsi="Arial" w:cs="Arial"/>
          <w:color w:val="auto"/>
          <w:w w:val="105"/>
          <w:sz w:val="21"/>
          <w:szCs w:val="21"/>
          <w:bdr w:val="none" w:sz="0" w:space="0" w:color="auto"/>
          <w:lang w:val="de-DE" w:eastAsia="en-US"/>
        </w:rPr>
        <w:t xml:space="preserve">: </w:t>
      </w:r>
      <w:r w:rsidRPr="0063448B">
        <w:rPr>
          <w:rFonts w:ascii="Arial" w:eastAsia="HelveticaNeueLT Com 45 Lt" w:hAnsi="Arial" w:cs="Arial"/>
          <w:w w:val="105"/>
          <w:sz w:val="21"/>
          <w:szCs w:val="21"/>
          <w:lang w:val="de-DE"/>
        </w:rPr>
        <w:t>Der vergrößerte Einhebelmischer verfügt über eine Ausladung von 135 mm und eignet sich besonders für größere Waschtische.</w:t>
      </w:r>
    </w:p>
    <w:p w14:paraId="10DA45BF" w14:textId="77777777" w:rsidR="001F2CF9" w:rsidRDefault="001F2CF9">
      <w:pPr>
        <w:widowControl/>
        <w:spacing w:after="160" w:line="259" w:lineRule="auto"/>
        <w:rPr>
          <w:rFonts w:ascii="Arial" w:eastAsia="HelveticaNeueLT Com 45 Lt" w:hAnsi="Arial" w:cs="Arial"/>
          <w:color w:val="000000"/>
          <w:spacing w:val="0"/>
          <w:w w:val="105"/>
          <w:sz w:val="21"/>
          <w:szCs w:val="21"/>
          <w:bdr w:val="nil"/>
          <w:lang w:eastAsia="en-GB"/>
        </w:rPr>
      </w:pPr>
      <w:r>
        <w:rPr>
          <w:rFonts w:ascii="Arial" w:eastAsia="HelveticaNeueLT Com 45 Lt" w:hAnsi="Arial" w:cs="Arial"/>
          <w:w w:val="105"/>
          <w:sz w:val="21"/>
          <w:szCs w:val="21"/>
        </w:rPr>
        <w:br w:type="page"/>
      </w:r>
    </w:p>
    <w:p w14:paraId="4D0F22A4" w14:textId="313415F6" w:rsidR="00EE3221" w:rsidRDefault="00EE3221" w:rsidP="00EE3221">
      <w:pPr>
        <w:widowControl/>
        <w:spacing w:after="160" w:line="276" w:lineRule="auto"/>
        <w:rPr>
          <w:rFonts w:ascii="Arial" w:eastAsia="HelveticaNeueLT Com 45 Lt" w:hAnsi="Arial" w:cs="Arial"/>
          <w:w w:val="105"/>
          <w:sz w:val="21"/>
          <w:szCs w:val="21"/>
        </w:rPr>
      </w:pPr>
      <w:r w:rsidRPr="2FDDC19B">
        <w:rPr>
          <w:rStyle w:val="EinleitungChar"/>
          <w:rFonts w:ascii="Arial" w:hAnsi="Arial" w:cs="Arial"/>
          <w:b/>
          <w:bCs/>
          <w:sz w:val="37"/>
          <w:szCs w:val="37"/>
        </w:rPr>
        <w:lastRenderedPageBreak/>
        <w:t>Für Ihre Social-Media-Kanäle</w:t>
      </w:r>
    </w:p>
    <w:p w14:paraId="26801992" w14:textId="7AF61955" w:rsidR="00EE3221" w:rsidRDefault="008D0A59" w:rsidP="00EE3221">
      <w:pPr>
        <w:pStyle w:val="StandardWe"/>
        <w:spacing w:line="276" w:lineRule="auto"/>
        <w:ind w:right="56"/>
        <w:rPr>
          <w:rFonts w:ascii="Arial" w:hAnsi="Arial" w:cs="Arial"/>
          <w:sz w:val="21"/>
          <w:szCs w:val="21"/>
          <w:lang w:val="de-DE"/>
        </w:rPr>
      </w:pPr>
      <w:r>
        <w:rPr>
          <w:rFonts w:ascii="Arial" w:eastAsia="Calibri" w:hAnsi="Arial" w:cs="Arial"/>
          <w:sz w:val="21"/>
          <w:szCs w:val="21"/>
          <w:lang w:val="de-DE"/>
        </w:rPr>
        <w:t xml:space="preserve">Der Armaturenhersteller </w:t>
      </w:r>
      <w:r w:rsidR="00EE3221">
        <w:rPr>
          <w:rFonts w:ascii="Arial" w:eastAsia="Calibri" w:hAnsi="Arial" w:cs="Arial"/>
          <w:sz w:val="21"/>
          <w:szCs w:val="21"/>
          <w:lang w:val="de-DE"/>
        </w:rPr>
        <w:t>Dornbracht</w:t>
      </w:r>
      <w:r w:rsidR="00EE3221" w:rsidRPr="00EE3221">
        <w:rPr>
          <w:rFonts w:ascii="Arial" w:eastAsia="Calibri" w:hAnsi="Arial" w:cs="Arial"/>
          <w:sz w:val="21"/>
          <w:szCs w:val="21"/>
          <w:lang w:val="de-DE"/>
        </w:rPr>
        <w:t xml:space="preserve"> </w:t>
      </w:r>
      <w:r w:rsidR="00EE3221" w:rsidRPr="2C92958E">
        <w:rPr>
          <w:rFonts w:ascii="Arial" w:hAnsi="Arial" w:cs="Arial"/>
          <w:sz w:val="21"/>
          <w:szCs w:val="21"/>
          <w:lang w:val="de-DE"/>
        </w:rPr>
        <w:t xml:space="preserve">erweitert sein Portfolio um neue Produkthighlights fürs Bad: Dazu gehören Lichtspiegel mit </w:t>
      </w:r>
      <w:proofErr w:type="spellStart"/>
      <w:r w:rsidR="00EE3221" w:rsidRPr="2C92958E">
        <w:rPr>
          <w:rFonts w:ascii="Arial" w:hAnsi="Arial" w:cs="Arial"/>
          <w:sz w:val="21"/>
          <w:szCs w:val="21"/>
          <w:lang w:val="de-DE"/>
        </w:rPr>
        <w:t>Touchfunktion</w:t>
      </w:r>
      <w:proofErr w:type="spellEnd"/>
      <w:r w:rsidR="00EE3221" w:rsidRPr="2C92958E">
        <w:rPr>
          <w:rFonts w:ascii="Arial" w:hAnsi="Arial" w:cs="Arial"/>
          <w:sz w:val="21"/>
          <w:szCs w:val="21"/>
          <w:lang w:val="de-DE"/>
        </w:rPr>
        <w:t xml:space="preserve"> </w:t>
      </w:r>
      <w:r w:rsidR="003D5B93">
        <w:rPr>
          <w:rFonts w:ascii="Arial" w:hAnsi="Arial" w:cs="Arial"/>
          <w:sz w:val="21"/>
          <w:szCs w:val="21"/>
          <w:lang w:val="de-DE"/>
        </w:rPr>
        <w:t>und</w:t>
      </w:r>
      <w:r w:rsidR="00EE3221" w:rsidRPr="2C92958E">
        <w:rPr>
          <w:rFonts w:ascii="Arial" w:hAnsi="Arial" w:cs="Arial"/>
          <w:sz w:val="21"/>
          <w:szCs w:val="21"/>
          <w:lang w:val="de-DE"/>
        </w:rPr>
        <w:t xml:space="preserve"> </w:t>
      </w:r>
      <w:r>
        <w:rPr>
          <w:rFonts w:ascii="Arial" w:hAnsi="Arial" w:cs="Arial"/>
          <w:sz w:val="21"/>
          <w:szCs w:val="21"/>
          <w:lang w:val="de-DE"/>
        </w:rPr>
        <w:t>eine</w:t>
      </w:r>
      <w:r w:rsidR="00EE3221" w:rsidRPr="2C92958E">
        <w:rPr>
          <w:rFonts w:ascii="Arial" w:hAnsi="Arial" w:cs="Arial"/>
          <w:sz w:val="21"/>
          <w:szCs w:val="21"/>
          <w:lang w:val="de-DE"/>
        </w:rPr>
        <w:t xml:space="preserve"> größere Variante</w:t>
      </w:r>
      <w:r>
        <w:rPr>
          <w:rFonts w:ascii="Arial" w:hAnsi="Arial" w:cs="Arial"/>
          <w:sz w:val="21"/>
          <w:szCs w:val="21"/>
          <w:lang w:val="de-DE"/>
        </w:rPr>
        <w:t xml:space="preserve"> </w:t>
      </w:r>
      <w:r w:rsidR="00EE3221" w:rsidRPr="2C92958E">
        <w:rPr>
          <w:rFonts w:ascii="Arial" w:hAnsi="Arial" w:cs="Arial"/>
          <w:sz w:val="21"/>
          <w:szCs w:val="21"/>
          <w:lang w:val="de-DE"/>
        </w:rPr>
        <w:t xml:space="preserve">des </w:t>
      </w:r>
      <w:r>
        <w:rPr>
          <w:rFonts w:ascii="Arial" w:hAnsi="Arial" w:cs="Arial"/>
          <w:sz w:val="21"/>
          <w:szCs w:val="21"/>
          <w:lang w:val="de-DE"/>
        </w:rPr>
        <w:t>IMO-</w:t>
      </w:r>
      <w:r w:rsidR="00EE3221" w:rsidRPr="2C92958E">
        <w:rPr>
          <w:rFonts w:ascii="Arial" w:hAnsi="Arial" w:cs="Arial"/>
          <w:sz w:val="21"/>
          <w:szCs w:val="21"/>
          <w:lang w:val="de-DE"/>
        </w:rPr>
        <w:t xml:space="preserve">Einhebelmischers. Außerdem </w:t>
      </w:r>
      <w:r>
        <w:rPr>
          <w:rFonts w:ascii="Arial" w:hAnsi="Arial" w:cs="Arial"/>
          <w:sz w:val="21"/>
          <w:szCs w:val="21"/>
          <w:lang w:val="de-DE"/>
        </w:rPr>
        <w:t>ab sofort erhältlich:</w:t>
      </w:r>
      <w:r w:rsidR="00EE3221" w:rsidRPr="2C92958E">
        <w:rPr>
          <w:rFonts w:ascii="Arial" w:hAnsi="Arial" w:cs="Arial"/>
          <w:sz w:val="21"/>
          <w:szCs w:val="21"/>
          <w:lang w:val="de-DE"/>
        </w:rPr>
        <w:t xml:space="preserve"> Handtuchwärmer, die</w:t>
      </w:r>
      <w:r w:rsidR="00EE3221" w:rsidRPr="00F705A7">
        <w:rPr>
          <w:rFonts w:ascii="Arial" w:eastAsia="Calibri" w:hAnsi="Arial" w:cs="Arial"/>
          <w:sz w:val="21"/>
          <w:szCs w:val="21"/>
          <w:lang w:val="de-DE"/>
        </w:rPr>
        <w:t xml:space="preserve"> exklusiv für Dornbracht in Zusammenarbeit mit Zehnder entwickelt wurden, einem Experten für Bad- und Design-Heizkörper. </w:t>
      </w:r>
      <w:r w:rsidR="003C78B4">
        <w:rPr>
          <w:rFonts w:ascii="Arial" w:hAnsi="Arial" w:cs="Arial"/>
          <w:sz w:val="21"/>
          <w:szCs w:val="21"/>
          <w:lang w:val="de-DE"/>
        </w:rPr>
        <w:t>Sie</w:t>
      </w:r>
      <w:r w:rsidR="00EE3221" w:rsidRPr="2C92958E">
        <w:rPr>
          <w:rFonts w:ascii="Arial" w:hAnsi="Arial" w:cs="Arial"/>
          <w:sz w:val="21"/>
          <w:szCs w:val="21"/>
          <w:lang w:val="de-DE"/>
        </w:rPr>
        <w:t xml:space="preserve"> sind in verschiedenen Varianten und</w:t>
      </w:r>
      <w:r w:rsidR="00EE3221" w:rsidRPr="2C92958E">
        <w:rPr>
          <w:rFonts w:ascii="Arial" w:hAnsi="Arial" w:cs="Arial"/>
          <w:sz w:val="21"/>
          <w:szCs w:val="21"/>
          <w:lang w:val="de-CH"/>
        </w:rPr>
        <w:t xml:space="preserve"> einer Vielzahl von Oberflächen erhältlich, die von Chrom über Champagne gebürstet (22kt Gold) bis hin zu Schwarz matt reicht. D</w:t>
      </w:r>
      <w:proofErr w:type="spellStart"/>
      <w:r w:rsidR="00EE3221" w:rsidRPr="2C92958E">
        <w:rPr>
          <w:rFonts w:ascii="Arial" w:hAnsi="Arial" w:cs="Arial"/>
          <w:sz w:val="21"/>
          <w:szCs w:val="21"/>
          <w:lang w:val="de-DE"/>
        </w:rPr>
        <w:t>ie</w:t>
      </w:r>
      <w:proofErr w:type="spellEnd"/>
      <w:r w:rsidR="00EE3221" w:rsidRPr="2C92958E">
        <w:rPr>
          <w:rFonts w:ascii="Arial" w:hAnsi="Arial" w:cs="Arial"/>
          <w:sz w:val="21"/>
          <w:szCs w:val="21"/>
          <w:lang w:val="de-DE"/>
        </w:rPr>
        <w:t xml:space="preserve"> Handtuchwärmer greifen dabei das </w:t>
      </w:r>
      <w:proofErr w:type="spellStart"/>
      <w:r w:rsidR="00EE3221" w:rsidRPr="2C92958E">
        <w:rPr>
          <w:rFonts w:ascii="Arial" w:hAnsi="Arial" w:cs="Arial"/>
          <w:sz w:val="21"/>
          <w:szCs w:val="21"/>
          <w:lang w:val="de-DE"/>
        </w:rPr>
        <w:t>Signature</w:t>
      </w:r>
      <w:proofErr w:type="spellEnd"/>
      <w:r w:rsidR="00EE3221" w:rsidRPr="2C92958E">
        <w:rPr>
          <w:rFonts w:ascii="Arial" w:hAnsi="Arial" w:cs="Arial"/>
          <w:sz w:val="21"/>
          <w:szCs w:val="21"/>
          <w:lang w:val="de-DE"/>
        </w:rPr>
        <w:t xml:space="preserve">-Design von Dornbrachts populären Armaturenserien auf – und ermöglichen so bis ins Detail aufeinander abgestimmte Baddesigns. </w:t>
      </w:r>
    </w:p>
    <w:p w14:paraId="58B0BAE7" w14:textId="1B61C637" w:rsidR="00EE3221" w:rsidRPr="00991BB7" w:rsidRDefault="00EE3221" w:rsidP="00EE3221">
      <w:pPr>
        <w:widowControl/>
        <w:spacing w:after="160" w:line="257" w:lineRule="auto"/>
        <w:rPr>
          <w:rFonts w:ascii="Arial" w:eastAsia="Calibri" w:hAnsi="Arial" w:cs="Arial"/>
          <w:sz w:val="21"/>
          <w:szCs w:val="21"/>
        </w:rPr>
      </w:pPr>
    </w:p>
    <w:p w14:paraId="3067CF1D" w14:textId="69F09AA3" w:rsidR="007A2687" w:rsidRPr="0021568D" w:rsidRDefault="03CCC795" w:rsidP="0021568D">
      <w:pPr>
        <w:pStyle w:val="StandardWe"/>
        <w:spacing w:line="276" w:lineRule="auto"/>
        <w:ind w:right="56"/>
        <w:rPr>
          <w:rFonts w:ascii="Arial" w:hAnsi="Arial" w:cs="Arial"/>
          <w:sz w:val="21"/>
          <w:szCs w:val="21"/>
          <w:lang w:val="de-CH"/>
        </w:rPr>
      </w:pPr>
      <w:r w:rsidRPr="006C4828">
        <w:rPr>
          <w:rFonts w:ascii="Arial" w:eastAsia="HelveticaNeueLT Com 45 Lt" w:hAnsi="Arial" w:cs="Arial"/>
          <w:w w:val="105"/>
          <w:sz w:val="21"/>
          <w:szCs w:val="21"/>
          <w:lang w:val="de-DE"/>
        </w:rPr>
        <w:t>#</w:t>
      </w:r>
      <w:r w:rsidR="526B7665" w:rsidRPr="006C4828">
        <w:rPr>
          <w:rFonts w:ascii="Arial" w:eastAsia="HelveticaNeueLT Com 45 Lt" w:hAnsi="Arial" w:cs="Arial"/>
          <w:w w:val="105"/>
          <w:sz w:val="21"/>
          <w:szCs w:val="21"/>
          <w:lang w:val="de-DE"/>
        </w:rPr>
        <w:t>D</w:t>
      </w:r>
      <w:r w:rsidRPr="006C4828">
        <w:rPr>
          <w:rFonts w:ascii="Arial" w:eastAsia="HelveticaNeueLT Com 45 Lt" w:hAnsi="Arial" w:cs="Arial"/>
          <w:w w:val="105"/>
          <w:sz w:val="21"/>
          <w:szCs w:val="21"/>
          <w:lang w:val="de-DE"/>
        </w:rPr>
        <w:t xml:space="preserve">ornbracht </w:t>
      </w:r>
      <w:r w:rsidR="3CA6CA68" w:rsidRPr="006C4828">
        <w:rPr>
          <w:rFonts w:ascii="Arial" w:eastAsia="HelveticaNeueLT Com 45 Lt" w:hAnsi="Arial" w:cs="Arial"/>
          <w:w w:val="105"/>
          <w:sz w:val="21"/>
          <w:szCs w:val="21"/>
          <w:lang w:val="de-DE"/>
        </w:rPr>
        <w:t>#InspiringYourVision</w:t>
      </w:r>
      <w:r w:rsidR="0D050E24" w:rsidRPr="006C4828">
        <w:rPr>
          <w:rFonts w:ascii="Arial" w:eastAsia="HelveticaNeueLT Com 45 Lt" w:hAnsi="Arial" w:cs="Arial"/>
          <w:w w:val="105"/>
          <w:sz w:val="21"/>
          <w:szCs w:val="21"/>
          <w:lang w:val="de-DE"/>
        </w:rPr>
        <w:t xml:space="preserve"> </w:t>
      </w:r>
      <w:r w:rsidR="00BB5CC6" w:rsidRPr="006C4828">
        <w:rPr>
          <w:rFonts w:ascii="Arial" w:eastAsia="HelveticaNeueLT Com 45 Lt" w:hAnsi="Arial" w:cs="Arial"/>
          <w:w w:val="105"/>
          <w:sz w:val="21"/>
          <w:szCs w:val="21"/>
          <w:lang w:val="de-DE"/>
        </w:rPr>
        <w:br/>
      </w:r>
      <w:r w:rsidR="00BB5CC6" w:rsidRPr="006C4828">
        <w:rPr>
          <w:rFonts w:ascii="Arial" w:eastAsia="HelveticaNeueLT Com 45 Lt" w:hAnsi="Arial" w:cs="Arial"/>
          <w:w w:val="105"/>
          <w:sz w:val="21"/>
          <w:szCs w:val="21"/>
          <w:lang w:val="de-DE"/>
        </w:rPr>
        <w:br/>
      </w:r>
      <w:r w:rsidR="00900880" w:rsidRPr="006C4828">
        <w:rPr>
          <w:rFonts w:ascii="Arial" w:eastAsia="HelveticaNeueLT Com 45 Lt" w:hAnsi="Arial" w:cs="Arial"/>
          <w:w w:val="105"/>
          <w:sz w:val="21"/>
          <w:szCs w:val="21"/>
          <w:lang w:val="de-DE"/>
        </w:rPr>
        <w:br/>
      </w:r>
      <w:proofErr w:type="spellStart"/>
      <w:r w:rsidR="66256E75" w:rsidRPr="006C4828">
        <w:rPr>
          <w:rFonts w:ascii="Arial" w:eastAsia="HelveticaNeueLT Com 45 Lt" w:hAnsi="Arial" w:cs="Arial"/>
          <w:w w:val="105"/>
          <w:sz w:val="21"/>
          <w:szCs w:val="21"/>
          <w:lang w:val="de-DE"/>
        </w:rPr>
        <w:t>Vertaggen</w:t>
      </w:r>
      <w:proofErr w:type="spellEnd"/>
      <w:r w:rsidR="66256E75" w:rsidRPr="006C4828">
        <w:rPr>
          <w:rFonts w:ascii="Arial" w:eastAsia="HelveticaNeueLT Com 45 Lt" w:hAnsi="Arial" w:cs="Arial"/>
          <w:w w:val="105"/>
          <w:sz w:val="21"/>
          <w:szCs w:val="21"/>
          <w:lang w:val="de-DE"/>
        </w:rPr>
        <w:t xml:space="preserve"> Sie unsere Kanäle gerne!</w:t>
      </w:r>
    </w:p>
    <w:p w14:paraId="1713DA0F" w14:textId="77777777" w:rsidR="00372FE4" w:rsidRPr="009B4A80" w:rsidRDefault="00372FE4" w:rsidP="0017226A">
      <w:pPr>
        <w:widowControl/>
        <w:spacing w:after="160" w:line="276" w:lineRule="auto"/>
        <w:contextualSpacing/>
        <w:rPr>
          <w:rFonts w:ascii="Arial" w:eastAsia="HelveticaNeueLT Com 45 Lt" w:hAnsi="Arial" w:cs="Arial"/>
          <w:w w:val="105"/>
          <w:sz w:val="21"/>
          <w:szCs w:val="21"/>
        </w:rPr>
      </w:pPr>
    </w:p>
    <w:p w14:paraId="1675CC2F" w14:textId="15AB0537" w:rsidR="00227F7C" w:rsidRPr="009B4A80" w:rsidRDefault="00BB5CC6" w:rsidP="0017226A">
      <w:pPr>
        <w:widowControl/>
        <w:spacing w:after="160" w:line="276" w:lineRule="auto"/>
        <w:contextualSpacing/>
        <w:rPr>
          <w:rFonts w:ascii="Arial" w:hAnsi="Arial" w:cs="Arial"/>
          <w:sz w:val="21"/>
          <w:szCs w:val="21"/>
        </w:rPr>
      </w:pPr>
      <w:r w:rsidRPr="00AF78C6">
        <w:rPr>
          <w:noProof/>
          <w:sz w:val="21"/>
          <w:szCs w:val="21"/>
        </w:rPr>
        <w:drawing>
          <wp:inline distT="0" distB="0" distL="0" distR="0" wp14:anchorId="57EEABF6" wp14:editId="1837BD2C">
            <wp:extent cx="360000" cy="360000"/>
            <wp:effectExtent l="0" t="0" r="2540" b="2540"/>
            <wp:docPr id="289643850" name="Grafik 1">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643850" name="Grafik 1">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9B4A80">
        <w:rPr>
          <w:rFonts w:ascii="Arial" w:hAnsi="Arial" w:cs="Arial"/>
          <w:sz w:val="21"/>
          <w:szCs w:val="21"/>
        </w:rPr>
        <w:t xml:space="preserve"> </w:t>
      </w:r>
      <w:r w:rsidR="00900880" w:rsidRPr="009B4A80">
        <w:rPr>
          <w:rFonts w:ascii="Arial" w:hAnsi="Arial" w:cs="Arial"/>
          <w:sz w:val="21"/>
          <w:szCs w:val="21"/>
        </w:rPr>
        <w:t xml:space="preserve">  </w:t>
      </w:r>
      <w:r w:rsidRPr="009B4A80">
        <w:rPr>
          <w:rFonts w:ascii="Arial" w:hAnsi="Arial" w:cs="Arial"/>
          <w:sz w:val="21"/>
          <w:szCs w:val="21"/>
        </w:rPr>
        <w:t xml:space="preserve"> </w:t>
      </w:r>
      <w:r w:rsidR="006F0EFC" w:rsidRPr="009B4A80">
        <w:rPr>
          <w:rFonts w:ascii="Arial" w:hAnsi="Arial" w:cs="Arial"/>
          <w:sz w:val="21"/>
          <w:szCs w:val="21"/>
        </w:rPr>
        <w:t xml:space="preserve"> </w:t>
      </w:r>
      <w:r w:rsidR="006F0EFC" w:rsidRPr="00AF78C6">
        <w:rPr>
          <w:noProof/>
          <w:sz w:val="21"/>
          <w:szCs w:val="21"/>
        </w:rPr>
        <w:drawing>
          <wp:inline distT="0" distB="0" distL="0" distR="0" wp14:anchorId="0C1CE31E" wp14:editId="3B250D98">
            <wp:extent cx="362500" cy="360000"/>
            <wp:effectExtent l="0" t="0" r="0" b="2540"/>
            <wp:docPr id="286955931" name="Grafik 2" descr="Ein Bild, das Schwarz, Dunkelheit enthält.&#10;&#10;Automatisch generierte Beschreibu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55931" name="Grafik 2" descr="Ein Bild, das Schwarz, Dunkelheit enthält.&#10;&#10;Automatisch generierte Beschreibung">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2500" cy="360000"/>
                    </a:xfrm>
                    <a:prstGeom prst="rect">
                      <a:avLst/>
                    </a:prstGeom>
                    <a:noFill/>
                    <a:ln>
                      <a:noFill/>
                    </a:ln>
                  </pic:spPr>
                </pic:pic>
              </a:graphicData>
            </a:graphic>
          </wp:inline>
        </w:drawing>
      </w:r>
      <w:r w:rsidR="006F0EFC" w:rsidRPr="009B4A80">
        <w:rPr>
          <w:rFonts w:ascii="Arial" w:hAnsi="Arial" w:cs="Arial"/>
          <w:sz w:val="21"/>
          <w:szCs w:val="21"/>
        </w:rPr>
        <w:t xml:space="preserve">  </w:t>
      </w:r>
      <w:r w:rsidR="00900880" w:rsidRPr="009B4A80">
        <w:rPr>
          <w:rFonts w:ascii="Arial" w:hAnsi="Arial" w:cs="Arial"/>
          <w:sz w:val="21"/>
          <w:szCs w:val="21"/>
        </w:rPr>
        <w:t xml:space="preserve">  </w:t>
      </w:r>
      <w:r w:rsidR="006F0EFC" w:rsidRPr="009B4A80">
        <w:rPr>
          <w:rFonts w:ascii="Arial" w:hAnsi="Arial" w:cs="Arial"/>
          <w:sz w:val="21"/>
          <w:szCs w:val="21"/>
        </w:rPr>
        <w:t xml:space="preserve"> </w:t>
      </w:r>
      <w:r w:rsidR="008E073C" w:rsidRPr="00AF78C6">
        <w:rPr>
          <w:noProof/>
          <w:sz w:val="21"/>
          <w:szCs w:val="21"/>
        </w:rPr>
        <w:drawing>
          <wp:inline distT="0" distB="0" distL="0" distR="0" wp14:anchorId="2C3519A0" wp14:editId="6725CE49">
            <wp:extent cx="360000" cy="360000"/>
            <wp:effectExtent l="0" t="0" r="2540" b="2540"/>
            <wp:docPr id="760901340" name="Grafik 3" descr="Ein Bild, das Schwarz, Dunkelheit enthält.&#10;&#10;Automatisch generierte Beschreibu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901340" name="Grafik 3" descr="Ein Bild, das Schwarz, Dunkelheit enthält.&#10;&#10;Automatisch generierte Beschreibung">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E164C0" w:rsidRPr="009B4A80">
        <w:rPr>
          <w:rFonts w:ascii="Arial" w:hAnsi="Arial" w:cs="Arial"/>
          <w:sz w:val="21"/>
          <w:szCs w:val="21"/>
        </w:rPr>
        <w:t xml:space="preserve"> </w:t>
      </w:r>
      <w:r w:rsidR="00900880" w:rsidRPr="009B4A80">
        <w:rPr>
          <w:rFonts w:ascii="Arial" w:hAnsi="Arial" w:cs="Arial"/>
          <w:sz w:val="21"/>
          <w:szCs w:val="21"/>
        </w:rPr>
        <w:t xml:space="preserve"> </w:t>
      </w:r>
      <w:r w:rsidR="00E164C0" w:rsidRPr="009B4A80">
        <w:rPr>
          <w:rFonts w:ascii="Arial" w:hAnsi="Arial" w:cs="Arial"/>
          <w:sz w:val="21"/>
          <w:szCs w:val="21"/>
        </w:rPr>
        <w:t xml:space="preserve"> </w:t>
      </w:r>
      <w:r w:rsidR="00900880" w:rsidRPr="009B4A80">
        <w:rPr>
          <w:rFonts w:ascii="Arial" w:hAnsi="Arial" w:cs="Arial"/>
          <w:sz w:val="21"/>
          <w:szCs w:val="21"/>
        </w:rPr>
        <w:t xml:space="preserve"> </w:t>
      </w:r>
      <w:r w:rsidR="00E164C0" w:rsidRPr="00AF78C6">
        <w:rPr>
          <w:noProof/>
          <w:sz w:val="21"/>
          <w:szCs w:val="21"/>
        </w:rPr>
        <w:drawing>
          <wp:inline distT="0" distB="0" distL="0" distR="0" wp14:anchorId="19C6DD25" wp14:editId="3067BCFC">
            <wp:extent cx="360000" cy="360000"/>
            <wp:effectExtent l="0" t="0" r="2540" b="2540"/>
            <wp:docPr id="138001590" name="Grafik 4" descr="Ein Bild, das Schwarz, Dunkelheit enthält.&#10;&#10;Automatisch generierte Beschreibun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1590" name="Grafik 4" descr="Ein Bild, das Schwarz, Dunkelheit enthält.&#10;&#10;Automatisch generierte Beschreibung">
                      <a:hlinkClick r:id="rId33"/>
                    </pic:cNvP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900880" w:rsidRPr="009B4A80">
        <w:rPr>
          <w:rFonts w:ascii="Arial" w:hAnsi="Arial" w:cs="Arial"/>
          <w:sz w:val="21"/>
          <w:szCs w:val="21"/>
        </w:rPr>
        <w:t xml:space="preserve">    </w:t>
      </w:r>
      <w:r w:rsidR="00900880" w:rsidRPr="00AF78C6">
        <w:rPr>
          <w:noProof/>
          <w:sz w:val="21"/>
          <w:szCs w:val="21"/>
        </w:rPr>
        <w:drawing>
          <wp:inline distT="0" distB="0" distL="0" distR="0" wp14:anchorId="2F04F6D7" wp14:editId="11F2A61D">
            <wp:extent cx="360000" cy="360000"/>
            <wp:effectExtent l="0" t="0" r="2540" b="2540"/>
            <wp:docPr id="1105889144" name="Grafik 5" descr="Ein Bild, das Schwarz, Dunkelheit enthält.&#10;&#10;Automatisch generierte Beschreibu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89144" name="Grafik 5" descr="Ein Bild, das Schwarz, Dunkelheit enthält.&#10;&#10;Automatisch generierte Beschreibung">
                      <a:hlinkClick r:id="rId35"/>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bookmarkEnd w:id="5"/>
    <w:p w14:paraId="210A1BC4" w14:textId="77777777" w:rsidR="007A2687" w:rsidRPr="009B4A80" w:rsidRDefault="007A2687" w:rsidP="0017226A">
      <w:pPr>
        <w:widowControl/>
        <w:spacing w:after="160" w:line="276" w:lineRule="auto"/>
        <w:contextualSpacing/>
        <w:rPr>
          <w:rStyle w:val="EinleitungChar"/>
          <w:rFonts w:ascii="Arial" w:hAnsi="Arial" w:cs="Arial"/>
          <w:sz w:val="21"/>
          <w:szCs w:val="21"/>
        </w:rPr>
      </w:pPr>
    </w:p>
    <w:p w14:paraId="1BD7EBF2" w14:textId="77777777" w:rsidR="007A2687" w:rsidRPr="009B4A80" w:rsidRDefault="007A2687" w:rsidP="0017226A">
      <w:pPr>
        <w:widowControl/>
        <w:spacing w:after="160" w:line="276" w:lineRule="auto"/>
        <w:contextualSpacing/>
        <w:rPr>
          <w:rStyle w:val="EinleitungChar"/>
          <w:rFonts w:ascii="Arial" w:hAnsi="Arial" w:cs="Arial"/>
          <w:sz w:val="21"/>
          <w:szCs w:val="21"/>
        </w:rPr>
      </w:pPr>
    </w:p>
    <w:p w14:paraId="1D846803" w14:textId="77777777" w:rsidR="003C1387" w:rsidRPr="009B4A80" w:rsidRDefault="003C1387" w:rsidP="0017226A">
      <w:pPr>
        <w:spacing w:after="160" w:line="276" w:lineRule="auto"/>
        <w:contextualSpacing/>
        <w:rPr>
          <w:rFonts w:ascii="Arial" w:eastAsia="Helvetica Neue" w:hAnsi="Arial" w:cs="Arial"/>
          <w:b/>
          <w:bCs/>
          <w:color w:val="222222"/>
          <w:sz w:val="21"/>
          <w:szCs w:val="21"/>
          <w:highlight w:val="white"/>
        </w:rPr>
      </w:pPr>
    </w:p>
    <w:p w14:paraId="2EC00996" w14:textId="77777777" w:rsidR="00E729B6" w:rsidRDefault="00E729B6" w:rsidP="0017226A">
      <w:pPr>
        <w:spacing w:after="160" w:line="276" w:lineRule="auto"/>
        <w:contextualSpacing/>
        <w:rPr>
          <w:rFonts w:ascii="Arial" w:eastAsia="Helvetica Neue" w:hAnsi="Arial" w:cs="Arial"/>
          <w:b/>
          <w:bCs/>
          <w:color w:val="222222"/>
          <w:sz w:val="21"/>
          <w:szCs w:val="21"/>
          <w:highlight w:val="white"/>
        </w:rPr>
      </w:pPr>
    </w:p>
    <w:p w14:paraId="14A99F89" w14:textId="77777777" w:rsidR="001F2CF9" w:rsidRDefault="001F2CF9" w:rsidP="0017226A">
      <w:pPr>
        <w:spacing w:after="160" w:line="276" w:lineRule="auto"/>
        <w:contextualSpacing/>
        <w:rPr>
          <w:rFonts w:ascii="Arial" w:eastAsia="Helvetica Neue" w:hAnsi="Arial" w:cs="Arial"/>
          <w:b/>
          <w:bCs/>
          <w:color w:val="222222"/>
          <w:sz w:val="21"/>
          <w:szCs w:val="21"/>
          <w:highlight w:val="white"/>
        </w:rPr>
      </w:pPr>
    </w:p>
    <w:p w14:paraId="143B332A" w14:textId="77777777" w:rsidR="00E729B6" w:rsidRDefault="00E729B6" w:rsidP="0017226A">
      <w:pPr>
        <w:spacing w:after="160" w:line="276" w:lineRule="auto"/>
        <w:contextualSpacing/>
        <w:rPr>
          <w:rFonts w:ascii="Arial" w:eastAsia="Helvetica Neue" w:hAnsi="Arial" w:cs="Arial"/>
          <w:b/>
          <w:bCs/>
          <w:color w:val="222222"/>
          <w:sz w:val="21"/>
          <w:szCs w:val="21"/>
          <w:highlight w:val="white"/>
        </w:rPr>
      </w:pPr>
    </w:p>
    <w:p w14:paraId="3873AB10" w14:textId="77777777" w:rsidR="00E729B6" w:rsidRDefault="00E729B6" w:rsidP="0017226A">
      <w:pPr>
        <w:spacing w:after="160" w:line="276" w:lineRule="auto"/>
        <w:contextualSpacing/>
        <w:rPr>
          <w:rFonts w:ascii="Arial" w:eastAsia="Helvetica Neue" w:hAnsi="Arial" w:cs="Arial"/>
          <w:b/>
          <w:bCs/>
          <w:color w:val="222222"/>
          <w:sz w:val="21"/>
          <w:szCs w:val="21"/>
          <w:highlight w:val="white"/>
        </w:rPr>
      </w:pPr>
    </w:p>
    <w:p w14:paraId="23C5DBBC" w14:textId="77777777" w:rsidR="00E729B6" w:rsidRDefault="00E729B6" w:rsidP="0017226A">
      <w:pPr>
        <w:spacing w:after="160" w:line="276" w:lineRule="auto"/>
        <w:contextualSpacing/>
        <w:rPr>
          <w:rFonts w:ascii="Arial" w:eastAsia="Helvetica Neue" w:hAnsi="Arial" w:cs="Arial"/>
          <w:b/>
          <w:bCs/>
          <w:color w:val="222222"/>
          <w:sz w:val="21"/>
          <w:szCs w:val="21"/>
          <w:highlight w:val="white"/>
        </w:rPr>
      </w:pPr>
    </w:p>
    <w:p w14:paraId="1B1ADE22" w14:textId="77777777" w:rsidR="00E729B6" w:rsidRDefault="00E729B6" w:rsidP="0017226A">
      <w:pPr>
        <w:spacing w:after="160" w:line="276" w:lineRule="auto"/>
        <w:contextualSpacing/>
        <w:rPr>
          <w:rFonts w:ascii="Arial" w:eastAsia="Helvetica Neue" w:hAnsi="Arial" w:cs="Arial"/>
          <w:b/>
          <w:bCs/>
          <w:color w:val="222222"/>
          <w:sz w:val="21"/>
          <w:szCs w:val="21"/>
          <w:highlight w:val="white"/>
        </w:rPr>
      </w:pPr>
    </w:p>
    <w:p w14:paraId="716A04B6" w14:textId="77777777" w:rsidR="00E729B6" w:rsidRDefault="00E729B6" w:rsidP="0017226A">
      <w:pPr>
        <w:spacing w:after="160" w:line="276" w:lineRule="auto"/>
        <w:contextualSpacing/>
        <w:rPr>
          <w:rFonts w:ascii="Arial" w:eastAsia="Helvetica Neue" w:hAnsi="Arial" w:cs="Arial"/>
          <w:b/>
          <w:bCs/>
          <w:color w:val="222222"/>
          <w:sz w:val="21"/>
          <w:szCs w:val="21"/>
          <w:highlight w:val="white"/>
        </w:rPr>
      </w:pPr>
    </w:p>
    <w:p w14:paraId="67CB4808" w14:textId="7D4A6601" w:rsidR="007A2687" w:rsidRPr="0057469A" w:rsidRDefault="007A2687" w:rsidP="0017226A">
      <w:pPr>
        <w:spacing w:after="160" w:line="276" w:lineRule="auto"/>
        <w:contextualSpacing/>
        <w:rPr>
          <w:rFonts w:ascii="Arial" w:eastAsia="Helvetica Neue" w:hAnsi="Arial" w:cs="Arial"/>
          <w:b/>
          <w:bCs/>
          <w:color w:val="222222"/>
          <w:sz w:val="21"/>
          <w:szCs w:val="21"/>
          <w:highlight w:val="white"/>
        </w:rPr>
      </w:pPr>
      <w:r w:rsidRPr="2C92958E">
        <w:rPr>
          <w:rFonts w:ascii="Arial" w:eastAsia="Helvetica Neue" w:hAnsi="Arial" w:cs="Arial"/>
          <w:b/>
          <w:bCs/>
          <w:color w:val="222222"/>
          <w:sz w:val="21"/>
          <w:szCs w:val="21"/>
          <w:highlight w:val="white"/>
        </w:rPr>
        <w:t>Kontakt Presse</w:t>
      </w:r>
      <w:r>
        <w:br/>
      </w:r>
      <w:r w:rsidRPr="2C92958E">
        <w:rPr>
          <w:rFonts w:ascii="Arial" w:eastAsia="Helvetica Neue" w:hAnsi="Arial" w:cs="Arial"/>
          <w:color w:val="222222"/>
          <w:sz w:val="21"/>
          <w:szCs w:val="21"/>
          <w:highlight w:val="white"/>
        </w:rPr>
        <w:t xml:space="preserve">GeSK | Gabriele von Molitor | Tel. </w:t>
      </w:r>
      <w:r w:rsidRPr="0057469A">
        <w:rPr>
          <w:rFonts w:ascii="Arial" w:eastAsia="Helvetica Neue" w:hAnsi="Arial" w:cs="Arial"/>
          <w:color w:val="222222"/>
          <w:sz w:val="21"/>
          <w:szCs w:val="21"/>
          <w:highlight w:val="white"/>
        </w:rPr>
        <w:t xml:space="preserve">+49 30 217 50 460 | </w:t>
      </w:r>
      <w:r w:rsidRPr="0057469A">
        <w:rPr>
          <w:rFonts w:ascii="Arial" w:eastAsia="Helvetica Neue" w:hAnsi="Arial" w:cs="Arial"/>
          <w:color w:val="222222"/>
          <w:sz w:val="21"/>
          <w:szCs w:val="21"/>
        </w:rPr>
        <w:t xml:space="preserve">E-Mail </w:t>
      </w:r>
      <w:proofErr w:type="spellStart"/>
      <w:r w:rsidR="00372FE4" w:rsidRPr="0057469A">
        <w:rPr>
          <w:rFonts w:ascii="Arial" w:eastAsia="Helvetica Neue" w:hAnsi="Arial" w:cs="Arial"/>
          <w:sz w:val="21"/>
          <w:szCs w:val="21"/>
          <w:highlight w:val="white"/>
        </w:rPr>
        <w:t>dornbracht@gesk.berlin</w:t>
      </w:r>
      <w:proofErr w:type="spellEnd"/>
      <w:r>
        <w:br/>
      </w:r>
    </w:p>
    <w:p w14:paraId="7C97587C" w14:textId="77777777" w:rsidR="007A2687" w:rsidRPr="00AF78C6" w:rsidRDefault="007A2687" w:rsidP="0017226A">
      <w:pPr>
        <w:spacing w:after="160" w:line="276" w:lineRule="auto"/>
        <w:contextualSpacing/>
        <w:rPr>
          <w:rFonts w:ascii="Arial" w:eastAsia="Helvetica Neue" w:hAnsi="Arial" w:cs="Arial"/>
          <w:b/>
          <w:bCs/>
          <w:color w:val="222222"/>
          <w:spacing w:val="0"/>
          <w:sz w:val="21"/>
          <w:szCs w:val="21"/>
          <w:highlight w:val="white"/>
          <w:lang w:val="de" w:eastAsia="de-DE"/>
        </w:rPr>
      </w:pPr>
      <w:r w:rsidRPr="00AF78C6">
        <w:rPr>
          <w:rFonts w:ascii="Arial" w:eastAsia="Helvetica Neue" w:hAnsi="Arial" w:cs="Arial"/>
          <w:b/>
          <w:bCs/>
          <w:color w:val="222222"/>
          <w:spacing w:val="0"/>
          <w:sz w:val="21"/>
          <w:szCs w:val="21"/>
          <w:highlight w:val="white"/>
          <w:lang w:val="de" w:eastAsia="de-DE"/>
        </w:rPr>
        <w:t>Kontakt Dornbracht</w:t>
      </w:r>
    </w:p>
    <w:p w14:paraId="4E5B197A" w14:textId="61BD23B3" w:rsidR="00247C67" w:rsidRPr="003B10E6" w:rsidRDefault="007A2687" w:rsidP="0017226A">
      <w:pPr>
        <w:spacing w:after="160" w:line="276" w:lineRule="auto"/>
        <w:contextualSpacing/>
        <w:rPr>
          <w:rFonts w:ascii="Arial" w:eastAsia="Helvetica Neue" w:hAnsi="Arial" w:cs="Arial"/>
          <w:color w:val="222222"/>
          <w:sz w:val="21"/>
          <w:szCs w:val="21"/>
          <w:highlight w:val="white"/>
          <w:lang w:val="pt-PT"/>
        </w:rPr>
      </w:pPr>
      <w:r w:rsidRPr="00AF78C6">
        <w:rPr>
          <w:rFonts w:ascii="Arial" w:eastAsia="Helvetica Neue" w:hAnsi="Arial" w:cs="Arial"/>
          <w:color w:val="222222"/>
          <w:spacing w:val="0"/>
          <w:sz w:val="21"/>
          <w:szCs w:val="21"/>
          <w:highlight w:val="white"/>
          <w:lang w:val="de" w:eastAsia="de-DE"/>
        </w:rPr>
        <w:t xml:space="preserve">Holger Struck | Tel. </w:t>
      </w:r>
      <w:r w:rsidRPr="00DC58D4">
        <w:rPr>
          <w:rFonts w:ascii="Arial" w:eastAsia="Helvetica Neue" w:hAnsi="Arial" w:cs="Arial"/>
          <w:color w:val="222222"/>
          <w:spacing w:val="0"/>
          <w:sz w:val="21"/>
          <w:szCs w:val="21"/>
          <w:highlight w:val="white"/>
          <w:lang w:val="pt-PT" w:eastAsia="de-DE"/>
        </w:rPr>
        <w:t xml:space="preserve">+49 2371 433-119 | E-Mail </w:t>
      </w:r>
      <w:r>
        <w:fldChar w:fldCharType="begin"/>
      </w:r>
      <w:r w:rsidRPr="00DC58D4">
        <w:rPr>
          <w:lang w:val="pt-PT"/>
        </w:rPr>
        <w:instrText>HYPERLINK "mailto:hstruck@dornbracht.com"</w:instrText>
      </w:r>
      <w:r>
        <w:fldChar w:fldCharType="separate"/>
      </w:r>
      <w:r w:rsidRPr="00DC58D4">
        <w:rPr>
          <w:rFonts w:ascii="Arial" w:eastAsia="Helvetica Neue" w:hAnsi="Arial" w:cs="Arial"/>
          <w:color w:val="222222"/>
          <w:sz w:val="21"/>
          <w:szCs w:val="21"/>
          <w:highlight w:val="white"/>
          <w:lang w:val="pt-PT"/>
        </w:rPr>
        <w:t>hstruck@dornbracht.com</w:t>
      </w:r>
      <w:r>
        <w:fldChar w:fldCharType="end"/>
      </w:r>
      <w:r w:rsidRPr="00DC58D4">
        <w:rPr>
          <w:rFonts w:ascii="Arial" w:eastAsia="Helvetica Neue" w:hAnsi="Arial" w:cs="Arial"/>
          <w:color w:val="222222"/>
          <w:spacing w:val="0"/>
          <w:sz w:val="21"/>
          <w:szCs w:val="21"/>
          <w:highlight w:val="white"/>
          <w:lang w:val="pt-PT" w:eastAsia="de-DE"/>
        </w:rPr>
        <w:br/>
        <w:t xml:space="preserve">Julia Hesse | Tel. </w:t>
      </w:r>
      <w:r w:rsidRPr="003B10E6">
        <w:rPr>
          <w:rFonts w:ascii="Arial" w:eastAsia="Helvetica Neue" w:hAnsi="Arial" w:cs="Arial"/>
          <w:color w:val="222222"/>
          <w:spacing w:val="0"/>
          <w:sz w:val="21"/>
          <w:szCs w:val="21"/>
          <w:highlight w:val="white"/>
          <w:lang w:val="pt-PT" w:eastAsia="de-DE"/>
        </w:rPr>
        <w:t xml:space="preserve">+49 2371 433-2117 | E-Mail </w:t>
      </w:r>
      <w:r>
        <w:fldChar w:fldCharType="begin"/>
      </w:r>
      <w:r w:rsidRPr="00DC58D4">
        <w:rPr>
          <w:lang w:val="pt-PT"/>
        </w:rPr>
        <w:instrText>HYPERLINK "mailto:jhesse@dornbracht.com"</w:instrText>
      </w:r>
      <w:r>
        <w:fldChar w:fldCharType="separate"/>
      </w:r>
      <w:r w:rsidRPr="003B10E6">
        <w:rPr>
          <w:rFonts w:ascii="Arial" w:eastAsia="Helvetica Neue" w:hAnsi="Arial" w:cs="Arial"/>
          <w:color w:val="222222"/>
          <w:sz w:val="21"/>
          <w:szCs w:val="21"/>
          <w:highlight w:val="white"/>
          <w:lang w:val="pt-PT"/>
        </w:rPr>
        <w:t>jhesse@dornbracht.com</w:t>
      </w:r>
      <w:r>
        <w:fldChar w:fldCharType="end"/>
      </w:r>
    </w:p>
    <w:p w14:paraId="751B7EA3" w14:textId="77777777" w:rsidR="009B4A80" w:rsidRPr="003B10E6" w:rsidRDefault="009B4A80" w:rsidP="0017226A">
      <w:pPr>
        <w:spacing w:after="160" w:line="276" w:lineRule="auto"/>
        <w:contextualSpacing/>
        <w:rPr>
          <w:rFonts w:ascii="Arial" w:eastAsia="Helvetica Neue" w:hAnsi="Arial" w:cs="Arial"/>
          <w:color w:val="222222"/>
          <w:sz w:val="21"/>
          <w:szCs w:val="21"/>
          <w:highlight w:val="white"/>
          <w:lang w:val="pt-PT"/>
        </w:rPr>
      </w:pPr>
    </w:p>
    <w:p w14:paraId="3789C9AD" w14:textId="2B07D322" w:rsidR="009B4A80" w:rsidRPr="009B4A80" w:rsidRDefault="009B4A80" w:rsidP="0017226A">
      <w:pPr>
        <w:spacing w:after="160" w:line="276" w:lineRule="auto"/>
        <w:contextualSpacing/>
        <w:rPr>
          <w:spacing w:val="0"/>
          <w:highlight w:val="white"/>
          <w:lang w:eastAsia="de-DE"/>
        </w:rPr>
      </w:pPr>
      <w:r w:rsidRPr="009B4A80">
        <w:rPr>
          <w:rFonts w:ascii="Arial" w:eastAsia="Helvetica Neue" w:hAnsi="Arial" w:cs="Arial"/>
          <w:b/>
          <w:bCs/>
          <w:color w:val="222222"/>
          <w:spacing w:val="0"/>
          <w:sz w:val="21"/>
          <w:szCs w:val="21"/>
          <w:highlight w:val="white"/>
          <w:lang w:eastAsia="de-DE"/>
        </w:rPr>
        <w:t>Über Dornbracht</w:t>
      </w:r>
      <w:r w:rsidRPr="009B4A80">
        <w:rPr>
          <w:rFonts w:ascii="Arial" w:eastAsia="Helvetica Neue" w:hAnsi="Arial" w:cs="Arial"/>
          <w:color w:val="222222"/>
          <w:spacing w:val="0"/>
          <w:sz w:val="21"/>
          <w:szCs w:val="21"/>
          <w:highlight w:val="white"/>
          <w:lang w:eastAsia="de-DE"/>
        </w:rPr>
        <w:br/>
      </w:r>
      <w:proofErr w:type="spellStart"/>
      <w:r w:rsidRPr="009B4A80">
        <w:rPr>
          <w:rFonts w:ascii="Arial" w:eastAsia="Helvetica Neue" w:hAnsi="Arial" w:cs="Arial"/>
          <w:color w:val="222222"/>
          <w:spacing w:val="0"/>
          <w:sz w:val="21"/>
          <w:szCs w:val="21"/>
          <w:highlight w:val="white"/>
          <w:lang w:eastAsia="de-DE"/>
        </w:rPr>
        <w:t>Dornbracht</w:t>
      </w:r>
      <w:proofErr w:type="spellEnd"/>
      <w:r w:rsidRPr="009B4A80">
        <w:rPr>
          <w:rFonts w:ascii="Arial" w:eastAsia="Helvetica Neue" w:hAnsi="Arial" w:cs="Arial"/>
          <w:color w:val="222222"/>
          <w:spacing w:val="0"/>
          <w:sz w:val="21"/>
          <w:szCs w:val="21"/>
          <w:highlight w:val="white"/>
          <w:lang w:eastAsia="de-DE"/>
        </w:rPr>
        <w:t xml:space="preserve"> schafft exklusive Designarmaturen und -accessoires für Bad, </w:t>
      </w:r>
      <w:proofErr w:type="spellStart"/>
      <w:r w:rsidRPr="009B4A80">
        <w:rPr>
          <w:rFonts w:ascii="Arial" w:eastAsia="Helvetica Neue" w:hAnsi="Arial" w:cs="Arial"/>
          <w:color w:val="222222"/>
          <w:spacing w:val="0"/>
          <w:sz w:val="21"/>
          <w:szCs w:val="21"/>
          <w:highlight w:val="white"/>
          <w:lang w:eastAsia="de-DE"/>
        </w:rPr>
        <w:t>Spa</w:t>
      </w:r>
      <w:proofErr w:type="spellEnd"/>
      <w:r w:rsidRPr="009B4A80">
        <w:rPr>
          <w:rFonts w:ascii="Arial" w:eastAsia="Helvetica Neue" w:hAnsi="Arial" w:cs="Arial"/>
          <w:color w:val="222222"/>
          <w:spacing w:val="0"/>
          <w:sz w:val="21"/>
          <w:szCs w:val="21"/>
          <w:highlight w:val="white"/>
          <w:lang w:eastAsia="de-DE"/>
        </w:rPr>
        <w:t xml:space="preserve"> und Küche. Das Portfolio des Luxusherstellers vereint ikonisches Design, wirkungsvolle Wasseranwendungen und maßgeschneiderte Lösungen. Am Hauptsitz im südwestfälischen Iserlohn verbinden sich fortschrittliche Technologien und präzise Manufakturarbeit zu Produkten von herausragender Qualität – Made in Germany. Seit 1950 prägt Dornbracht die Gestaltung anspruchsvoller Lebensräume und setzt Maßstäbe durch wegweisende Innovationen. Im Fokus steht dabei stets der Mensch mit seinen individuellen Bedürfnissen. So ermöglicht das Unternehmen die Verwirklichung </w:t>
      </w:r>
      <w:proofErr w:type="gramStart"/>
      <w:r w:rsidRPr="009B4A80">
        <w:rPr>
          <w:rFonts w:ascii="Arial" w:eastAsia="Helvetica Neue" w:hAnsi="Arial" w:cs="Arial"/>
          <w:color w:val="222222"/>
          <w:spacing w:val="0"/>
          <w:sz w:val="21"/>
          <w:szCs w:val="21"/>
          <w:highlight w:val="white"/>
          <w:lang w:eastAsia="de-DE"/>
        </w:rPr>
        <w:t>ganz persönlicher</w:t>
      </w:r>
      <w:proofErr w:type="gramEnd"/>
      <w:r w:rsidRPr="009B4A80">
        <w:rPr>
          <w:rFonts w:ascii="Arial" w:eastAsia="Helvetica Neue" w:hAnsi="Arial" w:cs="Arial"/>
          <w:color w:val="222222"/>
          <w:spacing w:val="0"/>
          <w:sz w:val="21"/>
          <w:szCs w:val="21"/>
          <w:highlight w:val="white"/>
          <w:lang w:eastAsia="de-DE"/>
        </w:rPr>
        <w:t xml:space="preserve"> Visionen und Lebenskonzepte und unterstreicht damit seinen Markenclaim „</w:t>
      </w:r>
      <w:proofErr w:type="spellStart"/>
      <w:r w:rsidRPr="009B4A80">
        <w:rPr>
          <w:rFonts w:ascii="Arial" w:eastAsia="Helvetica Neue" w:hAnsi="Arial" w:cs="Arial"/>
          <w:color w:val="222222"/>
          <w:spacing w:val="0"/>
          <w:sz w:val="21"/>
          <w:szCs w:val="21"/>
          <w:highlight w:val="white"/>
          <w:lang w:eastAsia="de-DE"/>
        </w:rPr>
        <w:t>Inspiring</w:t>
      </w:r>
      <w:proofErr w:type="spellEnd"/>
      <w:r w:rsidRPr="009B4A80">
        <w:rPr>
          <w:rFonts w:ascii="Arial" w:eastAsia="Helvetica Neue" w:hAnsi="Arial" w:cs="Arial"/>
          <w:color w:val="222222"/>
          <w:spacing w:val="0"/>
          <w:sz w:val="21"/>
          <w:szCs w:val="21"/>
          <w:highlight w:val="white"/>
          <w:lang w:eastAsia="de-DE"/>
        </w:rPr>
        <w:t xml:space="preserve"> </w:t>
      </w:r>
      <w:proofErr w:type="spellStart"/>
      <w:r w:rsidRPr="009B4A80">
        <w:rPr>
          <w:rFonts w:ascii="Arial" w:eastAsia="Helvetica Neue" w:hAnsi="Arial" w:cs="Arial"/>
          <w:color w:val="222222"/>
          <w:spacing w:val="0"/>
          <w:sz w:val="21"/>
          <w:szCs w:val="21"/>
          <w:highlight w:val="white"/>
          <w:lang w:eastAsia="de-DE"/>
        </w:rPr>
        <w:t>your</w:t>
      </w:r>
      <w:proofErr w:type="spellEnd"/>
      <w:r w:rsidRPr="009B4A80">
        <w:rPr>
          <w:rFonts w:ascii="Arial" w:eastAsia="Helvetica Neue" w:hAnsi="Arial" w:cs="Arial"/>
          <w:color w:val="222222"/>
          <w:spacing w:val="0"/>
          <w:sz w:val="21"/>
          <w:szCs w:val="21"/>
          <w:highlight w:val="white"/>
          <w:lang w:eastAsia="de-DE"/>
        </w:rPr>
        <w:t xml:space="preserve"> </w:t>
      </w:r>
      <w:proofErr w:type="spellStart"/>
      <w:r w:rsidRPr="009B4A80">
        <w:rPr>
          <w:rFonts w:ascii="Arial" w:eastAsia="Helvetica Neue" w:hAnsi="Arial" w:cs="Arial"/>
          <w:color w:val="222222"/>
          <w:spacing w:val="0"/>
          <w:sz w:val="21"/>
          <w:szCs w:val="21"/>
          <w:highlight w:val="white"/>
          <w:lang w:eastAsia="de-DE"/>
        </w:rPr>
        <w:t>vision</w:t>
      </w:r>
      <w:proofErr w:type="spellEnd"/>
      <w:r w:rsidRPr="009B4A80">
        <w:rPr>
          <w:rFonts w:ascii="Arial" w:eastAsia="Helvetica Neue" w:hAnsi="Arial" w:cs="Arial"/>
          <w:color w:val="222222"/>
          <w:spacing w:val="0"/>
          <w:sz w:val="21"/>
          <w:szCs w:val="21"/>
          <w:highlight w:val="white"/>
          <w:lang w:eastAsia="de-DE"/>
        </w:rPr>
        <w:t>".</w:t>
      </w:r>
    </w:p>
    <w:sectPr w:rsidR="009B4A80" w:rsidRPr="009B4A80" w:rsidSect="00F07297">
      <w:headerReference w:type="default" r:id="rId37"/>
      <w:footerReference w:type="default" r:id="rId38"/>
      <w:headerReference w:type="first" r:id="rId39"/>
      <w:footerReference w:type="first" r:id="rId40"/>
      <w:type w:val="continuous"/>
      <w:pgSz w:w="11906" w:h="16838"/>
      <w:pgMar w:top="2410" w:right="1814" w:bottom="993" w:left="1247" w:header="680" w:footer="68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3C8CBA" w14:textId="77777777" w:rsidR="007464E1" w:rsidRDefault="007464E1" w:rsidP="00BE160E">
      <w:pPr>
        <w:spacing w:line="240" w:lineRule="auto"/>
      </w:pPr>
      <w:r>
        <w:separator/>
      </w:r>
    </w:p>
  </w:endnote>
  <w:endnote w:type="continuationSeparator" w:id="0">
    <w:p w14:paraId="65F28465" w14:textId="77777777" w:rsidR="007464E1" w:rsidRDefault="007464E1" w:rsidP="00BE160E">
      <w:pPr>
        <w:spacing w:line="240" w:lineRule="auto"/>
      </w:pPr>
      <w:r>
        <w:continuationSeparator/>
      </w:r>
    </w:p>
  </w:endnote>
  <w:endnote w:type="continuationNotice" w:id="1">
    <w:p w14:paraId="32E6F129" w14:textId="77777777" w:rsidR="007464E1" w:rsidRDefault="007464E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45 Lt">
    <w:panose1 w:val="020B0403020202020204"/>
    <w:charset w:val="00"/>
    <w:family w:val="swiss"/>
    <w:pitch w:val="variable"/>
    <w:sig w:usb0="8000008F" w:usb1="10002042" w:usb2="00000000" w:usb3="00000000" w:csb0="0000009B" w:csb1="00000000"/>
  </w:font>
  <w:font w:name="HelveticaNeueLT Com 55 Roman">
    <w:panose1 w:val="020B0604020202020204"/>
    <w:charset w:val="00"/>
    <w:family w:val="swiss"/>
    <w:pitch w:val="variable"/>
    <w:sig w:usb0="8000008F" w:usb1="10002042" w:usb2="00000000" w:usb3="00000000" w:csb0="0000009B" w:csb1="00000000"/>
  </w:font>
  <w:font w:name="Tahoma">
    <w:panose1 w:val="020B0604030504040204"/>
    <w:charset w:val="00"/>
    <w:family w:val="swiss"/>
    <w:pitch w:val="variable"/>
    <w:sig w:usb0="E1002EFF" w:usb1="C000605B" w:usb2="00000029" w:usb3="00000000" w:csb0="000101FF" w:csb1="00000000"/>
  </w:font>
  <w:font w:name="HelveticaNeueLT Com 65 Md">
    <w:panose1 w:val="020B0604020202020204"/>
    <w:charset w:val="00"/>
    <w:family w:val="swiss"/>
    <w:pitch w:val="variable"/>
    <w:sig w:usb0="8000008F" w:usb1="10002042" w:usb2="00000000" w:usb3="00000000" w:csb0="0000009B" w:csb1="00000000"/>
  </w:font>
  <w:font w:name="Arial Unicode MS">
    <w:panose1 w:val="020B0604020202020204"/>
    <w:charset w:val="00"/>
    <w:family w:val="roman"/>
    <w:pitch w:val="variable"/>
    <w:sig w:usb0="00000003" w:usb1="00000000" w:usb2="00000000" w:usb3="00000000" w:csb0="00000001" w:csb1="00000000"/>
  </w:font>
  <w:font w:name="Helvetica Neue">
    <w:altName w:val="Sylfaen"/>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57143FF6" w14:paraId="401B2948" w14:textId="77777777" w:rsidTr="57143FF6">
      <w:trPr>
        <w:trHeight w:val="300"/>
      </w:trPr>
      <w:tc>
        <w:tcPr>
          <w:tcW w:w="2945" w:type="dxa"/>
        </w:tcPr>
        <w:p w14:paraId="643E3A91" w14:textId="3691B54E" w:rsidR="57143FF6" w:rsidRDefault="57143FF6" w:rsidP="57143FF6">
          <w:pPr>
            <w:pStyle w:val="Kopfzeile"/>
            <w:ind w:left="-115"/>
          </w:pPr>
        </w:p>
      </w:tc>
      <w:tc>
        <w:tcPr>
          <w:tcW w:w="2945" w:type="dxa"/>
        </w:tcPr>
        <w:p w14:paraId="06FB40FD" w14:textId="3A887706" w:rsidR="57143FF6" w:rsidRDefault="57143FF6" w:rsidP="57143FF6">
          <w:pPr>
            <w:pStyle w:val="Kopfzeile"/>
            <w:jc w:val="center"/>
          </w:pPr>
        </w:p>
      </w:tc>
      <w:tc>
        <w:tcPr>
          <w:tcW w:w="2945" w:type="dxa"/>
        </w:tcPr>
        <w:p w14:paraId="141BC237" w14:textId="24F24C49" w:rsidR="57143FF6" w:rsidRDefault="57143FF6" w:rsidP="57143FF6">
          <w:pPr>
            <w:pStyle w:val="Kopfzeile"/>
            <w:ind w:right="-115"/>
            <w:jc w:val="right"/>
          </w:pPr>
        </w:p>
      </w:tc>
    </w:tr>
  </w:tbl>
  <w:p w14:paraId="7C722931" w14:textId="672C8E6E" w:rsidR="57143FF6" w:rsidRDefault="57143FF6" w:rsidP="57143FF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2125E" w14:textId="7075F726" w:rsidR="00FB3F1B" w:rsidRDefault="00FB3F1B" w:rsidP="00FB3F1B">
    <w:pPr>
      <w:pStyle w:val="Textkrper"/>
      <w:spacing w:line="14" w:lineRule="auto"/>
      <w:rPr>
        <w:sz w:val="20"/>
      </w:rPr>
    </w:pPr>
  </w:p>
  <w:p w14:paraId="514B181C" w14:textId="77777777" w:rsidR="009A26AF" w:rsidRDefault="009A26AF" w:rsidP="008E343B">
    <w:pPr>
      <w:pStyle w:val="Fuzeile"/>
      <w:ind w:left="-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7BD544" w14:textId="77777777" w:rsidR="007464E1" w:rsidRDefault="007464E1" w:rsidP="00BE160E">
      <w:pPr>
        <w:spacing w:line="240" w:lineRule="auto"/>
      </w:pPr>
      <w:r>
        <w:separator/>
      </w:r>
    </w:p>
  </w:footnote>
  <w:footnote w:type="continuationSeparator" w:id="0">
    <w:p w14:paraId="0C495BBB" w14:textId="77777777" w:rsidR="007464E1" w:rsidRDefault="007464E1" w:rsidP="00BE160E">
      <w:pPr>
        <w:spacing w:line="240" w:lineRule="auto"/>
      </w:pPr>
      <w:r>
        <w:continuationSeparator/>
      </w:r>
    </w:p>
  </w:footnote>
  <w:footnote w:type="continuationNotice" w:id="1">
    <w:p w14:paraId="37FCCC1E" w14:textId="77777777" w:rsidR="007464E1" w:rsidRDefault="007464E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9AD35" w14:textId="674A15DF" w:rsidR="008E1C09" w:rsidRPr="0058136A" w:rsidRDefault="008E1C09" w:rsidP="008E1C09">
    <w:pPr>
      <w:pStyle w:val="KopfzeileRn"/>
      <w:ind w:left="0" w:firstLine="0"/>
    </w:pPr>
    <w:r>
      <w:rPr>
        <w:noProof/>
        <w:lang w:eastAsia="de-DE"/>
      </w:rPr>
      <w:drawing>
        <wp:anchor distT="0" distB="0" distL="114300" distR="114300" simplePos="0" relativeHeight="251658241" behindDoc="0" locked="0" layoutInCell="1" allowOverlap="1" wp14:anchorId="47D7D59A" wp14:editId="5FFC79A4">
          <wp:simplePos x="0" y="0"/>
          <wp:positionH relativeFrom="page">
            <wp:posOffset>6409055</wp:posOffset>
          </wp:positionH>
          <wp:positionV relativeFrom="page">
            <wp:posOffset>605155</wp:posOffset>
          </wp:positionV>
          <wp:extent cx="720000" cy="432000"/>
          <wp:effectExtent l="0" t="0" r="4445" b="6350"/>
          <wp:wrapNone/>
          <wp:docPr id="18796370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6E86BD6B" w14:textId="20360240" w:rsidR="008E1C09" w:rsidRPr="0058136A" w:rsidRDefault="008E1C09" w:rsidP="008E1C09">
    <w:pPr>
      <w:pStyle w:val="KopfzeileLt"/>
      <w:ind w:firstLine="107"/>
    </w:pPr>
  </w:p>
  <w:p w14:paraId="421D92AE" w14:textId="53011CDA" w:rsidR="008E1C09" w:rsidRPr="00663375" w:rsidRDefault="008E1C09" w:rsidP="008E1C09">
    <w:pPr>
      <w:pStyle w:val="KopfzeileLt"/>
      <w:ind w:firstLine="107"/>
    </w:pPr>
  </w:p>
  <w:p w14:paraId="0390EAC4" w14:textId="6CBCBB99" w:rsidR="008E1C09" w:rsidRPr="00663375" w:rsidRDefault="008E1C09" w:rsidP="008E1C09">
    <w:pPr>
      <w:pStyle w:val="KopfzeileLt"/>
      <w:ind w:firstLine="107"/>
    </w:pPr>
  </w:p>
  <w:p w14:paraId="698B149A" w14:textId="77777777" w:rsidR="008E1C09" w:rsidRPr="00663375" w:rsidRDefault="008E1C09" w:rsidP="008E1C09">
    <w:pPr>
      <w:pStyle w:val="KopfzeileLt"/>
      <w:ind w:firstLine="107"/>
    </w:pPr>
  </w:p>
  <w:p w14:paraId="17A24904" w14:textId="1F75C5B5" w:rsidR="008E1C09" w:rsidRPr="009577AB" w:rsidRDefault="008E1C09" w:rsidP="008E1C09">
    <w:pPr>
      <w:pStyle w:val="Daten55Lt"/>
      <w:rPr>
        <w:lang w:val="en-US"/>
      </w:rPr>
    </w:pPr>
  </w:p>
  <w:p w14:paraId="54487678" w14:textId="0C88203E" w:rsidR="009A26AF" w:rsidRPr="008E1C09" w:rsidRDefault="009A26AF" w:rsidP="008E1C0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C990E" w14:textId="615A500F" w:rsidR="009A26AF" w:rsidRPr="0058136A" w:rsidRDefault="009A26AF" w:rsidP="00760257">
    <w:pPr>
      <w:pStyle w:val="KopfzeileRn"/>
      <w:ind w:left="0" w:firstLine="0"/>
    </w:pPr>
    <w:r>
      <w:rPr>
        <w:noProof/>
        <w:lang w:eastAsia="de-DE"/>
      </w:rPr>
      <w:drawing>
        <wp:anchor distT="0" distB="0" distL="114300" distR="114300" simplePos="0" relativeHeight="251658240" behindDoc="0" locked="0" layoutInCell="1" allowOverlap="1" wp14:anchorId="32EF49D4" wp14:editId="2BD93C1D">
          <wp:simplePos x="0" y="0"/>
          <wp:positionH relativeFrom="page">
            <wp:posOffset>6409055</wp:posOffset>
          </wp:positionH>
          <wp:positionV relativeFrom="page">
            <wp:posOffset>605155</wp:posOffset>
          </wp:positionV>
          <wp:extent cx="720000" cy="432000"/>
          <wp:effectExtent l="0" t="0" r="4445" b="6350"/>
          <wp:wrapNone/>
          <wp:docPr id="9266106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3921B7A5" w14:textId="3B86F0D5" w:rsidR="009577AB" w:rsidRPr="009577AB" w:rsidRDefault="009577AB" w:rsidP="0026515F">
    <w:pPr>
      <w:pStyle w:val="Daten55L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6F1097"/>
    <w:multiLevelType w:val="multilevel"/>
    <w:tmpl w:val="67B035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9E00D2F"/>
    <w:multiLevelType w:val="hybridMultilevel"/>
    <w:tmpl w:val="E18E8C60"/>
    <w:lvl w:ilvl="0" w:tplc="4D983B42">
      <w:numFmt w:val="bullet"/>
      <w:lvlText w:val="-"/>
      <w:lvlJc w:val="left"/>
      <w:pPr>
        <w:ind w:left="720" w:hanging="360"/>
      </w:pPr>
      <w:rPr>
        <w:rFonts w:ascii="Arial" w:eastAsiaTheme="minorHAnsi" w:hAnsi="Arial" w:cs="Arial" w:hint="default"/>
        <w:b w:val="0"/>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EA0A58"/>
    <w:multiLevelType w:val="hybridMultilevel"/>
    <w:tmpl w:val="FDAEB72E"/>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16cid:durableId="2092509293">
    <w:abstractNumId w:val="1"/>
  </w:num>
  <w:num w:numId="2" w16cid:durableId="667945772">
    <w:abstractNumId w:val="0"/>
  </w:num>
  <w:num w:numId="3" w16cid:durableId="1862419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FA5"/>
    <w:rsid w:val="00000F35"/>
    <w:rsid w:val="00001373"/>
    <w:rsid w:val="000033B0"/>
    <w:rsid w:val="000041A2"/>
    <w:rsid w:val="00005A24"/>
    <w:rsid w:val="000072B6"/>
    <w:rsid w:val="00012382"/>
    <w:rsid w:val="00013E4E"/>
    <w:rsid w:val="00013EF9"/>
    <w:rsid w:val="00021676"/>
    <w:rsid w:val="00025A83"/>
    <w:rsid w:val="00030E29"/>
    <w:rsid w:val="0003124F"/>
    <w:rsid w:val="000321DA"/>
    <w:rsid w:val="00033261"/>
    <w:rsid w:val="0003430A"/>
    <w:rsid w:val="00034428"/>
    <w:rsid w:val="0003677F"/>
    <w:rsid w:val="000373E1"/>
    <w:rsid w:val="00037D99"/>
    <w:rsid w:val="00045FB5"/>
    <w:rsid w:val="0005231F"/>
    <w:rsid w:val="00052F73"/>
    <w:rsid w:val="000540AA"/>
    <w:rsid w:val="00055346"/>
    <w:rsid w:val="00056227"/>
    <w:rsid w:val="00057B3F"/>
    <w:rsid w:val="00057E1C"/>
    <w:rsid w:val="00065043"/>
    <w:rsid w:val="00072953"/>
    <w:rsid w:val="000734DA"/>
    <w:rsid w:val="00080DBC"/>
    <w:rsid w:val="00081905"/>
    <w:rsid w:val="000870C0"/>
    <w:rsid w:val="000905F6"/>
    <w:rsid w:val="0009278E"/>
    <w:rsid w:val="00092ACC"/>
    <w:rsid w:val="00094E49"/>
    <w:rsid w:val="00096F3E"/>
    <w:rsid w:val="00097D68"/>
    <w:rsid w:val="000A0E2B"/>
    <w:rsid w:val="000A6BEF"/>
    <w:rsid w:val="000B39C4"/>
    <w:rsid w:val="000B5D67"/>
    <w:rsid w:val="000B63D8"/>
    <w:rsid w:val="000B6FA1"/>
    <w:rsid w:val="000B71E8"/>
    <w:rsid w:val="000C2189"/>
    <w:rsid w:val="000C2201"/>
    <w:rsid w:val="000C35AD"/>
    <w:rsid w:val="000C5F38"/>
    <w:rsid w:val="000C7EF1"/>
    <w:rsid w:val="000D0E55"/>
    <w:rsid w:val="000D40F3"/>
    <w:rsid w:val="000D4B3D"/>
    <w:rsid w:val="000D6E1F"/>
    <w:rsid w:val="000E23D9"/>
    <w:rsid w:val="000E52FC"/>
    <w:rsid w:val="000E54CF"/>
    <w:rsid w:val="000E7A35"/>
    <w:rsid w:val="000F4BF8"/>
    <w:rsid w:val="000F4EAD"/>
    <w:rsid w:val="000F580B"/>
    <w:rsid w:val="000F759D"/>
    <w:rsid w:val="000F7D0B"/>
    <w:rsid w:val="00100CA3"/>
    <w:rsid w:val="0010500D"/>
    <w:rsid w:val="00113C90"/>
    <w:rsid w:val="001141E0"/>
    <w:rsid w:val="00117B3F"/>
    <w:rsid w:val="00123F8A"/>
    <w:rsid w:val="00124074"/>
    <w:rsid w:val="00127EC5"/>
    <w:rsid w:val="00130166"/>
    <w:rsid w:val="00130670"/>
    <w:rsid w:val="00136036"/>
    <w:rsid w:val="001414BB"/>
    <w:rsid w:val="00147022"/>
    <w:rsid w:val="0014710D"/>
    <w:rsid w:val="00150048"/>
    <w:rsid w:val="0015741B"/>
    <w:rsid w:val="0016114A"/>
    <w:rsid w:val="00165368"/>
    <w:rsid w:val="00165D5B"/>
    <w:rsid w:val="00167567"/>
    <w:rsid w:val="001676EC"/>
    <w:rsid w:val="00170CFC"/>
    <w:rsid w:val="0017226A"/>
    <w:rsid w:val="00172E94"/>
    <w:rsid w:val="00177AA6"/>
    <w:rsid w:val="00185478"/>
    <w:rsid w:val="001910A5"/>
    <w:rsid w:val="00194A05"/>
    <w:rsid w:val="001957B0"/>
    <w:rsid w:val="001977BF"/>
    <w:rsid w:val="001A02C1"/>
    <w:rsid w:val="001A3DB7"/>
    <w:rsid w:val="001A72A2"/>
    <w:rsid w:val="001B1D53"/>
    <w:rsid w:val="001B362D"/>
    <w:rsid w:val="001B5DF3"/>
    <w:rsid w:val="001B6981"/>
    <w:rsid w:val="001B7939"/>
    <w:rsid w:val="001C22D0"/>
    <w:rsid w:val="001C2935"/>
    <w:rsid w:val="001D1289"/>
    <w:rsid w:val="001D6422"/>
    <w:rsid w:val="001E1011"/>
    <w:rsid w:val="001E1B9D"/>
    <w:rsid w:val="001E69A3"/>
    <w:rsid w:val="001F0038"/>
    <w:rsid w:val="001F2CF9"/>
    <w:rsid w:val="001F5358"/>
    <w:rsid w:val="001F7DDC"/>
    <w:rsid w:val="00200253"/>
    <w:rsid w:val="002050D8"/>
    <w:rsid w:val="00206667"/>
    <w:rsid w:val="002068DD"/>
    <w:rsid w:val="0021156E"/>
    <w:rsid w:val="002128F6"/>
    <w:rsid w:val="00213B7D"/>
    <w:rsid w:val="0021568D"/>
    <w:rsid w:val="00216653"/>
    <w:rsid w:val="002168B9"/>
    <w:rsid w:val="002218BB"/>
    <w:rsid w:val="002224D7"/>
    <w:rsid w:val="002234AB"/>
    <w:rsid w:val="00224D33"/>
    <w:rsid w:val="00227792"/>
    <w:rsid w:val="002279FA"/>
    <w:rsid w:val="00227F7C"/>
    <w:rsid w:val="00230099"/>
    <w:rsid w:val="0023032E"/>
    <w:rsid w:val="00232568"/>
    <w:rsid w:val="00234771"/>
    <w:rsid w:val="00241E53"/>
    <w:rsid w:val="0024311D"/>
    <w:rsid w:val="00243C1C"/>
    <w:rsid w:val="00247C67"/>
    <w:rsid w:val="00250903"/>
    <w:rsid w:val="00253152"/>
    <w:rsid w:val="002603FC"/>
    <w:rsid w:val="002636F2"/>
    <w:rsid w:val="0026515F"/>
    <w:rsid w:val="0026555C"/>
    <w:rsid w:val="0026669B"/>
    <w:rsid w:val="00266CF3"/>
    <w:rsid w:val="00267867"/>
    <w:rsid w:val="002716E4"/>
    <w:rsid w:val="00272277"/>
    <w:rsid w:val="0028100E"/>
    <w:rsid w:val="00281E46"/>
    <w:rsid w:val="00285B17"/>
    <w:rsid w:val="00291854"/>
    <w:rsid w:val="00291F62"/>
    <w:rsid w:val="00292C5A"/>
    <w:rsid w:val="002931A1"/>
    <w:rsid w:val="00293B08"/>
    <w:rsid w:val="002978A6"/>
    <w:rsid w:val="002A43A3"/>
    <w:rsid w:val="002A4F33"/>
    <w:rsid w:val="002A66D0"/>
    <w:rsid w:val="002A74F3"/>
    <w:rsid w:val="002B1A2D"/>
    <w:rsid w:val="002B4899"/>
    <w:rsid w:val="002B48DA"/>
    <w:rsid w:val="002C0839"/>
    <w:rsid w:val="002C20BD"/>
    <w:rsid w:val="002C4FD9"/>
    <w:rsid w:val="002D3ED9"/>
    <w:rsid w:val="002D5CED"/>
    <w:rsid w:val="002D662A"/>
    <w:rsid w:val="002D779E"/>
    <w:rsid w:val="002E1CBB"/>
    <w:rsid w:val="002E3359"/>
    <w:rsid w:val="002E4BDA"/>
    <w:rsid w:val="002E6667"/>
    <w:rsid w:val="002E6B77"/>
    <w:rsid w:val="002E6DC7"/>
    <w:rsid w:val="002F012C"/>
    <w:rsid w:val="002F12F8"/>
    <w:rsid w:val="002F6244"/>
    <w:rsid w:val="002F7ED5"/>
    <w:rsid w:val="00306886"/>
    <w:rsid w:val="00310D90"/>
    <w:rsid w:val="003133B3"/>
    <w:rsid w:val="00313A02"/>
    <w:rsid w:val="003205AB"/>
    <w:rsid w:val="00320634"/>
    <w:rsid w:val="00321E8B"/>
    <w:rsid w:val="00322A26"/>
    <w:rsid w:val="00323EB8"/>
    <w:rsid w:val="00332326"/>
    <w:rsid w:val="00336402"/>
    <w:rsid w:val="00336751"/>
    <w:rsid w:val="0034105E"/>
    <w:rsid w:val="00341BB6"/>
    <w:rsid w:val="00342570"/>
    <w:rsid w:val="00342A67"/>
    <w:rsid w:val="003433AB"/>
    <w:rsid w:val="00344042"/>
    <w:rsid w:val="003556A1"/>
    <w:rsid w:val="00355B2A"/>
    <w:rsid w:val="003607DD"/>
    <w:rsid w:val="0036544A"/>
    <w:rsid w:val="003702DA"/>
    <w:rsid w:val="00372FE4"/>
    <w:rsid w:val="00376276"/>
    <w:rsid w:val="003772CC"/>
    <w:rsid w:val="003828C0"/>
    <w:rsid w:val="003830BB"/>
    <w:rsid w:val="003834A7"/>
    <w:rsid w:val="00384217"/>
    <w:rsid w:val="00387886"/>
    <w:rsid w:val="0038794B"/>
    <w:rsid w:val="00391828"/>
    <w:rsid w:val="00392FF3"/>
    <w:rsid w:val="00394E68"/>
    <w:rsid w:val="00395D8D"/>
    <w:rsid w:val="0039610C"/>
    <w:rsid w:val="003B0A98"/>
    <w:rsid w:val="003B0B37"/>
    <w:rsid w:val="003B1050"/>
    <w:rsid w:val="003B10E6"/>
    <w:rsid w:val="003B1105"/>
    <w:rsid w:val="003B35C9"/>
    <w:rsid w:val="003B4BC4"/>
    <w:rsid w:val="003B5877"/>
    <w:rsid w:val="003B79E1"/>
    <w:rsid w:val="003B7C75"/>
    <w:rsid w:val="003C1387"/>
    <w:rsid w:val="003C1E91"/>
    <w:rsid w:val="003C26E7"/>
    <w:rsid w:val="003C3DB4"/>
    <w:rsid w:val="003C6DDA"/>
    <w:rsid w:val="003C78B4"/>
    <w:rsid w:val="003C7F92"/>
    <w:rsid w:val="003D048A"/>
    <w:rsid w:val="003D0C2F"/>
    <w:rsid w:val="003D1570"/>
    <w:rsid w:val="003D2413"/>
    <w:rsid w:val="003D29F1"/>
    <w:rsid w:val="003D4BA7"/>
    <w:rsid w:val="003D5B93"/>
    <w:rsid w:val="003D67F4"/>
    <w:rsid w:val="003D7EA5"/>
    <w:rsid w:val="003E53D5"/>
    <w:rsid w:val="003F3AE4"/>
    <w:rsid w:val="003F4ECA"/>
    <w:rsid w:val="00400A90"/>
    <w:rsid w:val="0040530B"/>
    <w:rsid w:val="004058DD"/>
    <w:rsid w:val="00411939"/>
    <w:rsid w:val="0041197A"/>
    <w:rsid w:val="0041333C"/>
    <w:rsid w:val="004179FC"/>
    <w:rsid w:val="00417EC2"/>
    <w:rsid w:val="004215D7"/>
    <w:rsid w:val="00421B44"/>
    <w:rsid w:val="0042352F"/>
    <w:rsid w:val="0042426F"/>
    <w:rsid w:val="004261B8"/>
    <w:rsid w:val="00433489"/>
    <w:rsid w:val="0043671F"/>
    <w:rsid w:val="00440983"/>
    <w:rsid w:val="0044132B"/>
    <w:rsid w:val="004436F0"/>
    <w:rsid w:val="004463CD"/>
    <w:rsid w:val="00451672"/>
    <w:rsid w:val="00451C71"/>
    <w:rsid w:val="004541AB"/>
    <w:rsid w:val="004556F3"/>
    <w:rsid w:val="00456260"/>
    <w:rsid w:val="00460B99"/>
    <w:rsid w:val="0046309D"/>
    <w:rsid w:val="0046748C"/>
    <w:rsid w:val="0047116E"/>
    <w:rsid w:val="00473AE2"/>
    <w:rsid w:val="00474FC4"/>
    <w:rsid w:val="00483AAC"/>
    <w:rsid w:val="0048455A"/>
    <w:rsid w:val="00486523"/>
    <w:rsid w:val="004877E2"/>
    <w:rsid w:val="004930B9"/>
    <w:rsid w:val="00493D43"/>
    <w:rsid w:val="00494709"/>
    <w:rsid w:val="00496414"/>
    <w:rsid w:val="00497887"/>
    <w:rsid w:val="004A11F5"/>
    <w:rsid w:val="004A5400"/>
    <w:rsid w:val="004A751C"/>
    <w:rsid w:val="004B04C2"/>
    <w:rsid w:val="004B0E94"/>
    <w:rsid w:val="004B3946"/>
    <w:rsid w:val="004B3D66"/>
    <w:rsid w:val="004B45E0"/>
    <w:rsid w:val="004B4B54"/>
    <w:rsid w:val="004C0B91"/>
    <w:rsid w:val="004C38A4"/>
    <w:rsid w:val="004C39D7"/>
    <w:rsid w:val="004C5637"/>
    <w:rsid w:val="004C78D7"/>
    <w:rsid w:val="004C7FC9"/>
    <w:rsid w:val="004D2375"/>
    <w:rsid w:val="004D6A19"/>
    <w:rsid w:val="004E0D64"/>
    <w:rsid w:val="004E2AE3"/>
    <w:rsid w:val="004E42A9"/>
    <w:rsid w:val="004F2344"/>
    <w:rsid w:val="004F5A36"/>
    <w:rsid w:val="004F6BB9"/>
    <w:rsid w:val="0050138A"/>
    <w:rsid w:val="0050181E"/>
    <w:rsid w:val="00503FEC"/>
    <w:rsid w:val="005060E2"/>
    <w:rsid w:val="00507C62"/>
    <w:rsid w:val="00513676"/>
    <w:rsid w:val="005143D3"/>
    <w:rsid w:val="00514BDF"/>
    <w:rsid w:val="00515B9D"/>
    <w:rsid w:val="00516B01"/>
    <w:rsid w:val="00520713"/>
    <w:rsid w:val="005310C4"/>
    <w:rsid w:val="005312D7"/>
    <w:rsid w:val="00531BB2"/>
    <w:rsid w:val="005355AD"/>
    <w:rsid w:val="005358FA"/>
    <w:rsid w:val="005359B0"/>
    <w:rsid w:val="00535BD2"/>
    <w:rsid w:val="00540E84"/>
    <w:rsid w:val="005424E3"/>
    <w:rsid w:val="00542556"/>
    <w:rsid w:val="005431D8"/>
    <w:rsid w:val="00545B27"/>
    <w:rsid w:val="005522B4"/>
    <w:rsid w:val="00553674"/>
    <w:rsid w:val="00553728"/>
    <w:rsid w:val="00554F01"/>
    <w:rsid w:val="00556286"/>
    <w:rsid w:val="00560B29"/>
    <w:rsid w:val="00561397"/>
    <w:rsid w:val="005620C7"/>
    <w:rsid w:val="00563190"/>
    <w:rsid w:val="00564723"/>
    <w:rsid w:val="00565CB7"/>
    <w:rsid w:val="00567444"/>
    <w:rsid w:val="00571480"/>
    <w:rsid w:val="005721A2"/>
    <w:rsid w:val="005739C3"/>
    <w:rsid w:val="0057469A"/>
    <w:rsid w:val="00575DFA"/>
    <w:rsid w:val="0058136A"/>
    <w:rsid w:val="0058302A"/>
    <w:rsid w:val="00584ECA"/>
    <w:rsid w:val="00585BC9"/>
    <w:rsid w:val="00586344"/>
    <w:rsid w:val="005A1240"/>
    <w:rsid w:val="005A672B"/>
    <w:rsid w:val="005B163F"/>
    <w:rsid w:val="005B19C6"/>
    <w:rsid w:val="005B2F47"/>
    <w:rsid w:val="005B7FF0"/>
    <w:rsid w:val="005C093B"/>
    <w:rsid w:val="005C12C2"/>
    <w:rsid w:val="005C18B8"/>
    <w:rsid w:val="005C7C60"/>
    <w:rsid w:val="005D196D"/>
    <w:rsid w:val="005D1D82"/>
    <w:rsid w:val="005D2008"/>
    <w:rsid w:val="005D3A44"/>
    <w:rsid w:val="005D5AFD"/>
    <w:rsid w:val="005E047A"/>
    <w:rsid w:val="005E1878"/>
    <w:rsid w:val="005E2402"/>
    <w:rsid w:val="005E4DD8"/>
    <w:rsid w:val="005F27C6"/>
    <w:rsid w:val="005F67AD"/>
    <w:rsid w:val="005F6ECD"/>
    <w:rsid w:val="005F7E5D"/>
    <w:rsid w:val="00602FAB"/>
    <w:rsid w:val="00603987"/>
    <w:rsid w:val="00604D1D"/>
    <w:rsid w:val="00605266"/>
    <w:rsid w:val="00605D8E"/>
    <w:rsid w:val="0060693B"/>
    <w:rsid w:val="00606CCF"/>
    <w:rsid w:val="006071C5"/>
    <w:rsid w:val="00607CEC"/>
    <w:rsid w:val="00610E4F"/>
    <w:rsid w:val="0061427D"/>
    <w:rsid w:val="00621483"/>
    <w:rsid w:val="00624AAE"/>
    <w:rsid w:val="006250FE"/>
    <w:rsid w:val="006257D2"/>
    <w:rsid w:val="00631323"/>
    <w:rsid w:val="0063448B"/>
    <w:rsid w:val="00634929"/>
    <w:rsid w:val="0063583C"/>
    <w:rsid w:val="00636F82"/>
    <w:rsid w:val="00637CFC"/>
    <w:rsid w:val="00640FCD"/>
    <w:rsid w:val="006424C8"/>
    <w:rsid w:val="00645961"/>
    <w:rsid w:val="006460EA"/>
    <w:rsid w:val="006470EA"/>
    <w:rsid w:val="006509E8"/>
    <w:rsid w:val="006529F1"/>
    <w:rsid w:val="0065560B"/>
    <w:rsid w:val="00655926"/>
    <w:rsid w:val="00663375"/>
    <w:rsid w:val="00667BFE"/>
    <w:rsid w:val="006740E0"/>
    <w:rsid w:val="006742EE"/>
    <w:rsid w:val="00676BE4"/>
    <w:rsid w:val="00682582"/>
    <w:rsid w:val="00682759"/>
    <w:rsid w:val="00685953"/>
    <w:rsid w:val="00686210"/>
    <w:rsid w:val="006905F6"/>
    <w:rsid w:val="00690658"/>
    <w:rsid w:val="00691113"/>
    <w:rsid w:val="0069350D"/>
    <w:rsid w:val="00696D49"/>
    <w:rsid w:val="00697022"/>
    <w:rsid w:val="00697B8F"/>
    <w:rsid w:val="006A01DC"/>
    <w:rsid w:val="006A0CA3"/>
    <w:rsid w:val="006A3798"/>
    <w:rsid w:val="006A38C8"/>
    <w:rsid w:val="006A51DC"/>
    <w:rsid w:val="006A520B"/>
    <w:rsid w:val="006A6A3D"/>
    <w:rsid w:val="006A71F9"/>
    <w:rsid w:val="006A7E09"/>
    <w:rsid w:val="006B0317"/>
    <w:rsid w:val="006B438A"/>
    <w:rsid w:val="006B7D93"/>
    <w:rsid w:val="006C006C"/>
    <w:rsid w:val="006C30E9"/>
    <w:rsid w:val="006C4828"/>
    <w:rsid w:val="006C716C"/>
    <w:rsid w:val="006D416C"/>
    <w:rsid w:val="006D6025"/>
    <w:rsid w:val="006E0165"/>
    <w:rsid w:val="006E0FA0"/>
    <w:rsid w:val="006E13F3"/>
    <w:rsid w:val="006E3C93"/>
    <w:rsid w:val="006E62D9"/>
    <w:rsid w:val="006E6533"/>
    <w:rsid w:val="006E65CD"/>
    <w:rsid w:val="006E7120"/>
    <w:rsid w:val="006F0EFC"/>
    <w:rsid w:val="006F1EB3"/>
    <w:rsid w:val="006F2810"/>
    <w:rsid w:val="006F39CC"/>
    <w:rsid w:val="006F58DF"/>
    <w:rsid w:val="006F64C4"/>
    <w:rsid w:val="007005E2"/>
    <w:rsid w:val="00700AC8"/>
    <w:rsid w:val="00701385"/>
    <w:rsid w:val="00702466"/>
    <w:rsid w:val="0070285F"/>
    <w:rsid w:val="007062E6"/>
    <w:rsid w:val="00710847"/>
    <w:rsid w:val="00711919"/>
    <w:rsid w:val="007122F5"/>
    <w:rsid w:val="00715B4E"/>
    <w:rsid w:val="007170D9"/>
    <w:rsid w:val="0072055E"/>
    <w:rsid w:val="00725000"/>
    <w:rsid w:val="00732870"/>
    <w:rsid w:val="0073307E"/>
    <w:rsid w:val="00733C6F"/>
    <w:rsid w:val="00737AB9"/>
    <w:rsid w:val="007407DD"/>
    <w:rsid w:val="00741FE9"/>
    <w:rsid w:val="007426CC"/>
    <w:rsid w:val="00743215"/>
    <w:rsid w:val="007464E1"/>
    <w:rsid w:val="0075188B"/>
    <w:rsid w:val="00751D91"/>
    <w:rsid w:val="00752BB7"/>
    <w:rsid w:val="00753583"/>
    <w:rsid w:val="00760257"/>
    <w:rsid w:val="00762A1B"/>
    <w:rsid w:val="00774F8A"/>
    <w:rsid w:val="007766F4"/>
    <w:rsid w:val="007775A7"/>
    <w:rsid w:val="00783642"/>
    <w:rsid w:val="00783FA5"/>
    <w:rsid w:val="00784F7F"/>
    <w:rsid w:val="007858DB"/>
    <w:rsid w:val="00785BB4"/>
    <w:rsid w:val="007876CB"/>
    <w:rsid w:val="0079451F"/>
    <w:rsid w:val="00795324"/>
    <w:rsid w:val="007A0940"/>
    <w:rsid w:val="007A2687"/>
    <w:rsid w:val="007A2BAC"/>
    <w:rsid w:val="007A2C0D"/>
    <w:rsid w:val="007A32E3"/>
    <w:rsid w:val="007A6FFB"/>
    <w:rsid w:val="007A7AFF"/>
    <w:rsid w:val="007B4F44"/>
    <w:rsid w:val="007B5470"/>
    <w:rsid w:val="007B60B7"/>
    <w:rsid w:val="007B6D06"/>
    <w:rsid w:val="007C2A43"/>
    <w:rsid w:val="007C47B5"/>
    <w:rsid w:val="007C4A1C"/>
    <w:rsid w:val="007C5B6B"/>
    <w:rsid w:val="007C7241"/>
    <w:rsid w:val="007C7CBB"/>
    <w:rsid w:val="007D0E75"/>
    <w:rsid w:val="007D28DB"/>
    <w:rsid w:val="007D3C9A"/>
    <w:rsid w:val="007D461C"/>
    <w:rsid w:val="007D6C9A"/>
    <w:rsid w:val="007E06BD"/>
    <w:rsid w:val="007E06EF"/>
    <w:rsid w:val="007E2367"/>
    <w:rsid w:val="007E40FD"/>
    <w:rsid w:val="007E733A"/>
    <w:rsid w:val="007F197C"/>
    <w:rsid w:val="007F5AFC"/>
    <w:rsid w:val="007F795E"/>
    <w:rsid w:val="00805ADA"/>
    <w:rsid w:val="008062BA"/>
    <w:rsid w:val="008072C2"/>
    <w:rsid w:val="008074C4"/>
    <w:rsid w:val="00807D09"/>
    <w:rsid w:val="00810C28"/>
    <w:rsid w:val="008174D0"/>
    <w:rsid w:val="00820F10"/>
    <w:rsid w:val="00822EDF"/>
    <w:rsid w:val="00824957"/>
    <w:rsid w:val="00825273"/>
    <w:rsid w:val="00825645"/>
    <w:rsid w:val="00826B43"/>
    <w:rsid w:val="00833DAA"/>
    <w:rsid w:val="008376BB"/>
    <w:rsid w:val="00840365"/>
    <w:rsid w:val="00843F8D"/>
    <w:rsid w:val="00845ABF"/>
    <w:rsid w:val="0084766B"/>
    <w:rsid w:val="008501E6"/>
    <w:rsid w:val="0085066F"/>
    <w:rsid w:val="008522E3"/>
    <w:rsid w:val="00855923"/>
    <w:rsid w:val="00861710"/>
    <w:rsid w:val="00863E68"/>
    <w:rsid w:val="008643DA"/>
    <w:rsid w:val="00870BD0"/>
    <w:rsid w:val="008733FA"/>
    <w:rsid w:val="00873C18"/>
    <w:rsid w:val="00882CAD"/>
    <w:rsid w:val="008909F6"/>
    <w:rsid w:val="008932A1"/>
    <w:rsid w:val="008965BB"/>
    <w:rsid w:val="008A2A0C"/>
    <w:rsid w:val="008A4A36"/>
    <w:rsid w:val="008B1AC3"/>
    <w:rsid w:val="008B3EC5"/>
    <w:rsid w:val="008B6B67"/>
    <w:rsid w:val="008B6D0A"/>
    <w:rsid w:val="008B758B"/>
    <w:rsid w:val="008C08CF"/>
    <w:rsid w:val="008C7CB1"/>
    <w:rsid w:val="008D0A59"/>
    <w:rsid w:val="008D1ABB"/>
    <w:rsid w:val="008D2161"/>
    <w:rsid w:val="008D259E"/>
    <w:rsid w:val="008D52D7"/>
    <w:rsid w:val="008D7526"/>
    <w:rsid w:val="008E073C"/>
    <w:rsid w:val="008E1C09"/>
    <w:rsid w:val="008E2B93"/>
    <w:rsid w:val="008E343B"/>
    <w:rsid w:val="008E68AA"/>
    <w:rsid w:val="008E7A39"/>
    <w:rsid w:val="008E7C44"/>
    <w:rsid w:val="008F3411"/>
    <w:rsid w:val="008F3BE8"/>
    <w:rsid w:val="008F41FB"/>
    <w:rsid w:val="008F4CB1"/>
    <w:rsid w:val="008F7CEC"/>
    <w:rsid w:val="00900880"/>
    <w:rsid w:val="00901919"/>
    <w:rsid w:val="00906130"/>
    <w:rsid w:val="00913A5B"/>
    <w:rsid w:val="00914971"/>
    <w:rsid w:val="009154D9"/>
    <w:rsid w:val="00916378"/>
    <w:rsid w:val="00923278"/>
    <w:rsid w:val="00923DBF"/>
    <w:rsid w:val="00930616"/>
    <w:rsid w:val="00931568"/>
    <w:rsid w:val="009327E2"/>
    <w:rsid w:val="0093289A"/>
    <w:rsid w:val="00934DE6"/>
    <w:rsid w:val="009364CD"/>
    <w:rsid w:val="00937EAF"/>
    <w:rsid w:val="009412AD"/>
    <w:rsid w:val="00946B48"/>
    <w:rsid w:val="00947C55"/>
    <w:rsid w:val="00950997"/>
    <w:rsid w:val="00951D10"/>
    <w:rsid w:val="00953D98"/>
    <w:rsid w:val="009577AB"/>
    <w:rsid w:val="00966980"/>
    <w:rsid w:val="00967B85"/>
    <w:rsid w:val="009701BE"/>
    <w:rsid w:val="00971360"/>
    <w:rsid w:val="009720D2"/>
    <w:rsid w:val="00972BC6"/>
    <w:rsid w:val="00983B07"/>
    <w:rsid w:val="00984DB4"/>
    <w:rsid w:val="00984DC7"/>
    <w:rsid w:val="009863FE"/>
    <w:rsid w:val="0098756C"/>
    <w:rsid w:val="009A105F"/>
    <w:rsid w:val="009A1868"/>
    <w:rsid w:val="009A259E"/>
    <w:rsid w:val="009A26AF"/>
    <w:rsid w:val="009A2ECB"/>
    <w:rsid w:val="009A5C79"/>
    <w:rsid w:val="009A6D2A"/>
    <w:rsid w:val="009A794C"/>
    <w:rsid w:val="009B204E"/>
    <w:rsid w:val="009B4A80"/>
    <w:rsid w:val="009B7373"/>
    <w:rsid w:val="009C2706"/>
    <w:rsid w:val="009D04C6"/>
    <w:rsid w:val="009D59E5"/>
    <w:rsid w:val="009E195C"/>
    <w:rsid w:val="009E2736"/>
    <w:rsid w:val="009E54BD"/>
    <w:rsid w:val="009E6355"/>
    <w:rsid w:val="009E78F8"/>
    <w:rsid w:val="009F101B"/>
    <w:rsid w:val="009F2713"/>
    <w:rsid w:val="009F3994"/>
    <w:rsid w:val="009F7E8F"/>
    <w:rsid w:val="00A00F43"/>
    <w:rsid w:val="00A0238C"/>
    <w:rsid w:val="00A02AE2"/>
    <w:rsid w:val="00A04F30"/>
    <w:rsid w:val="00A05289"/>
    <w:rsid w:val="00A063CE"/>
    <w:rsid w:val="00A108EC"/>
    <w:rsid w:val="00A115DE"/>
    <w:rsid w:val="00A11643"/>
    <w:rsid w:val="00A12A30"/>
    <w:rsid w:val="00A12EF6"/>
    <w:rsid w:val="00A13EC9"/>
    <w:rsid w:val="00A1609B"/>
    <w:rsid w:val="00A16A2A"/>
    <w:rsid w:val="00A16A73"/>
    <w:rsid w:val="00A17784"/>
    <w:rsid w:val="00A17BE2"/>
    <w:rsid w:val="00A17D8F"/>
    <w:rsid w:val="00A26F7A"/>
    <w:rsid w:val="00A3022A"/>
    <w:rsid w:val="00A322AB"/>
    <w:rsid w:val="00A332DD"/>
    <w:rsid w:val="00A35EB4"/>
    <w:rsid w:val="00A35FBA"/>
    <w:rsid w:val="00A36D37"/>
    <w:rsid w:val="00A40283"/>
    <w:rsid w:val="00A40E0A"/>
    <w:rsid w:val="00A422BB"/>
    <w:rsid w:val="00A50F3E"/>
    <w:rsid w:val="00A52EDD"/>
    <w:rsid w:val="00A60C76"/>
    <w:rsid w:val="00A67017"/>
    <w:rsid w:val="00A702C8"/>
    <w:rsid w:val="00A81AFC"/>
    <w:rsid w:val="00A81B82"/>
    <w:rsid w:val="00A8205E"/>
    <w:rsid w:val="00A83FEC"/>
    <w:rsid w:val="00A90519"/>
    <w:rsid w:val="00A9277C"/>
    <w:rsid w:val="00AA3FCB"/>
    <w:rsid w:val="00AA57FF"/>
    <w:rsid w:val="00AA78F0"/>
    <w:rsid w:val="00AB14FB"/>
    <w:rsid w:val="00AB25BC"/>
    <w:rsid w:val="00AB2FD2"/>
    <w:rsid w:val="00AB47F4"/>
    <w:rsid w:val="00AB4AD6"/>
    <w:rsid w:val="00AC12F3"/>
    <w:rsid w:val="00AC2304"/>
    <w:rsid w:val="00AC2691"/>
    <w:rsid w:val="00AC43C7"/>
    <w:rsid w:val="00AC4648"/>
    <w:rsid w:val="00AC5AAB"/>
    <w:rsid w:val="00AC763C"/>
    <w:rsid w:val="00AE054D"/>
    <w:rsid w:val="00AE0C6F"/>
    <w:rsid w:val="00AE1568"/>
    <w:rsid w:val="00AE24CE"/>
    <w:rsid w:val="00AE3FDD"/>
    <w:rsid w:val="00AE4844"/>
    <w:rsid w:val="00AE5CA9"/>
    <w:rsid w:val="00AE6C66"/>
    <w:rsid w:val="00AE7C04"/>
    <w:rsid w:val="00AF01DE"/>
    <w:rsid w:val="00AF0401"/>
    <w:rsid w:val="00AF78C6"/>
    <w:rsid w:val="00B00DE0"/>
    <w:rsid w:val="00B03279"/>
    <w:rsid w:val="00B0586A"/>
    <w:rsid w:val="00B05884"/>
    <w:rsid w:val="00B0693C"/>
    <w:rsid w:val="00B07895"/>
    <w:rsid w:val="00B07EA8"/>
    <w:rsid w:val="00B11830"/>
    <w:rsid w:val="00B12DC7"/>
    <w:rsid w:val="00B22E5C"/>
    <w:rsid w:val="00B24BB6"/>
    <w:rsid w:val="00B31660"/>
    <w:rsid w:val="00B3249A"/>
    <w:rsid w:val="00B34B83"/>
    <w:rsid w:val="00B35952"/>
    <w:rsid w:val="00B403FD"/>
    <w:rsid w:val="00B40F6A"/>
    <w:rsid w:val="00B4735C"/>
    <w:rsid w:val="00B474E8"/>
    <w:rsid w:val="00B5297A"/>
    <w:rsid w:val="00B635A6"/>
    <w:rsid w:val="00B65DD6"/>
    <w:rsid w:val="00B67A5D"/>
    <w:rsid w:val="00B70948"/>
    <w:rsid w:val="00B71164"/>
    <w:rsid w:val="00B746FF"/>
    <w:rsid w:val="00B82732"/>
    <w:rsid w:val="00B82D92"/>
    <w:rsid w:val="00B8367B"/>
    <w:rsid w:val="00B849F6"/>
    <w:rsid w:val="00B853E6"/>
    <w:rsid w:val="00B86187"/>
    <w:rsid w:val="00B91131"/>
    <w:rsid w:val="00B92792"/>
    <w:rsid w:val="00B9404A"/>
    <w:rsid w:val="00B97468"/>
    <w:rsid w:val="00B97A27"/>
    <w:rsid w:val="00BA4C32"/>
    <w:rsid w:val="00BA6CA5"/>
    <w:rsid w:val="00BB3551"/>
    <w:rsid w:val="00BB5CC6"/>
    <w:rsid w:val="00BC00EA"/>
    <w:rsid w:val="00BC3F1F"/>
    <w:rsid w:val="00BC6262"/>
    <w:rsid w:val="00BD07CC"/>
    <w:rsid w:val="00BD37D1"/>
    <w:rsid w:val="00BD3C1E"/>
    <w:rsid w:val="00BD464F"/>
    <w:rsid w:val="00BD7008"/>
    <w:rsid w:val="00BD7548"/>
    <w:rsid w:val="00BE08CE"/>
    <w:rsid w:val="00BE160E"/>
    <w:rsid w:val="00BE22FD"/>
    <w:rsid w:val="00BE44F4"/>
    <w:rsid w:val="00BE7475"/>
    <w:rsid w:val="00BF00E0"/>
    <w:rsid w:val="00BF1E71"/>
    <w:rsid w:val="00BF65C5"/>
    <w:rsid w:val="00C016FA"/>
    <w:rsid w:val="00C0284B"/>
    <w:rsid w:val="00C07E64"/>
    <w:rsid w:val="00C1468F"/>
    <w:rsid w:val="00C15CF2"/>
    <w:rsid w:val="00C21C22"/>
    <w:rsid w:val="00C2240C"/>
    <w:rsid w:val="00C24D0F"/>
    <w:rsid w:val="00C26BE9"/>
    <w:rsid w:val="00C26D9C"/>
    <w:rsid w:val="00C26F19"/>
    <w:rsid w:val="00C27A41"/>
    <w:rsid w:val="00C32283"/>
    <w:rsid w:val="00C33887"/>
    <w:rsid w:val="00C33E70"/>
    <w:rsid w:val="00C36273"/>
    <w:rsid w:val="00C4020D"/>
    <w:rsid w:val="00C44F9A"/>
    <w:rsid w:val="00C5367C"/>
    <w:rsid w:val="00C541D0"/>
    <w:rsid w:val="00C546A8"/>
    <w:rsid w:val="00C60504"/>
    <w:rsid w:val="00C60DD3"/>
    <w:rsid w:val="00C6433F"/>
    <w:rsid w:val="00C66406"/>
    <w:rsid w:val="00C70299"/>
    <w:rsid w:val="00C714AD"/>
    <w:rsid w:val="00C7175E"/>
    <w:rsid w:val="00C71F02"/>
    <w:rsid w:val="00C71FCC"/>
    <w:rsid w:val="00C72FCB"/>
    <w:rsid w:val="00C73414"/>
    <w:rsid w:val="00C7760D"/>
    <w:rsid w:val="00C83DE0"/>
    <w:rsid w:val="00C8518C"/>
    <w:rsid w:val="00C90087"/>
    <w:rsid w:val="00C92E9F"/>
    <w:rsid w:val="00C9412E"/>
    <w:rsid w:val="00C96098"/>
    <w:rsid w:val="00CA1BAF"/>
    <w:rsid w:val="00CA6400"/>
    <w:rsid w:val="00CA7FE0"/>
    <w:rsid w:val="00CB024A"/>
    <w:rsid w:val="00CB1017"/>
    <w:rsid w:val="00CB2597"/>
    <w:rsid w:val="00CB4E16"/>
    <w:rsid w:val="00CC3039"/>
    <w:rsid w:val="00CC40BB"/>
    <w:rsid w:val="00CC455B"/>
    <w:rsid w:val="00CC7CA4"/>
    <w:rsid w:val="00CD0EA8"/>
    <w:rsid w:val="00CD6129"/>
    <w:rsid w:val="00CE1036"/>
    <w:rsid w:val="00CE6847"/>
    <w:rsid w:val="00CE701B"/>
    <w:rsid w:val="00CF12AE"/>
    <w:rsid w:val="00CF3DCA"/>
    <w:rsid w:val="00CF7C3B"/>
    <w:rsid w:val="00D0389A"/>
    <w:rsid w:val="00D03D61"/>
    <w:rsid w:val="00D05539"/>
    <w:rsid w:val="00D0596C"/>
    <w:rsid w:val="00D10963"/>
    <w:rsid w:val="00D138CB"/>
    <w:rsid w:val="00D16A73"/>
    <w:rsid w:val="00D16F1F"/>
    <w:rsid w:val="00D1721F"/>
    <w:rsid w:val="00D1786F"/>
    <w:rsid w:val="00D1792C"/>
    <w:rsid w:val="00D17CFD"/>
    <w:rsid w:val="00D212E2"/>
    <w:rsid w:val="00D22C00"/>
    <w:rsid w:val="00D3017F"/>
    <w:rsid w:val="00D30ED7"/>
    <w:rsid w:val="00D3249B"/>
    <w:rsid w:val="00D328C7"/>
    <w:rsid w:val="00D37C26"/>
    <w:rsid w:val="00D42BD2"/>
    <w:rsid w:val="00D4648C"/>
    <w:rsid w:val="00D502AC"/>
    <w:rsid w:val="00D50A80"/>
    <w:rsid w:val="00D528A2"/>
    <w:rsid w:val="00D54127"/>
    <w:rsid w:val="00D5452F"/>
    <w:rsid w:val="00D55C9A"/>
    <w:rsid w:val="00D57D1A"/>
    <w:rsid w:val="00D607C6"/>
    <w:rsid w:val="00D62B2D"/>
    <w:rsid w:val="00D7104F"/>
    <w:rsid w:val="00D726AC"/>
    <w:rsid w:val="00D72D0D"/>
    <w:rsid w:val="00D74BE1"/>
    <w:rsid w:val="00D82E04"/>
    <w:rsid w:val="00D852B9"/>
    <w:rsid w:val="00D86069"/>
    <w:rsid w:val="00D87F45"/>
    <w:rsid w:val="00D907B2"/>
    <w:rsid w:val="00D91445"/>
    <w:rsid w:val="00D91F7A"/>
    <w:rsid w:val="00D92A74"/>
    <w:rsid w:val="00D958F1"/>
    <w:rsid w:val="00D95CB8"/>
    <w:rsid w:val="00D95CDA"/>
    <w:rsid w:val="00D97F04"/>
    <w:rsid w:val="00DA073B"/>
    <w:rsid w:val="00DA3434"/>
    <w:rsid w:val="00DA4220"/>
    <w:rsid w:val="00DA4ED0"/>
    <w:rsid w:val="00DB1FD3"/>
    <w:rsid w:val="00DB5649"/>
    <w:rsid w:val="00DC58D4"/>
    <w:rsid w:val="00DC7D96"/>
    <w:rsid w:val="00DD0057"/>
    <w:rsid w:val="00DD2626"/>
    <w:rsid w:val="00DE24C9"/>
    <w:rsid w:val="00DE4F01"/>
    <w:rsid w:val="00DE61BA"/>
    <w:rsid w:val="00DE6A55"/>
    <w:rsid w:val="00DF05A4"/>
    <w:rsid w:val="00DF1440"/>
    <w:rsid w:val="00DF2C73"/>
    <w:rsid w:val="00DF4736"/>
    <w:rsid w:val="00DF49A2"/>
    <w:rsid w:val="00E013D4"/>
    <w:rsid w:val="00E05600"/>
    <w:rsid w:val="00E074F0"/>
    <w:rsid w:val="00E14476"/>
    <w:rsid w:val="00E148A3"/>
    <w:rsid w:val="00E164C0"/>
    <w:rsid w:val="00E20E40"/>
    <w:rsid w:val="00E24BA7"/>
    <w:rsid w:val="00E25955"/>
    <w:rsid w:val="00E25EF4"/>
    <w:rsid w:val="00E2696A"/>
    <w:rsid w:val="00E31562"/>
    <w:rsid w:val="00E315AE"/>
    <w:rsid w:val="00E3195C"/>
    <w:rsid w:val="00E32C19"/>
    <w:rsid w:val="00E3618A"/>
    <w:rsid w:val="00E40CB3"/>
    <w:rsid w:val="00E45C0D"/>
    <w:rsid w:val="00E46FA5"/>
    <w:rsid w:val="00E473AD"/>
    <w:rsid w:val="00E51574"/>
    <w:rsid w:val="00E54716"/>
    <w:rsid w:val="00E55667"/>
    <w:rsid w:val="00E6269A"/>
    <w:rsid w:val="00E63695"/>
    <w:rsid w:val="00E67A1B"/>
    <w:rsid w:val="00E729B6"/>
    <w:rsid w:val="00E72A82"/>
    <w:rsid w:val="00E80C1E"/>
    <w:rsid w:val="00E81FC6"/>
    <w:rsid w:val="00E822A2"/>
    <w:rsid w:val="00E833C2"/>
    <w:rsid w:val="00E90CB1"/>
    <w:rsid w:val="00E94633"/>
    <w:rsid w:val="00E97809"/>
    <w:rsid w:val="00EA5048"/>
    <w:rsid w:val="00EA63F3"/>
    <w:rsid w:val="00EB774E"/>
    <w:rsid w:val="00EC48D8"/>
    <w:rsid w:val="00ED6EDF"/>
    <w:rsid w:val="00EE03EF"/>
    <w:rsid w:val="00EE3221"/>
    <w:rsid w:val="00EE540B"/>
    <w:rsid w:val="00F0058E"/>
    <w:rsid w:val="00F02F30"/>
    <w:rsid w:val="00F030C6"/>
    <w:rsid w:val="00F0461B"/>
    <w:rsid w:val="00F04B45"/>
    <w:rsid w:val="00F059CF"/>
    <w:rsid w:val="00F07297"/>
    <w:rsid w:val="00F108A3"/>
    <w:rsid w:val="00F11911"/>
    <w:rsid w:val="00F1296C"/>
    <w:rsid w:val="00F13FC0"/>
    <w:rsid w:val="00F16EB9"/>
    <w:rsid w:val="00F21A72"/>
    <w:rsid w:val="00F220C6"/>
    <w:rsid w:val="00F22F58"/>
    <w:rsid w:val="00F23FFB"/>
    <w:rsid w:val="00F24923"/>
    <w:rsid w:val="00F25291"/>
    <w:rsid w:val="00F26B4B"/>
    <w:rsid w:val="00F30C17"/>
    <w:rsid w:val="00F32593"/>
    <w:rsid w:val="00F33606"/>
    <w:rsid w:val="00F3604E"/>
    <w:rsid w:val="00F40F27"/>
    <w:rsid w:val="00F417DD"/>
    <w:rsid w:val="00F41A23"/>
    <w:rsid w:val="00F476CD"/>
    <w:rsid w:val="00F47E4F"/>
    <w:rsid w:val="00F52C9C"/>
    <w:rsid w:val="00F55B61"/>
    <w:rsid w:val="00F55EF5"/>
    <w:rsid w:val="00F569DE"/>
    <w:rsid w:val="00F56F3B"/>
    <w:rsid w:val="00F570B4"/>
    <w:rsid w:val="00F600D1"/>
    <w:rsid w:val="00F603D6"/>
    <w:rsid w:val="00F60AA8"/>
    <w:rsid w:val="00F659E7"/>
    <w:rsid w:val="00F65AC7"/>
    <w:rsid w:val="00F6717B"/>
    <w:rsid w:val="00F67237"/>
    <w:rsid w:val="00F71ABA"/>
    <w:rsid w:val="00F73A4C"/>
    <w:rsid w:val="00F7453C"/>
    <w:rsid w:val="00F74B3E"/>
    <w:rsid w:val="00F779E2"/>
    <w:rsid w:val="00F8013F"/>
    <w:rsid w:val="00F814FD"/>
    <w:rsid w:val="00F82C54"/>
    <w:rsid w:val="00F8331E"/>
    <w:rsid w:val="00F8391E"/>
    <w:rsid w:val="00F84AC8"/>
    <w:rsid w:val="00F875F1"/>
    <w:rsid w:val="00F916DC"/>
    <w:rsid w:val="00F92A89"/>
    <w:rsid w:val="00F94E0D"/>
    <w:rsid w:val="00F96A61"/>
    <w:rsid w:val="00FA1422"/>
    <w:rsid w:val="00FA21A3"/>
    <w:rsid w:val="00FA5213"/>
    <w:rsid w:val="00FB0A60"/>
    <w:rsid w:val="00FB1462"/>
    <w:rsid w:val="00FB3F1B"/>
    <w:rsid w:val="00FB7942"/>
    <w:rsid w:val="00FC1E6C"/>
    <w:rsid w:val="00FC55AB"/>
    <w:rsid w:val="00FC6519"/>
    <w:rsid w:val="00FC7716"/>
    <w:rsid w:val="00FC7D62"/>
    <w:rsid w:val="00FD0E10"/>
    <w:rsid w:val="00FD1DC0"/>
    <w:rsid w:val="00FD36BF"/>
    <w:rsid w:val="00FD432F"/>
    <w:rsid w:val="00FD4DE2"/>
    <w:rsid w:val="00FD4F0B"/>
    <w:rsid w:val="00FD5CD3"/>
    <w:rsid w:val="00FD62FF"/>
    <w:rsid w:val="00FD77C5"/>
    <w:rsid w:val="00FE099A"/>
    <w:rsid w:val="00FE0CBB"/>
    <w:rsid w:val="00FE0E9D"/>
    <w:rsid w:val="00FE0F12"/>
    <w:rsid w:val="00FE6CCC"/>
    <w:rsid w:val="00FF218F"/>
    <w:rsid w:val="00FF22A8"/>
    <w:rsid w:val="00FF2948"/>
    <w:rsid w:val="00FF4208"/>
    <w:rsid w:val="0153AF67"/>
    <w:rsid w:val="021FA9D6"/>
    <w:rsid w:val="0315B8B0"/>
    <w:rsid w:val="0345FE5B"/>
    <w:rsid w:val="03CCC795"/>
    <w:rsid w:val="0469AD48"/>
    <w:rsid w:val="05E481BA"/>
    <w:rsid w:val="0606B856"/>
    <w:rsid w:val="070046E4"/>
    <w:rsid w:val="07359FFB"/>
    <w:rsid w:val="0A30C049"/>
    <w:rsid w:val="0A904C5B"/>
    <w:rsid w:val="0AF5512D"/>
    <w:rsid w:val="0BCBB185"/>
    <w:rsid w:val="0C35A4B5"/>
    <w:rsid w:val="0D050E24"/>
    <w:rsid w:val="0D23DB9B"/>
    <w:rsid w:val="0E253A04"/>
    <w:rsid w:val="0E66470B"/>
    <w:rsid w:val="0EA949D6"/>
    <w:rsid w:val="0F1D7DFF"/>
    <w:rsid w:val="0F654459"/>
    <w:rsid w:val="101ED800"/>
    <w:rsid w:val="11450B22"/>
    <w:rsid w:val="11966307"/>
    <w:rsid w:val="120AD92E"/>
    <w:rsid w:val="1279D75F"/>
    <w:rsid w:val="12AF12B2"/>
    <w:rsid w:val="135845B4"/>
    <w:rsid w:val="14FFD110"/>
    <w:rsid w:val="154CA320"/>
    <w:rsid w:val="15D91781"/>
    <w:rsid w:val="167948FC"/>
    <w:rsid w:val="1784937A"/>
    <w:rsid w:val="18E48A1D"/>
    <w:rsid w:val="193155F9"/>
    <w:rsid w:val="19BD6B15"/>
    <w:rsid w:val="1A1897CC"/>
    <w:rsid w:val="1AC308D7"/>
    <w:rsid w:val="1B1B1B49"/>
    <w:rsid w:val="1C24C6DD"/>
    <w:rsid w:val="1CF2B4EA"/>
    <w:rsid w:val="1E1EFFD6"/>
    <w:rsid w:val="1E998DAE"/>
    <w:rsid w:val="1FFFA372"/>
    <w:rsid w:val="2101CB7E"/>
    <w:rsid w:val="22D7C801"/>
    <w:rsid w:val="236A9E07"/>
    <w:rsid w:val="23EB330D"/>
    <w:rsid w:val="288632E0"/>
    <w:rsid w:val="28C4C966"/>
    <w:rsid w:val="29C5C64F"/>
    <w:rsid w:val="2A3F8B04"/>
    <w:rsid w:val="2C3783BD"/>
    <w:rsid w:val="2C760964"/>
    <w:rsid w:val="2C92958E"/>
    <w:rsid w:val="2DCC7973"/>
    <w:rsid w:val="2E56E034"/>
    <w:rsid w:val="2ED1417E"/>
    <w:rsid w:val="2EFC73AA"/>
    <w:rsid w:val="3066CEDA"/>
    <w:rsid w:val="325F612F"/>
    <w:rsid w:val="3272F431"/>
    <w:rsid w:val="33BEB922"/>
    <w:rsid w:val="3439D4BD"/>
    <w:rsid w:val="34A007EC"/>
    <w:rsid w:val="353B9334"/>
    <w:rsid w:val="35CDF86E"/>
    <w:rsid w:val="35F5BB15"/>
    <w:rsid w:val="36139E21"/>
    <w:rsid w:val="37E9EC03"/>
    <w:rsid w:val="38C92DF8"/>
    <w:rsid w:val="38D24695"/>
    <w:rsid w:val="396B1671"/>
    <w:rsid w:val="3A7F8EA3"/>
    <w:rsid w:val="3AA33C9E"/>
    <w:rsid w:val="3B9057DD"/>
    <w:rsid w:val="3C31F8A5"/>
    <w:rsid w:val="3C4D5524"/>
    <w:rsid w:val="3C9B55B9"/>
    <w:rsid w:val="3CA6CA68"/>
    <w:rsid w:val="3D38038E"/>
    <w:rsid w:val="3D4A948B"/>
    <w:rsid w:val="3DE4774A"/>
    <w:rsid w:val="3E583559"/>
    <w:rsid w:val="3EEDA860"/>
    <w:rsid w:val="42700E19"/>
    <w:rsid w:val="430C80E9"/>
    <w:rsid w:val="4451F2E9"/>
    <w:rsid w:val="46583EE2"/>
    <w:rsid w:val="4850678D"/>
    <w:rsid w:val="4A2A99AF"/>
    <w:rsid w:val="4A4CEC9D"/>
    <w:rsid w:val="4A69DB6B"/>
    <w:rsid w:val="4AFBA8C0"/>
    <w:rsid w:val="4B81F978"/>
    <w:rsid w:val="4C0AC9B5"/>
    <w:rsid w:val="4C6DDEA0"/>
    <w:rsid w:val="4D3BE9A0"/>
    <w:rsid w:val="4E104EE3"/>
    <w:rsid w:val="4FA3F743"/>
    <w:rsid w:val="4FAD3B68"/>
    <w:rsid w:val="50A13586"/>
    <w:rsid w:val="5243EF7E"/>
    <w:rsid w:val="526B7665"/>
    <w:rsid w:val="532FEF61"/>
    <w:rsid w:val="55A5F12D"/>
    <w:rsid w:val="55E5F87D"/>
    <w:rsid w:val="5630A751"/>
    <w:rsid w:val="566766B7"/>
    <w:rsid w:val="56E9387D"/>
    <w:rsid w:val="57143FF6"/>
    <w:rsid w:val="574090F2"/>
    <w:rsid w:val="5880ADD8"/>
    <w:rsid w:val="58CE0C3E"/>
    <w:rsid w:val="58F3C140"/>
    <w:rsid w:val="5940AC2E"/>
    <w:rsid w:val="599AB93B"/>
    <w:rsid w:val="59FB9067"/>
    <w:rsid w:val="5B522F10"/>
    <w:rsid w:val="5CA87250"/>
    <w:rsid w:val="5CAF926F"/>
    <w:rsid w:val="5D0B73AF"/>
    <w:rsid w:val="5D99A69D"/>
    <w:rsid w:val="5DA95F00"/>
    <w:rsid w:val="5F2050B7"/>
    <w:rsid w:val="5F91CE4A"/>
    <w:rsid w:val="5FA66962"/>
    <w:rsid w:val="5FE1B76B"/>
    <w:rsid w:val="60AEA290"/>
    <w:rsid w:val="61153751"/>
    <w:rsid w:val="6398B5CA"/>
    <w:rsid w:val="63B27D45"/>
    <w:rsid w:val="63D943AC"/>
    <w:rsid w:val="6495F25E"/>
    <w:rsid w:val="64BE96D1"/>
    <w:rsid w:val="64FC0410"/>
    <w:rsid w:val="65C2D9F0"/>
    <w:rsid w:val="65EAD7B8"/>
    <w:rsid w:val="66256E75"/>
    <w:rsid w:val="6733C6BB"/>
    <w:rsid w:val="6741ACD6"/>
    <w:rsid w:val="67CD67B7"/>
    <w:rsid w:val="68336209"/>
    <w:rsid w:val="68D7655C"/>
    <w:rsid w:val="69353850"/>
    <w:rsid w:val="6A47AADA"/>
    <w:rsid w:val="6A9BCD16"/>
    <w:rsid w:val="6B4C39FF"/>
    <w:rsid w:val="6B618A28"/>
    <w:rsid w:val="6BE1BD8F"/>
    <w:rsid w:val="6C75FB1C"/>
    <w:rsid w:val="6C9697F0"/>
    <w:rsid w:val="6CA0B5E3"/>
    <w:rsid w:val="6EA05F25"/>
    <w:rsid w:val="6EBDDA60"/>
    <w:rsid w:val="71AA5A27"/>
    <w:rsid w:val="72AEFB1D"/>
    <w:rsid w:val="72AFA416"/>
    <w:rsid w:val="73A79071"/>
    <w:rsid w:val="73D32FB6"/>
    <w:rsid w:val="74955A1C"/>
    <w:rsid w:val="7582E7E6"/>
    <w:rsid w:val="75EF0DDC"/>
    <w:rsid w:val="76FDFDEB"/>
    <w:rsid w:val="771B1A31"/>
    <w:rsid w:val="79520EB1"/>
    <w:rsid w:val="79B4004A"/>
    <w:rsid w:val="79D61CE7"/>
    <w:rsid w:val="7A1D48CA"/>
    <w:rsid w:val="7B0E52E6"/>
    <w:rsid w:val="7C17868C"/>
    <w:rsid w:val="7C9008D0"/>
    <w:rsid w:val="7DAE4436"/>
    <w:rsid w:val="7EF3736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EB6AF7"/>
  <w15:docId w15:val="{6087A321-E505-4809-ACE4-F25048756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1" w:defUIPriority="99" w:defSemiHidden="0" w:defUnhideWhenUsed="0" w:defQFormat="0" w:count="376">
    <w:lsdException w:name="Normal" w:locked="0"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locked="0"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locked="0"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F92A89"/>
    <w:pPr>
      <w:widowControl w:val="0"/>
      <w:spacing w:after="0" w:line="240" w:lineRule="exact"/>
    </w:pPr>
    <w:rPr>
      <w:rFonts w:ascii="HelveticaNeueLT Com 45 Lt" w:hAnsi="HelveticaNeueLT Com 45 Lt"/>
      <w:spacing w:val="4"/>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locked/>
    <w:rsid w:val="00BE160E"/>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E160E"/>
  </w:style>
  <w:style w:type="paragraph" w:styleId="Fuzeile">
    <w:name w:val="footer"/>
    <w:basedOn w:val="Standard"/>
    <w:link w:val="FuzeileZchn"/>
    <w:uiPriority w:val="99"/>
    <w:unhideWhenUsed/>
    <w:locked/>
    <w:rsid w:val="00BE160E"/>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E160E"/>
  </w:style>
  <w:style w:type="character" w:styleId="Hyperlink">
    <w:name w:val="Hyperlink"/>
    <w:basedOn w:val="Absatz-Standardschriftart"/>
    <w:uiPriority w:val="99"/>
    <w:unhideWhenUsed/>
    <w:locked/>
    <w:rsid w:val="006B438A"/>
    <w:rPr>
      <w:color w:val="0563C1" w:themeColor="hyperlink"/>
      <w:u w:val="single"/>
    </w:rPr>
  </w:style>
  <w:style w:type="table" w:styleId="Tabellenraster">
    <w:name w:val="Table Grid"/>
    <w:basedOn w:val="NormaleTabelle"/>
    <w:uiPriority w:val="39"/>
    <w:locked/>
    <w:rsid w:val="00C71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pfzeileRn">
    <w:name w:val="Kopfzeile Rn"/>
    <w:basedOn w:val="Kopfzeile"/>
    <w:link w:val="KopfzeileRnChar"/>
    <w:locked/>
    <w:rsid w:val="00C33887"/>
    <w:pPr>
      <w:spacing w:line="200" w:lineRule="exact"/>
      <w:ind w:left="-107" w:hanging="573"/>
    </w:pPr>
    <w:rPr>
      <w:rFonts w:ascii="HelveticaNeueLT Com 55 Roman" w:hAnsi="HelveticaNeueLT Com 55 Roman"/>
      <w:spacing w:val="3"/>
      <w:sz w:val="16"/>
      <w:szCs w:val="16"/>
    </w:rPr>
  </w:style>
  <w:style w:type="paragraph" w:customStyle="1" w:styleId="KopfzeileLt">
    <w:name w:val="Kopfzeile Lt"/>
    <w:basedOn w:val="Kopfzeile"/>
    <w:link w:val="KopfzeileLtChar"/>
    <w:locked/>
    <w:rsid w:val="00C33887"/>
    <w:pPr>
      <w:spacing w:line="200" w:lineRule="exact"/>
      <w:ind w:left="-107" w:hanging="573"/>
    </w:pPr>
    <w:rPr>
      <w:spacing w:val="3"/>
      <w:sz w:val="16"/>
      <w:szCs w:val="16"/>
    </w:rPr>
  </w:style>
  <w:style w:type="character" w:customStyle="1" w:styleId="KopfzeileRnChar">
    <w:name w:val="Kopfzeile Rn Char"/>
    <w:basedOn w:val="KopfzeileZchn"/>
    <w:link w:val="KopfzeileRn"/>
    <w:rsid w:val="00C33887"/>
    <w:rPr>
      <w:rFonts w:ascii="HelveticaNeueLT Com 55 Roman" w:hAnsi="HelveticaNeueLT Com 55 Roman"/>
      <w:spacing w:val="3"/>
      <w:sz w:val="16"/>
      <w:szCs w:val="16"/>
    </w:rPr>
  </w:style>
  <w:style w:type="paragraph" w:styleId="Sprechblasentext">
    <w:name w:val="Balloon Text"/>
    <w:basedOn w:val="Standard"/>
    <w:link w:val="SprechblasentextZchn"/>
    <w:uiPriority w:val="99"/>
    <w:semiHidden/>
    <w:unhideWhenUsed/>
    <w:locked/>
    <w:rsid w:val="00565CB7"/>
    <w:pPr>
      <w:spacing w:line="240" w:lineRule="auto"/>
    </w:pPr>
    <w:rPr>
      <w:rFonts w:ascii="Tahoma" w:hAnsi="Tahoma" w:cs="Tahoma"/>
      <w:sz w:val="16"/>
      <w:szCs w:val="16"/>
    </w:rPr>
  </w:style>
  <w:style w:type="character" w:customStyle="1" w:styleId="KopfzeileLtChar">
    <w:name w:val="Kopfzeile Lt Char"/>
    <w:basedOn w:val="KopfzeileZchn"/>
    <w:link w:val="KopfzeileLt"/>
    <w:rsid w:val="00C33887"/>
    <w:rPr>
      <w:rFonts w:ascii="HelveticaNeueLT Com 45 Lt" w:hAnsi="HelveticaNeueLT Com 45 Lt"/>
      <w:spacing w:val="3"/>
      <w:sz w:val="16"/>
      <w:szCs w:val="16"/>
    </w:rPr>
  </w:style>
  <w:style w:type="character" w:customStyle="1" w:styleId="SprechblasentextZchn">
    <w:name w:val="Sprechblasentext Zchn"/>
    <w:basedOn w:val="Absatz-Standardschriftart"/>
    <w:link w:val="Sprechblasentext"/>
    <w:uiPriority w:val="99"/>
    <w:semiHidden/>
    <w:rsid w:val="00565CB7"/>
    <w:rPr>
      <w:rFonts w:ascii="Tahoma" w:hAnsi="Tahoma" w:cs="Tahoma"/>
      <w:sz w:val="16"/>
      <w:szCs w:val="16"/>
    </w:rPr>
  </w:style>
  <w:style w:type="paragraph" w:customStyle="1" w:styleId="FuzeileLt">
    <w:name w:val="Fußzeile Lt"/>
    <w:basedOn w:val="Fuzeile"/>
    <w:link w:val="FuzeileLtChar"/>
    <w:locked/>
    <w:rsid w:val="00C33887"/>
    <w:pPr>
      <w:spacing w:line="150" w:lineRule="exact"/>
    </w:pPr>
    <w:rPr>
      <w:spacing w:val="2"/>
      <w:sz w:val="12"/>
      <w:szCs w:val="12"/>
    </w:rPr>
  </w:style>
  <w:style w:type="character" w:customStyle="1" w:styleId="FuzeileLtChar">
    <w:name w:val="Fußzeile Lt Char"/>
    <w:basedOn w:val="FuzeileZchn"/>
    <w:link w:val="FuzeileLt"/>
    <w:rsid w:val="00C33887"/>
    <w:rPr>
      <w:rFonts w:ascii="HelveticaNeueLT Com 45 Lt" w:hAnsi="HelveticaNeueLT Com 45 Lt"/>
      <w:spacing w:val="2"/>
      <w:sz w:val="12"/>
      <w:szCs w:val="12"/>
    </w:rPr>
  </w:style>
  <w:style w:type="paragraph" w:customStyle="1" w:styleId="Daten55Lt">
    <w:name w:val="Daten 5.5 Lt"/>
    <w:basedOn w:val="Standard"/>
    <w:link w:val="Daten55LtChar"/>
    <w:locked/>
    <w:rsid w:val="00C33887"/>
    <w:pPr>
      <w:spacing w:line="140" w:lineRule="exact"/>
    </w:pPr>
    <w:rPr>
      <w:spacing w:val="2"/>
      <w:sz w:val="11"/>
      <w:szCs w:val="11"/>
    </w:rPr>
  </w:style>
  <w:style w:type="paragraph" w:customStyle="1" w:styleId="Daten9Lt">
    <w:name w:val="Daten 9 Lt"/>
    <w:basedOn w:val="Standard"/>
    <w:link w:val="Daten9LtChar"/>
    <w:locked/>
    <w:rsid w:val="00AB4AD6"/>
    <w:pPr>
      <w:contextualSpacing/>
    </w:pPr>
  </w:style>
  <w:style w:type="character" w:customStyle="1" w:styleId="Daten55LtChar">
    <w:name w:val="Daten 5.5 Lt Char"/>
    <w:basedOn w:val="Absatz-Standardschriftart"/>
    <w:link w:val="Daten55Lt"/>
    <w:rsid w:val="00C33887"/>
    <w:rPr>
      <w:rFonts w:ascii="HelveticaNeueLT Com 45 Lt" w:hAnsi="HelveticaNeueLT Com 45 Lt"/>
      <w:spacing w:val="2"/>
      <w:sz w:val="11"/>
      <w:szCs w:val="11"/>
    </w:rPr>
  </w:style>
  <w:style w:type="paragraph" w:customStyle="1" w:styleId="Daten9Md">
    <w:name w:val="Daten 9 Md"/>
    <w:basedOn w:val="Standard"/>
    <w:link w:val="Daten9MdChar"/>
    <w:locked/>
    <w:rsid w:val="007E2367"/>
    <w:rPr>
      <w:rFonts w:ascii="HelveticaNeueLT Com 65 Md" w:hAnsi="HelveticaNeueLT Com 65 Md"/>
    </w:rPr>
  </w:style>
  <w:style w:type="character" w:customStyle="1" w:styleId="Daten9LtChar">
    <w:name w:val="Daten 9 Lt Char"/>
    <w:basedOn w:val="Absatz-Standardschriftart"/>
    <w:link w:val="Daten9Lt"/>
    <w:rsid w:val="00AB4AD6"/>
    <w:rPr>
      <w:rFonts w:ascii="HelveticaNeueLT Com 45 Lt" w:hAnsi="HelveticaNeueLT Com 45 Lt"/>
      <w:sz w:val="18"/>
    </w:rPr>
  </w:style>
  <w:style w:type="character" w:customStyle="1" w:styleId="Daten9MdChar">
    <w:name w:val="Daten 9 Md Char"/>
    <w:basedOn w:val="Absatz-Standardschriftart"/>
    <w:link w:val="Daten9Md"/>
    <w:rsid w:val="007E2367"/>
    <w:rPr>
      <w:rFonts w:ascii="HelveticaNeueLT Com 65 Md" w:hAnsi="HelveticaNeueLT Com 65 Md"/>
      <w:sz w:val="18"/>
    </w:rPr>
  </w:style>
  <w:style w:type="character" w:styleId="Platzhaltertext">
    <w:name w:val="Placeholder Text"/>
    <w:basedOn w:val="Absatz-Standardschriftart"/>
    <w:uiPriority w:val="99"/>
    <w:semiHidden/>
    <w:locked/>
    <w:rsid w:val="003772CC"/>
    <w:rPr>
      <w:color w:val="808080"/>
    </w:rPr>
  </w:style>
  <w:style w:type="paragraph" w:customStyle="1" w:styleId="Titel1">
    <w:name w:val="Titel1"/>
    <w:basedOn w:val="Standard"/>
    <w:link w:val="TitelChar"/>
    <w:qFormat/>
    <w:rsid w:val="005B163F"/>
    <w:pPr>
      <w:spacing w:after="600" w:line="288" w:lineRule="exact"/>
      <w:ind w:right="3600"/>
    </w:pPr>
    <w:rPr>
      <w:rFonts w:ascii="HelveticaNeueLT Com 55 Roman" w:hAnsi="HelveticaNeueLT Com 55 Roman"/>
      <w:spacing w:val="5"/>
      <w:sz w:val="24"/>
    </w:rPr>
  </w:style>
  <w:style w:type="paragraph" w:customStyle="1" w:styleId="Einleitung">
    <w:name w:val="Einleitung"/>
    <w:basedOn w:val="Standard"/>
    <w:link w:val="EinleitungChar"/>
    <w:qFormat/>
    <w:rsid w:val="005B163F"/>
    <w:pPr>
      <w:spacing w:after="200" w:line="220" w:lineRule="exact"/>
      <w:contextualSpacing/>
    </w:pPr>
    <w:rPr>
      <w:rFonts w:ascii="HelveticaNeueLT Com 55 Roman" w:hAnsi="HelveticaNeueLT Com 55 Roman"/>
    </w:rPr>
  </w:style>
  <w:style w:type="character" w:customStyle="1" w:styleId="TitelChar">
    <w:name w:val="Titel Char"/>
    <w:basedOn w:val="Absatz-Standardschriftart"/>
    <w:link w:val="Titel1"/>
    <w:rsid w:val="005B163F"/>
    <w:rPr>
      <w:rFonts w:ascii="HelveticaNeueLT Com 55 Roman" w:hAnsi="HelveticaNeueLT Com 55 Roman"/>
      <w:spacing w:val="5"/>
      <w:sz w:val="24"/>
    </w:rPr>
  </w:style>
  <w:style w:type="character" w:customStyle="1" w:styleId="EinleitungChar">
    <w:name w:val="Einleitung Char"/>
    <w:basedOn w:val="Absatz-Standardschriftart"/>
    <w:link w:val="Einleitung"/>
    <w:qFormat/>
    <w:rsid w:val="005B163F"/>
    <w:rPr>
      <w:rFonts w:ascii="HelveticaNeueLT Com 55 Roman" w:hAnsi="HelveticaNeueLT Com 55 Roman"/>
      <w:spacing w:val="4"/>
      <w:sz w:val="18"/>
    </w:rPr>
  </w:style>
  <w:style w:type="paragraph" w:customStyle="1" w:styleId="Titel12Rn">
    <w:name w:val="Titel 12 Rn"/>
    <w:basedOn w:val="Standard"/>
    <w:link w:val="Titel12RnChar"/>
    <w:locked/>
    <w:rsid w:val="005B163F"/>
    <w:pPr>
      <w:spacing w:line="288" w:lineRule="exact"/>
    </w:pPr>
    <w:rPr>
      <w:rFonts w:ascii="HelveticaNeueLT Com 55 Roman" w:hAnsi="HelveticaNeueLT Com 55 Roman"/>
      <w:spacing w:val="5"/>
      <w:sz w:val="24"/>
    </w:rPr>
  </w:style>
  <w:style w:type="character" w:customStyle="1" w:styleId="Titel12RnChar">
    <w:name w:val="Titel 12 Rn Char"/>
    <w:basedOn w:val="Absatz-Standardschriftart"/>
    <w:link w:val="Titel12Rn"/>
    <w:rsid w:val="005B163F"/>
    <w:rPr>
      <w:rFonts w:ascii="HelveticaNeueLT Com 55 Roman" w:hAnsi="HelveticaNeueLT Com 55 Roman"/>
      <w:spacing w:val="5"/>
      <w:sz w:val="24"/>
    </w:rPr>
  </w:style>
  <w:style w:type="paragraph" w:customStyle="1" w:styleId="Kurzberblick">
    <w:name w:val="Kurzüberblick"/>
    <w:basedOn w:val="Titel1"/>
    <w:link w:val="KurzberblickChar"/>
    <w:qFormat/>
    <w:rsid w:val="00A05289"/>
    <w:pPr>
      <w:spacing w:after="920" w:line="220" w:lineRule="exact"/>
      <w:ind w:right="0"/>
      <w:contextualSpacing/>
    </w:pPr>
    <w:rPr>
      <w:spacing w:val="4"/>
      <w:sz w:val="18"/>
    </w:rPr>
  </w:style>
  <w:style w:type="character" w:customStyle="1" w:styleId="KurzberblickChar">
    <w:name w:val="Kurzüberblick Char"/>
    <w:basedOn w:val="TitelChar"/>
    <w:link w:val="Kurzberblick"/>
    <w:qFormat/>
    <w:rsid w:val="00A05289"/>
    <w:rPr>
      <w:rFonts w:ascii="HelveticaNeueLT Com 55 Roman" w:hAnsi="HelveticaNeueLT Com 55 Roman"/>
      <w:spacing w:val="4"/>
      <w:sz w:val="18"/>
    </w:rPr>
  </w:style>
  <w:style w:type="paragraph" w:styleId="Textkrper">
    <w:name w:val="Body Text"/>
    <w:basedOn w:val="Standard"/>
    <w:link w:val="TextkrperZchn"/>
    <w:uiPriority w:val="1"/>
    <w:qFormat/>
    <w:locked/>
    <w:rsid w:val="00FB3F1B"/>
    <w:pPr>
      <w:autoSpaceDE w:val="0"/>
      <w:autoSpaceDN w:val="0"/>
      <w:spacing w:line="240" w:lineRule="auto"/>
    </w:pPr>
    <w:rPr>
      <w:rFonts w:eastAsia="HelveticaNeueLT Com 45 Lt" w:cs="HelveticaNeueLT Com 45 Lt"/>
      <w:spacing w:val="0"/>
      <w:sz w:val="17"/>
      <w:szCs w:val="17"/>
      <w:lang w:val="en-US"/>
    </w:rPr>
  </w:style>
  <w:style w:type="character" w:customStyle="1" w:styleId="TextkrperZchn">
    <w:name w:val="Textkörper Zchn"/>
    <w:basedOn w:val="Absatz-Standardschriftart"/>
    <w:link w:val="Textkrper"/>
    <w:uiPriority w:val="1"/>
    <w:rsid w:val="00FB3F1B"/>
    <w:rPr>
      <w:rFonts w:ascii="HelveticaNeueLT Com 45 Lt" w:eastAsia="HelveticaNeueLT Com 45 Lt" w:hAnsi="HelveticaNeueLT Com 45 Lt" w:cs="HelveticaNeueLT Com 45 Lt"/>
      <w:sz w:val="17"/>
      <w:szCs w:val="17"/>
      <w:lang w:val="en-US"/>
    </w:rPr>
  </w:style>
  <w:style w:type="character" w:styleId="NichtaufgelsteErwhnung">
    <w:name w:val="Unresolved Mention"/>
    <w:basedOn w:val="Absatz-Standardschriftart"/>
    <w:uiPriority w:val="99"/>
    <w:semiHidden/>
    <w:unhideWhenUsed/>
    <w:rsid w:val="0026515F"/>
    <w:rPr>
      <w:color w:val="605E5C"/>
      <w:shd w:val="clear" w:color="auto" w:fill="E1DFDD"/>
    </w:rPr>
  </w:style>
  <w:style w:type="paragraph" w:customStyle="1" w:styleId="StandardWe">
    <w:name w:val="Standard (We"/>
    <w:uiPriority w:val="99"/>
    <w:rsid w:val="0085066F"/>
    <w:pPr>
      <w:pBdr>
        <w:top w:val="nil"/>
        <w:left w:val="nil"/>
        <w:bottom w:val="nil"/>
        <w:right w:val="nil"/>
        <w:between w:val="nil"/>
        <w:bar w:val="nil"/>
      </w:pBdr>
      <w:spacing w:before="100" w:after="100" w:line="240" w:lineRule="auto"/>
    </w:pPr>
    <w:rPr>
      <w:rFonts w:ascii="Times New Roman" w:eastAsia="Arial Unicode MS" w:hAnsi="Times New Roman" w:cs="Arial Unicode MS"/>
      <w:color w:val="000000"/>
      <w:sz w:val="24"/>
      <w:szCs w:val="24"/>
      <w:bdr w:val="nil"/>
      <w:lang w:val="en-GB" w:eastAsia="en-GB"/>
    </w:rPr>
  </w:style>
  <w:style w:type="character" w:styleId="Kommentarzeichen">
    <w:name w:val="annotation reference"/>
    <w:basedOn w:val="Absatz-Standardschriftart"/>
    <w:uiPriority w:val="99"/>
    <w:semiHidden/>
    <w:unhideWhenUsed/>
    <w:locked/>
    <w:rsid w:val="00F92A89"/>
    <w:rPr>
      <w:sz w:val="16"/>
      <w:szCs w:val="16"/>
    </w:rPr>
  </w:style>
  <w:style w:type="paragraph" w:styleId="Kommentartext">
    <w:name w:val="annotation text"/>
    <w:basedOn w:val="Standard"/>
    <w:link w:val="KommentartextZchn"/>
    <w:uiPriority w:val="99"/>
    <w:unhideWhenUsed/>
    <w:locked/>
    <w:rsid w:val="00F92A89"/>
    <w:pPr>
      <w:spacing w:line="240" w:lineRule="auto"/>
    </w:pPr>
    <w:rPr>
      <w:sz w:val="20"/>
      <w:szCs w:val="20"/>
    </w:rPr>
  </w:style>
  <w:style w:type="character" w:customStyle="1" w:styleId="KommentartextZchn">
    <w:name w:val="Kommentartext Zchn"/>
    <w:basedOn w:val="Absatz-Standardschriftart"/>
    <w:link w:val="Kommentartext"/>
    <w:uiPriority w:val="99"/>
    <w:rsid w:val="00F92A89"/>
    <w:rPr>
      <w:rFonts w:ascii="HelveticaNeueLT Com 45 Lt" w:hAnsi="HelveticaNeueLT Com 45 Lt"/>
      <w:spacing w:val="4"/>
      <w:sz w:val="20"/>
      <w:szCs w:val="20"/>
    </w:rPr>
  </w:style>
  <w:style w:type="paragraph" w:styleId="Kommentarthema">
    <w:name w:val="annotation subject"/>
    <w:basedOn w:val="Kommentartext"/>
    <w:next w:val="Kommentartext"/>
    <w:link w:val="KommentarthemaZchn"/>
    <w:uiPriority w:val="99"/>
    <w:semiHidden/>
    <w:unhideWhenUsed/>
    <w:locked/>
    <w:rsid w:val="00F92A89"/>
    <w:rPr>
      <w:b/>
      <w:bCs/>
    </w:rPr>
  </w:style>
  <w:style w:type="character" w:customStyle="1" w:styleId="KommentarthemaZchn">
    <w:name w:val="Kommentarthema Zchn"/>
    <w:basedOn w:val="KommentartextZchn"/>
    <w:link w:val="Kommentarthema"/>
    <w:uiPriority w:val="99"/>
    <w:semiHidden/>
    <w:rsid w:val="00F92A89"/>
    <w:rPr>
      <w:rFonts w:ascii="HelveticaNeueLT Com 45 Lt" w:hAnsi="HelveticaNeueLT Com 45 Lt"/>
      <w:b/>
      <w:bCs/>
      <w:spacing w:val="4"/>
      <w:sz w:val="20"/>
      <w:szCs w:val="20"/>
    </w:rPr>
  </w:style>
  <w:style w:type="paragraph" w:styleId="Funotentext">
    <w:name w:val="footnote text"/>
    <w:basedOn w:val="Standard"/>
    <w:link w:val="FunotentextZchn"/>
    <w:uiPriority w:val="99"/>
    <w:semiHidden/>
    <w:unhideWhenUsed/>
    <w:locked/>
    <w:rsid w:val="0026669B"/>
    <w:pPr>
      <w:spacing w:line="240" w:lineRule="auto"/>
    </w:pPr>
    <w:rPr>
      <w:sz w:val="20"/>
      <w:szCs w:val="20"/>
    </w:rPr>
  </w:style>
  <w:style w:type="character" w:customStyle="1" w:styleId="FunotentextZchn">
    <w:name w:val="Fußnotentext Zchn"/>
    <w:basedOn w:val="Absatz-Standardschriftart"/>
    <w:link w:val="Funotentext"/>
    <w:uiPriority w:val="99"/>
    <w:semiHidden/>
    <w:rsid w:val="0026669B"/>
    <w:rPr>
      <w:rFonts w:ascii="HelveticaNeueLT Com 45 Lt" w:hAnsi="HelveticaNeueLT Com 45 Lt"/>
      <w:spacing w:val="4"/>
      <w:sz w:val="20"/>
      <w:szCs w:val="20"/>
    </w:rPr>
  </w:style>
  <w:style w:type="character" w:styleId="Funotenzeichen">
    <w:name w:val="footnote reference"/>
    <w:basedOn w:val="Absatz-Standardschriftart"/>
    <w:uiPriority w:val="99"/>
    <w:semiHidden/>
    <w:unhideWhenUsed/>
    <w:locked/>
    <w:rsid w:val="0026669B"/>
    <w:rPr>
      <w:vertAlign w:val="superscript"/>
    </w:rPr>
  </w:style>
  <w:style w:type="character" w:styleId="Erwhnung">
    <w:name w:val="Mention"/>
    <w:basedOn w:val="Absatz-Standardschriftart"/>
    <w:uiPriority w:val="99"/>
    <w:unhideWhenUsed/>
    <w:rsid w:val="005C7C60"/>
    <w:rPr>
      <w:color w:val="2B579A"/>
      <w:shd w:val="clear" w:color="auto" w:fill="E1DFDD"/>
    </w:rPr>
  </w:style>
  <w:style w:type="paragraph" w:styleId="berarbeitung">
    <w:name w:val="Revision"/>
    <w:hidden/>
    <w:uiPriority w:val="99"/>
    <w:semiHidden/>
    <w:rsid w:val="006C4828"/>
    <w:pPr>
      <w:spacing w:after="0" w:line="240" w:lineRule="auto"/>
    </w:pPr>
    <w:rPr>
      <w:rFonts w:ascii="HelveticaNeueLT Com 45 Lt" w:hAnsi="HelveticaNeueLT Com 45 Lt"/>
      <w:spacing w:val="4"/>
      <w:sz w:val="18"/>
    </w:rPr>
  </w:style>
  <w:style w:type="character" w:styleId="BesuchterLink">
    <w:name w:val="FollowedHyperlink"/>
    <w:basedOn w:val="Absatz-Standardschriftart"/>
    <w:uiPriority w:val="99"/>
    <w:semiHidden/>
    <w:unhideWhenUsed/>
    <w:locked/>
    <w:rsid w:val="006C30E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986217">
      <w:bodyDiv w:val="1"/>
      <w:marLeft w:val="0"/>
      <w:marRight w:val="0"/>
      <w:marTop w:val="0"/>
      <w:marBottom w:val="0"/>
      <w:divBdr>
        <w:top w:val="none" w:sz="0" w:space="0" w:color="auto"/>
        <w:left w:val="none" w:sz="0" w:space="0" w:color="auto"/>
        <w:bottom w:val="none" w:sz="0" w:space="0" w:color="auto"/>
        <w:right w:val="none" w:sz="0" w:space="0" w:color="auto"/>
      </w:divBdr>
    </w:div>
    <w:div w:id="510996508">
      <w:bodyDiv w:val="1"/>
      <w:marLeft w:val="0"/>
      <w:marRight w:val="0"/>
      <w:marTop w:val="0"/>
      <w:marBottom w:val="0"/>
      <w:divBdr>
        <w:top w:val="none" w:sz="0" w:space="0" w:color="auto"/>
        <w:left w:val="none" w:sz="0" w:space="0" w:color="auto"/>
        <w:bottom w:val="none" w:sz="0" w:space="0" w:color="auto"/>
        <w:right w:val="none" w:sz="0" w:space="0" w:color="auto"/>
      </w:divBdr>
    </w:div>
    <w:div w:id="1224752564">
      <w:bodyDiv w:val="1"/>
      <w:marLeft w:val="0"/>
      <w:marRight w:val="0"/>
      <w:marTop w:val="0"/>
      <w:marBottom w:val="0"/>
      <w:divBdr>
        <w:top w:val="none" w:sz="0" w:space="0" w:color="auto"/>
        <w:left w:val="none" w:sz="0" w:space="0" w:color="auto"/>
        <w:bottom w:val="none" w:sz="0" w:space="0" w:color="auto"/>
        <w:right w:val="none" w:sz="0" w:space="0" w:color="auto"/>
      </w:divBdr>
    </w:div>
    <w:div w:id="1343168627">
      <w:bodyDiv w:val="1"/>
      <w:marLeft w:val="0"/>
      <w:marRight w:val="0"/>
      <w:marTop w:val="0"/>
      <w:marBottom w:val="0"/>
      <w:divBdr>
        <w:top w:val="none" w:sz="0" w:space="0" w:color="auto"/>
        <w:left w:val="none" w:sz="0" w:space="0" w:color="auto"/>
        <w:bottom w:val="none" w:sz="0" w:space="0" w:color="auto"/>
        <w:right w:val="none" w:sz="0" w:space="0" w:color="auto"/>
      </w:divBdr>
    </w:div>
    <w:div w:id="1615289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ia.cdn.dornbracht.com/s/k18XI258" TargetMode="Externa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header" Target="header2.xml"/><Relationship Id="rId21" Type="http://schemas.openxmlformats.org/officeDocument/2006/relationships/image" Target="media/image7.jpe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jpeg"/><Relationship Id="rId29" Type="http://schemas.openxmlformats.org/officeDocument/2006/relationships/hyperlink" Target="https://www.instagram.com/dornbracht_official/"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jpeg"/><Relationship Id="rId32" Type="http://schemas.openxmlformats.org/officeDocument/2006/relationships/image" Target="media/image15.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media.cdn.dornbracht.com/s/k18XI258" TargetMode="External"/><Relationship Id="rId23" Type="http://schemas.openxmlformats.org/officeDocument/2006/relationships/image" Target="media/image9.jpeg"/><Relationship Id="rId28" Type="http://schemas.openxmlformats.org/officeDocument/2006/relationships/image" Target="media/image13.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hyperlink" Target="https://de.pinterest.com/dornbrach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edia.cdn.dornbracht.com/s/k18XI258" TargetMode="External"/><Relationship Id="rId22" Type="http://schemas.openxmlformats.org/officeDocument/2006/relationships/image" Target="media/image8.jpeg"/><Relationship Id="rId27" Type="http://schemas.openxmlformats.org/officeDocument/2006/relationships/hyperlink" Target="https://www.linkedin.com/company/dornbracht/" TargetMode="External"/><Relationship Id="rId30" Type="http://schemas.openxmlformats.org/officeDocument/2006/relationships/image" Target="media/image14.png"/><Relationship Id="rId35" Type="http://schemas.openxmlformats.org/officeDocument/2006/relationships/hyperlink" Target="https://www.facebook.com/dornbracht"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www.dornbracht.com/perfect-match" TargetMode="External"/><Relationship Id="rId25" Type="http://schemas.openxmlformats.org/officeDocument/2006/relationships/image" Target="media/image11.jpeg"/><Relationship Id="rId33" Type="http://schemas.openxmlformats.org/officeDocument/2006/relationships/hyperlink" Target="https://www.youtube.com/@dornbracht" TargetMode="External"/><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8.jpg"/></Relationships>
</file>

<file path=word/_rels/header2.xml.rels><?xml version="1.0" encoding="UTF-8" standalone="yes"?>
<Relationships xmlns="http://schemas.openxmlformats.org/package/2006/relationships"><Relationship Id="rId1" Type="http://schemas.openxmlformats.org/officeDocument/2006/relationships/image" Target="media/image18.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063A0A07ED4C2D4487CDFA62ABC35A7F" ma:contentTypeVersion="22" ma:contentTypeDescription="Ein neues Dokument erstellen." ma:contentTypeScope="" ma:versionID="b45aa125d5966ceb0d43aa4ed5873d31">
  <xsd:schema xmlns:xsd="http://www.w3.org/2001/XMLSchema" xmlns:xs="http://www.w3.org/2001/XMLSchema" xmlns:p="http://schemas.microsoft.com/office/2006/metadata/properties" xmlns:ns1="http://schemas.microsoft.com/sharepoint/v3" xmlns:ns2="e5559e77-22d9-4fb7-ae1e-5bdd922e2f16" xmlns:ns3="46d34cdd-baab-4609-9435-49be67dfa04f" targetNamespace="http://schemas.microsoft.com/office/2006/metadata/properties" ma:root="true" ma:fieldsID="ca0224767fac2dc4c9002a4ecbb9a9c5" ns1:_="" ns2:_="" ns3:_="">
    <xsd:import namespace="http://schemas.microsoft.com/sharepoint/v3"/>
    <xsd:import namespace="e5559e77-22d9-4fb7-ae1e-5bdd922e2f16"/>
    <xsd:import namespace="46d34cdd-baab-4609-9435-49be67dfa04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Datum"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igenschaften der einheitlichen Compliancerichtlinie" ma:hidden="true" ma:internalName="_ip_UnifiedCompliancePolicyProperties">
      <xsd:simpleType>
        <xsd:restriction base="dms:Note"/>
      </xsd:simpleType>
    </xsd:element>
    <xsd:element name="_ip_UnifiedCompliancePolicyUIAction" ma:index="2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559e77-22d9-4fb7-ae1e-5bdd922e2f16"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bd5cfb69-71c3-400b-9238-4ee451585d3a}" ma:internalName="TaxCatchAll" ma:showField="CatchAllData" ma:web="e5559e77-22d9-4fb7-ae1e-5bdd922e2f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d34cdd-baab-4609-9435-49be67dfa04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Datum" ma:index="22" nillable="true" ma:displayName="Datum" ma:format="DateOnly" ma:internalName="Datum">
      <xsd:simpleType>
        <xsd:restriction base="dms:DateTime"/>
      </xsd:simpleType>
    </xsd:element>
    <xsd:element name="MediaLengthInSeconds" ma:index="23" nillable="true" ma:displayName="MediaLengthInSeconds" ma:hidden="true"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1391052e-7308-42f8-ae27-c6a9c1e68278"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atum xmlns="46d34cdd-baab-4609-9435-49be67dfa04f" xsi:nil="true"/>
    <lcf76f155ced4ddcb4097134ff3c332f xmlns="46d34cdd-baab-4609-9435-49be67dfa04f">
      <Terms xmlns="http://schemas.microsoft.com/office/infopath/2007/PartnerControls"/>
    </lcf76f155ced4ddcb4097134ff3c332f>
    <TaxCatchAll xmlns="e5559e77-22d9-4fb7-ae1e-5bdd922e2f16" xsi:nil="true"/>
  </documentManagement>
</p:properties>
</file>

<file path=customXml/itemProps1.xml><?xml version="1.0" encoding="utf-8"?>
<ds:datastoreItem xmlns:ds="http://schemas.openxmlformats.org/officeDocument/2006/customXml" ds:itemID="{CEF3B19E-7795-407C-B7EF-174A8E672226}">
  <ds:schemaRefs>
    <ds:schemaRef ds:uri="http://schemas.microsoft.com/sharepoint/v3/contenttype/forms"/>
  </ds:schemaRefs>
</ds:datastoreItem>
</file>

<file path=customXml/itemProps2.xml><?xml version="1.0" encoding="utf-8"?>
<ds:datastoreItem xmlns:ds="http://schemas.openxmlformats.org/officeDocument/2006/customXml" ds:itemID="{49ABD82F-7EC6-44AB-A65C-07470D6B9034}">
  <ds:schemaRefs>
    <ds:schemaRef ds:uri="http://schemas.openxmlformats.org/officeDocument/2006/bibliography"/>
  </ds:schemaRefs>
</ds:datastoreItem>
</file>

<file path=customXml/itemProps3.xml><?xml version="1.0" encoding="utf-8"?>
<ds:datastoreItem xmlns:ds="http://schemas.openxmlformats.org/officeDocument/2006/customXml" ds:itemID="{65A80966-A210-4B6C-A267-B647350139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5559e77-22d9-4fb7-ae1e-5bdd922e2f16"/>
    <ds:schemaRef ds:uri="46d34cdd-baab-4609-9435-49be67dfa0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DEAF650-8366-46E7-B460-ECEE8A487BF5}">
  <ds:schemaRefs>
    <ds:schemaRef ds:uri="http://schemas.microsoft.com/office/2006/metadata/properties"/>
    <ds:schemaRef ds:uri="http://schemas.microsoft.com/office/infopath/2007/PartnerControls"/>
    <ds:schemaRef ds:uri="http://schemas.microsoft.com/sharepoint/v3"/>
    <ds:schemaRef ds:uri="46d34cdd-baab-4609-9435-49be67dfa04f"/>
    <ds:schemaRef ds:uri="e5559e77-22d9-4fb7-ae1e-5bdd922e2f1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760</Words>
  <Characters>4789</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Josephin Griese</dc:creator>
  <cp:keywords/>
  <cp:lastModifiedBy>Hesse, Julia</cp:lastModifiedBy>
  <cp:revision>71</cp:revision>
  <dcterms:created xsi:type="dcterms:W3CDTF">2025-04-29T12:36:00Z</dcterms:created>
  <dcterms:modified xsi:type="dcterms:W3CDTF">2025-05-13T15:28:00Z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0x010100063A0A07ED4C2D4487CDFA62ABC35A7F</vt:lpwstr>
  </property>
  <property fmtid="{D5CDD505-2E9C-101B-9397-08002B2CF9AE}" pid="3" name="MediaServiceImageTags">
    <vt:lpwstr/>
  </property>
</Properties>
</file>