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46FC6" w14:textId="2F65543C" w:rsidR="00AD582B" w:rsidRPr="00AD582B" w:rsidRDefault="00AD582B" w:rsidP="0017226A">
      <w:pPr>
        <w:widowControl/>
        <w:spacing w:after="160" w:line="240" w:lineRule="auto"/>
        <w:contextualSpacing/>
        <w:rPr>
          <w:rStyle w:val="EinleitungChar"/>
          <w:rFonts w:ascii="Arial" w:hAnsi="Arial" w:cs="Arial"/>
          <w:b/>
          <w:bCs/>
          <w:sz w:val="24"/>
          <w:szCs w:val="24"/>
        </w:rPr>
      </w:pPr>
      <w:r>
        <w:rPr>
          <w:rFonts w:ascii="Arial" w:hAnsi="Arial" w:cs="Arial"/>
          <w:noProof/>
          <w:spacing w:val="5"/>
          <w:sz w:val="24"/>
        </w:rPr>
        <w:drawing>
          <wp:anchor distT="0" distB="0" distL="114300" distR="114300" simplePos="0" relativeHeight="251660293" behindDoc="1" locked="0" layoutInCell="1" allowOverlap="1" wp14:anchorId="4444B025" wp14:editId="53D610E0">
            <wp:simplePos x="0" y="0"/>
            <wp:positionH relativeFrom="column">
              <wp:posOffset>3897630</wp:posOffset>
            </wp:positionH>
            <wp:positionV relativeFrom="page">
              <wp:posOffset>1701165</wp:posOffset>
            </wp:positionV>
            <wp:extent cx="1732915" cy="2620010"/>
            <wp:effectExtent l="0" t="0" r="635" b="8890"/>
            <wp:wrapTight wrapText="bothSides">
              <wp:wrapPolygon edited="0">
                <wp:start x="0" y="0"/>
                <wp:lineTo x="0" y="21516"/>
                <wp:lineTo x="21370" y="21516"/>
                <wp:lineTo x="21370" y="0"/>
                <wp:lineTo x="0" y="0"/>
              </wp:wrapPolygon>
            </wp:wrapTight>
            <wp:docPr id="2033177887" name="Grafik 13" descr="Ein Bild, das Im Haus, Hahn, Installationszubehör,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177887" name="Grafik 13" descr="Ein Bild, das Im Haus, Hahn, Installationszubehör, Badezimmer enthält.&#10;&#10;Automatisch generierte Beschreibung"/>
                    <pic:cNvPicPr/>
                  </pic:nvPicPr>
                  <pic:blipFill rotWithShape="1">
                    <a:blip r:embed="rId10">
                      <a:extLst>
                        <a:ext uri="{28A0092B-C50C-407E-A947-70E740481C1C}">
                          <a14:useLocalDpi xmlns:a14="http://schemas.microsoft.com/office/drawing/2010/main" val="0"/>
                        </a:ext>
                      </a:extLst>
                    </a:blip>
                    <a:srcRect l="16255" t="-260" r="14970" b="291"/>
                    <a:stretch/>
                  </pic:blipFill>
                  <pic:spPr bwMode="auto">
                    <a:xfrm>
                      <a:off x="0" y="0"/>
                      <a:ext cx="1732915" cy="26200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eastAsia="HelveticaNeueLT Com 45 Lt" w:hAnsi="Arial" w:cs="Arial"/>
          <w:noProof/>
          <w:szCs w:val="18"/>
        </w:rPr>
        <w:drawing>
          <wp:anchor distT="0" distB="0" distL="114300" distR="114300" simplePos="0" relativeHeight="251661317" behindDoc="1" locked="0" layoutInCell="1" allowOverlap="1" wp14:anchorId="4A270DE6" wp14:editId="565253CA">
            <wp:simplePos x="0" y="0"/>
            <wp:positionH relativeFrom="column">
              <wp:posOffset>0</wp:posOffset>
            </wp:positionH>
            <wp:positionV relativeFrom="page">
              <wp:posOffset>1701165</wp:posOffset>
            </wp:positionV>
            <wp:extent cx="3774440" cy="2619375"/>
            <wp:effectExtent l="0" t="0" r="0" b="9525"/>
            <wp:wrapTight wrapText="bothSides">
              <wp:wrapPolygon edited="0">
                <wp:start x="0" y="0"/>
                <wp:lineTo x="0" y="21521"/>
                <wp:lineTo x="21476" y="21521"/>
                <wp:lineTo x="21476" y="0"/>
                <wp:lineTo x="0" y="0"/>
              </wp:wrapPolygon>
            </wp:wrapTight>
            <wp:docPr id="523296269" name="Grafik 12" descr="Ein Bild, das Im Haus, Wand, Hahn, Arbeitsflä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296269" name="Grafik 12" descr="Ein Bild, das Im Haus, Wand, Hahn, Arbeitsfläch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74440" cy="2619375"/>
                    </a:xfrm>
                    <a:prstGeom prst="rect">
                      <a:avLst/>
                    </a:prstGeom>
                  </pic:spPr>
                </pic:pic>
              </a:graphicData>
            </a:graphic>
          </wp:anchor>
        </w:drawing>
      </w:r>
    </w:p>
    <w:p w14:paraId="3ADC94CE" w14:textId="263C29D9" w:rsidR="00372FE4" w:rsidRPr="00AD582B" w:rsidRDefault="00AD582B" w:rsidP="0017226A">
      <w:pPr>
        <w:widowControl/>
        <w:spacing w:after="160" w:line="240" w:lineRule="auto"/>
        <w:contextualSpacing/>
        <w:rPr>
          <w:rStyle w:val="EinleitungChar"/>
          <w:rFonts w:ascii="Arial" w:hAnsi="Arial" w:cs="Arial"/>
          <w:b/>
          <w:bCs/>
          <w:sz w:val="24"/>
          <w:szCs w:val="24"/>
        </w:rPr>
      </w:pPr>
      <w:r w:rsidRPr="00AD582B">
        <w:rPr>
          <w:rStyle w:val="EinleitungChar"/>
          <w:rFonts w:ascii="Arial" w:hAnsi="Arial" w:cs="Arial"/>
          <w:b/>
          <w:bCs/>
          <w:sz w:val="37"/>
          <w:szCs w:val="37"/>
        </w:rPr>
        <w:t>Klares Design, innovative Technik: Dornbracht präsentiert neue Küchenbecken aus gebürstetem Edelstahl</w:t>
      </w:r>
      <w:r w:rsidR="00372FE4" w:rsidRPr="00AD582B">
        <w:rPr>
          <w:rStyle w:val="EinleitungChar"/>
          <w:rFonts w:ascii="Arial" w:hAnsi="Arial" w:cs="Arial"/>
          <w:b/>
          <w:bCs/>
          <w:sz w:val="37"/>
          <w:szCs w:val="37"/>
        </w:rPr>
        <w:br/>
      </w:r>
    </w:p>
    <w:p w14:paraId="21764B8C" w14:textId="3563DF0C" w:rsidR="00372FE4" w:rsidRPr="00AD582B" w:rsidRDefault="00F92A89" w:rsidP="0017226A">
      <w:pPr>
        <w:widowControl/>
        <w:spacing w:after="160" w:line="276" w:lineRule="auto"/>
        <w:contextualSpacing/>
        <w:rPr>
          <w:rStyle w:val="EinleitungChar"/>
          <w:rFonts w:ascii="Arial" w:hAnsi="Arial" w:cs="Arial"/>
          <w:sz w:val="21"/>
          <w:szCs w:val="21"/>
        </w:rPr>
      </w:pPr>
      <w:r w:rsidRPr="008A37F4">
        <w:rPr>
          <w:rStyle w:val="EinleitungChar"/>
          <w:rFonts w:ascii="Arial" w:hAnsi="Arial" w:cs="Arial"/>
          <w:b/>
          <w:bCs/>
          <w:sz w:val="21"/>
          <w:szCs w:val="21"/>
        </w:rPr>
        <w:t xml:space="preserve">Iserlohn, </w:t>
      </w:r>
      <w:r w:rsidR="008C762D">
        <w:rPr>
          <w:rStyle w:val="EinleitungChar"/>
          <w:rFonts w:ascii="Arial" w:hAnsi="Arial" w:cs="Arial"/>
          <w:b/>
          <w:bCs/>
          <w:sz w:val="21"/>
          <w:szCs w:val="21"/>
        </w:rPr>
        <w:t>11</w:t>
      </w:r>
      <w:r w:rsidR="00AD582B" w:rsidRPr="008A37F4">
        <w:rPr>
          <w:rStyle w:val="EinleitungChar"/>
          <w:rFonts w:ascii="Arial" w:hAnsi="Arial" w:cs="Arial"/>
          <w:b/>
          <w:bCs/>
          <w:sz w:val="21"/>
          <w:szCs w:val="21"/>
        </w:rPr>
        <w:t xml:space="preserve">. </w:t>
      </w:r>
      <w:r w:rsidR="00AD582B" w:rsidRPr="00AD582B">
        <w:rPr>
          <w:rStyle w:val="EinleitungChar"/>
          <w:rFonts w:ascii="Arial" w:hAnsi="Arial" w:cs="Arial"/>
          <w:b/>
          <w:bCs/>
          <w:sz w:val="21"/>
          <w:szCs w:val="21"/>
        </w:rPr>
        <w:t>Februar 2025</w:t>
      </w:r>
      <w:r w:rsidR="00372FE4" w:rsidRPr="00AD582B">
        <w:rPr>
          <w:rStyle w:val="EinleitungChar"/>
          <w:rFonts w:ascii="Arial" w:hAnsi="Arial" w:cs="Arial"/>
          <w:b/>
          <w:bCs/>
          <w:sz w:val="21"/>
          <w:szCs w:val="21"/>
        </w:rPr>
        <w:br/>
      </w:r>
      <w:r w:rsidR="00AD582B" w:rsidRPr="00AD582B">
        <w:rPr>
          <w:rStyle w:val="EinleitungChar"/>
          <w:rFonts w:ascii="Arial" w:hAnsi="Arial" w:cs="Arial"/>
          <w:b/>
          <w:bCs/>
          <w:sz w:val="21"/>
          <w:szCs w:val="21"/>
        </w:rPr>
        <w:t>Die neuen Edelstahlbecken von Dornbracht vereinen perfekte Proportionen mit Funktionalität, Präzision und bester Materialqualität. Neben dem kompromisslosen Design überzeugt vor allem das innovative Ablaufsystem, das je nach Präferenz und Platz auf unterschiedliche Weise bedient werden kann. Erhältlich sind die Spülen in verschiedenen Varianten und Größen.</w:t>
      </w:r>
      <w:r w:rsidR="001B7939" w:rsidRPr="00AD582B">
        <w:rPr>
          <w:rStyle w:val="EinleitungChar"/>
          <w:rFonts w:ascii="Arial" w:hAnsi="Arial" w:cs="Arial"/>
          <w:sz w:val="21"/>
          <w:szCs w:val="21"/>
        </w:rPr>
        <w:br/>
      </w:r>
    </w:p>
    <w:p w14:paraId="1B243309" w14:textId="77777777" w:rsidR="00AD582B" w:rsidRPr="00AD582B" w:rsidRDefault="00AD582B" w:rsidP="00AD582B">
      <w:pPr>
        <w:widowControl/>
        <w:spacing w:after="160" w:line="276" w:lineRule="auto"/>
        <w:contextualSpacing/>
        <w:rPr>
          <w:rStyle w:val="EinleitungChar"/>
          <w:rFonts w:ascii="Arial" w:hAnsi="Arial" w:cs="Arial"/>
          <w:b/>
          <w:bCs/>
          <w:sz w:val="21"/>
          <w:szCs w:val="21"/>
        </w:rPr>
      </w:pPr>
      <w:r w:rsidRPr="00AD582B">
        <w:rPr>
          <w:rStyle w:val="EinleitungChar"/>
          <w:rFonts w:ascii="Arial" w:hAnsi="Arial" w:cs="Arial"/>
          <w:b/>
          <w:bCs/>
          <w:sz w:val="21"/>
          <w:szCs w:val="21"/>
        </w:rPr>
        <w:t>Hochwertig und pflegeleicht</w:t>
      </w:r>
    </w:p>
    <w:p w14:paraId="56C6ADAB" w14:textId="77777777" w:rsidR="00AD582B" w:rsidRPr="00AD582B" w:rsidRDefault="00AD582B" w:rsidP="00AD582B">
      <w:pPr>
        <w:widowControl/>
        <w:spacing w:after="160" w:line="276" w:lineRule="auto"/>
        <w:contextualSpacing/>
        <w:rPr>
          <w:rStyle w:val="EinleitungChar"/>
          <w:rFonts w:ascii="Arial" w:hAnsi="Arial" w:cs="Arial"/>
          <w:sz w:val="21"/>
          <w:szCs w:val="21"/>
        </w:rPr>
      </w:pPr>
      <w:r w:rsidRPr="00AD582B">
        <w:rPr>
          <w:rStyle w:val="EinleitungChar"/>
          <w:rFonts w:ascii="Arial" w:hAnsi="Arial" w:cs="Arial"/>
          <w:sz w:val="21"/>
          <w:szCs w:val="21"/>
        </w:rPr>
        <w:t xml:space="preserve">Das matte Edelstahlfinish zeichnet sich durch eine weiche Bürststruktur aus, die das schnelle Ablaufen des Wassers fördert. Das ist auf Sisalfasern zurückzuführen, die beim Bürsten zum Einsatz kommen: Die robusten Naturfasern werden aus der Sisal-Agave gewonnen und weisen unübertroffene mechanische Eigenschaften auf. Im Ergebnis überzeugt eine pflegeleichte Oberfläche, wobei der jeweils 15 mm große Eck- und Bodenradius die Reinigung zusätzlich vereinfacht. </w:t>
      </w:r>
    </w:p>
    <w:p w14:paraId="1F016B50" w14:textId="77777777" w:rsidR="00AD582B" w:rsidRPr="00AD582B" w:rsidRDefault="00AD582B" w:rsidP="00AD582B">
      <w:pPr>
        <w:widowControl/>
        <w:spacing w:after="160" w:line="276" w:lineRule="auto"/>
        <w:contextualSpacing/>
        <w:rPr>
          <w:rStyle w:val="EinleitungChar"/>
          <w:rFonts w:ascii="Arial" w:hAnsi="Arial" w:cs="Arial"/>
          <w:sz w:val="21"/>
          <w:szCs w:val="21"/>
        </w:rPr>
      </w:pPr>
    </w:p>
    <w:p w14:paraId="147EAF03" w14:textId="77777777" w:rsidR="00AD582B" w:rsidRPr="00AD582B" w:rsidRDefault="00AD582B" w:rsidP="00AD582B">
      <w:pPr>
        <w:widowControl/>
        <w:spacing w:after="160" w:line="276" w:lineRule="auto"/>
        <w:contextualSpacing/>
        <w:rPr>
          <w:rStyle w:val="EinleitungChar"/>
          <w:rFonts w:ascii="Arial" w:hAnsi="Arial" w:cs="Arial"/>
          <w:b/>
          <w:bCs/>
          <w:sz w:val="21"/>
          <w:szCs w:val="21"/>
        </w:rPr>
      </w:pPr>
      <w:r w:rsidRPr="00AD582B">
        <w:rPr>
          <w:rStyle w:val="EinleitungChar"/>
          <w:rFonts w:ascii="Arial" w:hAnsi="Arial" w:cs="Arial"/>
          <w:b/>
          <w:bCs/>
          <w:sz w:val="21"/>
          <w:szCs w:val="21"/>
        </w:rPr>
        <w:t>Innovatives Ablaufventil</w:t>
      </w:r>
    </w:p>
    <w:p w14:paraId="5B0CBC7D" w14:textId="77777777" w:rsidR="00AD582B" w:rsidRPr="00AD582B" w:rsidRDefault="00AD582B" w:rsidP="00AD582B">
      <w:pPr>
        <w:widowControl/>
        <w:spacing w:after="160" w:line="276" w:lineRule="auto"/>
        <w:contextualSpacing/>
        <w:rPr>
          <w:rStyle w:val="EinleitungChar"/>
          <w:rFonts w:ascii="Arial" w:hAnsi="Arial" w:cs="Arial"/>
          <w:sz w:val="21"/>
          <w:szCs w:val="21"/>
        </w:rPr>
      </w:pPr>
      <w:r w:rsidRPr="00AD582B">
        <w:rPr>
          <w:rStyle w:val="EinleitungChar"/>
          <w:rFonts w:ascii="Arial" w:hAnsi="Arial" w:cs="Arial"/>
          <w:sz w:val="21"/>
          <w:szCs w:val="21"/>
        </w:rPr>
        <w:t xml:space="preserve">Neben Design und Oberflächenstruktur rückt besonders das hervorragende Ablaufverhalten in den Vordergrund: Das verdeckte Ablaufventil mit untenliegendem Sieb, das lediglich zu Reinigungszwecken aus dem Becken genommen wird, bildet eine Einheit mit der Spüle – sowohl im geöffneten als auch im geschlossenen Zustand. Die Bedienung erfolgt entweder über einen Zugknopf neben der Armatur oder mittels einer elektrischen Ab- und Überlaufgarnitur mit Überlaufkappe. Die Wahl erfolgt ganz nach persönlicher Präferenz und individuellen Platzbedingungen. </w:t>
      </w:r>
    </w:p>
    <w:p w14:paraId="12A7DC4F" w14:textId="77777777" w:rsidR="00AD582B" w:rsidRPr="00AD582B" w:rsidRDefault="00AD582B" w:rsidP="00AD582B">
      <w:pPr>
        <w:widowControl/>
        <w:spacing w:after="160" w:line="276" w:lineRule="auto"/>
        <w:contextualSpacing/>
        <w:rPr>
          <w:rStyle w:val="EinleitungChar"/>
          <w:rFonts w:ascii="Arial" w:hAnsi="Arial" w:cs="Arial"/>
          <w:sz w:val="21"/>
          <w:szCs w:val="21"/>
        </w:rPr>
      </w:pPr>
    </w:p>
    <w:p w14:paraId="798C6D97" w14:textId="77777777" w:rsidR="00AD582B" w:rsidRDefault="00AD582B">
      <w:pPr>
        <w:widowControl/>
        <w:spacing w:after="160" w:line="259" w:lineRule="auto"/>
        <w:rPr>
          <w:rStyle w:val="EinleitungChar"/>
          <w:rFonts w:ascii="Arial" w:hAnsi="Arial" w:cs="Arial"/>
          <w:b/>
          <w:bCs/>
          <w:sz w:val="21"/>
          <w:szCs w:val="21"/>
        </w:rPr>
      </w:pPr>
      <w:r>
        <w:rPr>
          <w:rStyle w:val="EinleitungChar"/>
          <w:rFonts w:ascii="Arial" w:hAnsi="Arial" w:cs="Arial"/>
          <w:b/>
          <w:bCs/>
          <w:sz w:val="21"/>
          <w:szCs w:val="21"/>
        </w:rPr>
        <w:br w:type="page"/>
      </w:r>
    </w:p>
    <w:p w14:paraId="4CBB6E75" w14:textId="2981F478" w:rsidR="00AD582B" w:rsidRPr="00AD582B" w:rsidRDefault="00AD582B" w:rsidP="00AD582B">
      <w:pPr>
        <w:widowControl/>
        <w:spacing w:after="160" w:line="276" w:lineRule="auto"/>
        <w:contextualSpacing/>
        <w:rPr>
          <w:rStyle w:val="EinleitungChar"/>
          <w:rFonts w:ascii="Arial" w:hAnsi="Arial" w:cs="Arial"/>
          <w:b/>
          <w:bCs/>
          <w:sz w:val="21"/>
          <w:szCs w:val="21"/>
        </w:rPr>
      </w:pPr>
      <w:r w:rsidRPr="00AD582B">
        <w:rPr>
          <w:rStyle w:val="EinleitungChar"/>
          <w:rFonts w:ascii="Arial" w:hAnsi="Arial" w:cs="Arial"/>
          <w:b/>
          <w:bCs/>
          <w:sz w:val="21"/>
          <w:szCs w:val="21"/>
        </w:rPr>
        <w:lastRenderedPageBreak/>
        <w:t>Unterschiedliche Varianten und Größen</w:t>
      </w:r>
    </w:p>
    <w:p w14:paraId="04FFEAA1" w14:textId="4D895B57" w:rsidR="004215D7" w:rsidRPr="00AD582B" w:rsidRDefault="00AD582B" w:rsidP="00AD582B">
      <w:pPr>
        <w:widowControl/>
        <w:spacing w:after="160" w:line="276" w:lineRule="auto"/>
        <w:contextualSpacing/>
        <w:rPr>
          <w:rStyle w:val="EinleitungChar"/>
          <w:rFonts w:ascii="Arial" w:hAnsi="Arial" w:cs="Arial"/>
          <w:b/>
          <w:bCs/>
          <w:sz w:val="37"/>
          <w:szCs w:val="37"/>
        </w:rPr>
      </w:pPr>
      <w:r w:rsidRPr="00AD582B">
        <w:rPr>
          <w:rStyle w:val="EinleitungChar"/>
          <w:rFonts w:ascii="Arial" w:hAnsi="Arial" w:cs="Arial"/>
          <w:sz w:val="21"/>
          <w:szCs w:val="21"/>
        </w:rPr>
        <w:t>Verfügbar sind die neuen Edelstahlspülen in mehreren Varianten. Als Einzel-Unterbaubecken sind sie erhältlich in fünf verschiedenen Größen (400 mm, 450 mm, 500 mm, 550 mm und 710 mm), als Doppel-Unterbaubecken in 2 x 400 mm sowie als flächenbündiges oder aufgesetztes Einzelbecken in 550 mm.</w:t>
      </w:r>
      <w:r w:rsidR="00F600D1" w:rsidRPr="00AD582B">
        <w:rPr>
          <w:rStyle w:val="EinleitungChar"/>
          <w:rFonts w:ascii="Arial" w:hAnsi="Arial" w:cs="Arial"/>
          <w:sz w:val="21"/>
          <w:szCs w:val="21"/>
        </w:rPr>
        <w:br/>
      </w:r>
    </w:p>
    <w:p w14:paraId="00B324D3" w14:textId="23AE8786" w:rsidR="003702DA" w:rsidRPr="00AD582B" w:rsidRDefault="00D62B2D" w:rsidP="0017226A">
      <w:pPr>
        <w:widowControl/>
        <w:spacing w:after="160" w:line="276" w:lineRule="auto"/>
        <w:contextualSpacing/>
        <w:rPr>
          <w:rStyle w:val="EinleitungChar"/>
          <w:rFonts w:ascii="Arial" w:hAnsi="Arial" w:cs="Arial"/>
          <w:sz w:val="21"/>
          <w:szCs w:val="21"/>
        </w:rPr>
      </w:pPr>
      <w:r w:rsidRPr="00535BD2">
        <w:rPr>
          <w:rFonts w:ascii="Arial" w:hAnsi="Arial" w:cs="Arial"/>
          <w:noProof/>
          <w:sz w:val="21"/>
          <w:szCs w:val="21"/>
        </w:rPr>
        <mc:AlternateContent>
          <mc:Choice Requires="wps">
            <w:drawing>
              <wp:anchor distT="45720" distB="45720" distL="114300" distR="114300" simplePos="0" relativeHeight="251658240" behindDoc="0" locked="0" layoutInCell="1" allowOverlap="1" wp14:anchorId="55C356AA" wp14:editId="1B553D6F">
                <wp:simplePos x="0" y="0"/>
                <wp:positionH relativeFrom="column">
                  <wp:posOffset>-1270</wp:posOffset>
                </wp:positionH>
                <wp:positionV relativeFrom="paragraph">
                  <wp:posOffset>32385</wp:posOffset>
                </wp:positionV>
                <wp:extent cx="1962150" cy="295275"/>
                <wp:effectExtent l="0" t="0" r="0" b="0"/>
                <wp:wrapNone/>
                <wp:docPr id="217" name="Textfeld 2">
                  <a:hlinkClick xmlns:a="http://schemas.openxmlformats.org/drawingml/2006/main" r:id="rId12"/>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95275"/>
                        </a:xfrm>
                        <a:prstGeom prst="rect">
                          <a:avLst/>
                        </a:prstGeom>
                        <a:noFill/>
                        <a:ln w="9525">
                          <a:noFill/>
                          <a:miter lim="800000"/>
                          <a:headEnd/>
                          <a:tailEnd/>
                        </a:ln>
                      </wps:spPr>
                      <wps:txbx>
                        <w:txbxContent>
                          <w:p w14:paraId="707603C0" w14:textId="502C54C2" w:rsidR="00376276" w:rsidRPr="00AD582B" w:rsidRDefault="008C762D" w:rsidP="000041A2">
                            <w:pPr>
                              <w:jc w:val="center"/>
                              <w:rPr>
                                <w:rFonts w:ascii="Arial" w:hAnsi="Arial" w:cs="Arial"/>
                                <w:sz w:val="21"/>
                                <w:szCs w:val="21"/>
                              </w:rPr>
                            </w:pPr>
                            <w:hyperlink r:id="rId13" w:history="1">
                              <w:r w:rsidR="00376276" w:rsidRPr="00AD582B">
                                <w:rPr>
                                  <w:rStyle w:val="Hyperlink"/>
                                  <w:rFonts w:ascii="Arial" w:hAnsi="Arial" w:cs="Arial"/>
                                  <w:color w:val="auto"/>
                                  <w:sz w:val="21"/>
                                  <w:szCs w:val="21"/>
                                  <w:u w:val="none"/>
                                </w:rPr>
                                <w:t>Presse- und Bildmaterial</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C356AA" id="_x0000_t202" coordsize="21600,21600" o:spt="202" path="m,l,21600r21600,l21600,xe">
                <v:stroke joinstyle="miter"/>
                <v:path gradientshapeok="t" o:connecttype="rect"/>
              </v:shapetype>
              <v:shape id="Textfeld 2" o:spid="_x0000_s1026" type="#_x0000_t202" href="https://media.cdn.dornbracht.com/s/K5OBczoA" style="position:absolute;margin-left:-.1pt;margin-top:2.55pt;width:154.5pt;height:23.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" o:button="t" filled="f" stroked="f">
                <v:fill o:detectmouseclick="t"/>
                <v:textbox>
                  <w:txbxContent>
                    <w:p w14:paraId="707603C0" w14:textId="502C54C2" w:rsidR="00376276" w:rsidRPr="00AD582B" w:rsidRDefault="008C762D" w:rsidP="000041A2">
                      <w:pPr>
                        <w:jc w:val="center"/>
                        <w:rPr>
                          <w:rFonts w:ascii="Arial" w:hAnsi="Arial" w:cs="Arial"/>
                          <w:sz w:val="21"/>
                          <w:szCs w:val="21"/>
                        </w:rPr>
                      </w:pPr>
                      <w:hyperlink r:id="rId14" w:history="1">
                        <w:r w:rsidR="00376276" w:rsidRPr="00AD582B">
                          <w:rPr>
                            <w:rStyle w:val="Hyperlink"/>
                            <w:rFonts w:ascii="Arial" w:hAnsi="Arial" w:cs="Arial"/>
                            <w:color w:val="auto"/>
                            <w:sz w:val="21"/>
                            <w:szCs w:val="21"/>
                            <w:u w:val="none"/>
                          </w:rPr>
                          <w:t>Presse- und Bildmaterial</w:t>
                        </w:r>
                      </w:hyperlink>
                    </w:p>
                  </w:txbxContent>
                </v:textbox>
              </v:shape>
            </w:pict>
          </mc:Fallback>
        </mc:AlternateContent>
      </w:r>
      <w:r w:rsidR="00AA78F0" w:rsidRPr="00535BD2">
        <w:rPr>
          <w:rFonts w:ascii="Arial" w:hAnsi="Arial" w:cs="Arial"/>
          <w:noProof/>
          <w:sz w:val="21"/>
          <w:szCs w:val="21"/>
        </w:rPr>
        <w:drawing>
          <wp:inline distT="0" distB="0" distL="0" distR="0" wp14:anchorId="7D628D62" wp14:editId="4236BBFF">
            <wp:extent cx="1962150" cy="354330"/>
            <wp:effectExtent l="0" t="0" r="0" b="7620"/>
            <wp:docPr id="1495606546" name="Grafik 1" descr="Ein Bild, das gelb, Screenshot, Farb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06546" name="Grafik 1" descr="Ein Bild, das gelb, Screenshot, Farbigkeit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257247" cy="407619"/>
                    </a:xfrm>
                    <a:prstGeom prst="rect">
                      <a:avLst/>
                    </a:prstGeom>
                  </pic:spPr>
                </pic:pic>
              </a:graphicData>
            </a:graphic>
          </wp:inline>
        </w:drawing>
      </w:r>
      <w:r w:rsidR="00C1468F" w:rsidRPr="00AD582B">
        <w:rPr>
          <w:rFonts w:ascii="Arial" w:hAnsi="Arial" w:cs="Arial"/>
          <w:noProof/>
          <w:sz w:val="21"/>
          <w:szCs w:val="21"/>
        </w:rPr>
        <w:t xml:space="preserve">                                                        </w:t>
      </w:r>
      <w:r w:rsidR="00C1468F" w:rsidRPr="00AD582B">
        <w:rPr>
          <w:rStyle w:val="EinleitungChar"/>
          <w:rFonts w:ascii="Arial" w:hAnsi="Arial" w:cs="Arial"/>
          <w:sz w:val="21"/>
          <w:szCs w:val="21"/>
        </w:rPr>
        <w:t xml:space="preserve">    </w:t>
      </w:r>
    </w:p>
    <w:p w14:paraId="08F854AE" w14:textId="7C06EF32" w:rsidR="00B82732" w:rsidRPr="00D92A74" w:rsidRDefault="00F600D1" w:rsidP="0017226A">
      <w:pPr>
        <w:widowControl/>
        <w:spacing w:after="160" w:line="276" w:lineRule="auto"/>
        <w:contextualSpacing/>
        <w:rPr>
          <w:rStyle w:val="Hyperlink"/>
          <w:rFonts w:ascii="Arial" w:hAnsi="Arial" w:cs="Arial"/>
          <w:color w:val="auto"/>
          <w:sz w:val="21"/>
          <w:szCs w:val="21"/>
          <w:u w:val="none"/>
        </w:rPr>
      </w:pPr>
      <w:r w:rsidRPr="00D92A74">
        <w:rPr>
          <w:rStyle w:val="EinleitungChar"/>
          <w:rFonts w:ascii="Arial" w:hAnsi="Arial" w:cs="Arial"/>
          <w:sz w:val="21"/>
          <w:szCs w:val="21"/>
        </w:rPr>
        <w:br/>
      </w:r>
      <w:r w:rsidR="00D92A74" w:rsidRPr="00D92A74">
        <w:rPr>
          <w:rStyle w:val="EinleitungChar"/>
          <w:rFonts w:ascii="Arial" w:hAnsi="Arial" w:cs="Arial"/>
          <w:sz w:val="21"/>
          <w:szCs w:val="21"/>
        </w:rPr>
        <w:t>Wei</w:t>
      </w:r>
      <w:r w:rsidR="00D92A74">
        <w:rPr>
          <w:rStyle w:val="EinleitungChar"/>
          <w:rFonts w:ascii="Arial" w:hAnsi="Arial" w:cs="Arial"/>
          <w:sz w:val="21"/>
          <w:szCs w:val="21"/>
        </w:rPr>
        <w:t>tere Informationen finden Sie</w:t>
      </w:r>
      <w:r w:rsidR="00253152" w:rsidRPr="00D92A74">
        <w:rPr>
          <w:rStyle w:val="EinleitungChar"/>
          <w:rFonts w:ascii="Arial" w:hAnsi="Arial" w:cs="Arial"/>
          <w:sz w:val="21"/>
          <w:szCs w:val="21"/>
        </w:rPr>
        <w:t xml:space="preserve"> un</w:t>
      </w:r>
      <w:r w:rsidR="00D92A74" w:rsidRPr="00AD582B">
        <w:rPr>
          <w:rStyle w:val="EinleitungChar"/>
          <w:rFonts w:ascii="Arial" w:hAnsi="Arial" w:cs="Arial"/>
          <w:sz w:val="21"/>
          <w:szCs w:val="21"/>
        </w:rPr>
        <w:t>t</w:t>
      </w:r>
      <w:r w:rsidR="00253152" w:rsidRPr="00AD582B">
        <w:rPr>
          <w:rStyle w:val="EinleitungChar"/>
          <w:rFonts w:ascii="Arial" w:hAnsi="Arial" w:cs="Arial"/>
          <w:sz w:val="21"/>
          <w:szCs w:val="21"/>
        </w:rPr>
        <w:t>er</w:t>
      </w:r>
      <w:r w:rsidR="003702DA" w:rsidRPr="00AD582B">
        <w:rPr>
          <w:rStyle w:val="EinleitungChar"/>
          <w:rFonts w:ascii="Arial" w:hAnsi="Arial" w:cs="Arial"/>
          <w:sz w:val="21"/>
          <w:szCs w:val="21"/>
        </w:rPr>
        <w:t xml:space="preserve"> </w:t>
      </w:r>
      <w:hyperlink r:id="rId16" w:history="1">
        <w:r w:rsidR="004215D7" w:rsidRPr="00AD582B">
          <w:rPr>
            <w:rStyle w:val="Hyperlink"/>
            <w:rFonts w:ascii="Arial" w:hAnsi="Arial" w:cs="Arial"/>
            <w:sz w:val="21"/>
            <w:szCs w:val="21"/>
          </w:rPr>
          <w:t>www.dornbracht.com</w:t>
        </w:r>
      </w:hyperlink>
      <w:r w:rsidR="003702DA" w:rsidRPr="00AD582B">
        <w:rPr>
          <w:rStyle w:val="Hyperlink"/>
          <w:rFonts w:ascii="Arial" w:hAnsi="Arial" w:cs="Arial"/>
          <w:color w:val="auto"/>
          <w:sz w:val="21"/>
          <w:szCs w:val="21"/>
          <w:u w:val="none"/>
        </w:rPr>
        <w:t>.</w:t>
      </w:r>
      <w:r w:rsidR="008965BB" w:rsidRPr="00D92A74">
        <w:rPr>
          <w:rFonts w:ascii="Arial" w:hAnsi="Arial" w:cs="Arial"/>
          <w:noProof/>
          <w:sz w:val="21"/>
          <w:szCs w:val="21"/>
        </w:rPr>
        <w:t xml:space="preserve"> </w:t>
      </w:r>
    </w:p>
    <w:p w14:paraId="14CCDBF1" w14:textId="77777777" w:rsidR="00342570" w:rsidRPr="00D92A74" w:rsidRDefault="00342570" w:rsidP="0017226A">
      <w:pPr>
        <w:widowControl/>
        <w:spacing w:after="160" w:line="276" w:lineRule="auto"/>
        <w:contextualSpacing/>
        <w:rPr>
          <w:rStyle w:val="EinleitungChar"/>
          <w:rFonts w:ascii="Arial" w:hAnsi="Arial" w:cs="Arial"/>
          <w:sz w:val="24"/>
          <w:szCs w:val="32"/>
        </w:rPr>
      </w:pPr>
      <w:r w:rsidRPr="00D92A74">
        <w:rPr>
          <w:rStyle w:val="EinleitungChar"/>
          <w:rFonts w:ascii="Arial" w:hAnsi="Arial" w:cs="Arial"/>
          <w:sz w:val="24"/>
          <w:szCs w:val="32"/>
        </w:rPr>
        <w:br w:type="page"/>
      </w:r>
    </w:p>
    <w:p w14:paraId="02283163" w14:textId="60AE2BA2" w:rsidR="0085066F" w:rsidRPr="00D212E2" w:rsidRDefault="0085066F" w:rsidP="0017226A">
      <w:pPr>
        <w:widowControl/>
        <w:spacing w:after="160" w:line="276" w:lineRule="auto"/>
        <w:contextualSpacing/>
        <w:rPr>
          <w:rFonts w:ascii="Arial" w:hAnsi="Arial" w:cs="Arial"/>
          <w:b/>
          <w:bCs/>
          <w:sz w:val="37"/>
          <w:szCs w:val="37"/>
        </w:rPr>
      </w:pPr>
      <w:r w:rsidRPr="00D212E2">
        <w:rPr>
          <w:rStyle w:val="EinleitungChar"/>
          <w:rFonts w:ascii="Arial" w:hAnsi="Arial" w:cs="Arial"/>
          <w:b/>
          <w:bCs/>
          <w:sz w:val="37"/>
          <w:szCs w:val="37"/>
        </w:rPr>
        <w:lastRenderedPageBreak/>
        <w:t>Bildunterschriften</w:t>
      </w:r>
    </w:p>
    <w:p w14:paraId="4F0197EE" w14:textId="77777777" w:rsidR="00AD582B" w:rsidRPr="00AD582B" w:rsidRDefault="00AD582B" w:rsidP="00AD582B">
      <w:pPr>
        <w:pStyle w:val="StandardWe"/>
        <w:spacing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sidRPr="00AD582B">
        <w:rPr>
          <w:rFonts w:ascii="Arial" w:eastAsia="HelveticaNeueLT Com 45 Lt" w:hAnsi="Arial" w:cs="Arial"/>
          <w:color w:val="auto"/>
          <w:w w:val="105"/>
          <w:sz w:val="21"/>
          <w:szCs w:val="21"/>
          <w:bdr w:val="none" w:sz="0" w:space="0" w:color="auto"/>
          <w:lang w:val="de-DE" w:eastAsia="en-US"/>
        </w:rPr>
        <w:t>Copyright: Dornbracht</w:t>
      </w:r>
    </w:p>
    <w:p w14:paraId="5A3759A3" w14:textId="77777777" w:rsidR="00AD582B" w:rsidRDefault="00AD582B" w:rsidP="00AD582B">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sidRPr="00AD582B">
        <w:rPr>
          <w:rFonts w:ascii="Arial" w:eastAsia="HelveticaNeueLT Com 45 Lt" w:hAnsi="Arial" w:cs="Arial"/>
          <w:color w:val="auto"/>
          <w:w w:val="105"/>
          <w:sz w:val="21"/>
          <w:szCs w:val="21"/>
          <w:bdr w:val="none" w:sz="0" w:space="0" w:color="auto"/>
          <w:lang w:val="de-DE" w:eastAsia="en-US"/>
        </w:rPr>
        <w:t>Fotografie: Tölle Studios</w:t>
      </w:r>
    </w:p>
    <w:p w14:paraId="7A27261C" w14:textId="58F63DA9" w:rsidR="00247C67" w:rsidRPr="00AD582B" w:rsidRDefault="00AD582B" w:rsidP="00AD582B">
      <w:pPr>
        <w:pStyle w:val="StandardWe"/>
        <w:spacing w:before="0" w:after="160" w:line="276" w:lineRule="auto"/>
        <w:ind w:right="56"/>
        <w:contextualSpacing/>
        <w:rPr>
          <w:rStyle w:val="EinleitungChar"/>
          <w:rFonts w:ascii="Arial" w:eastAsia="HelveticaNeueLT Com 45 Lt" w:hAnsi="Arial" w:cs="Arial"/>
          <w:color w:val="auto"/>
          <w:spacing w:val="0"/>
          <w:w w:val="105"/>
          <w:sz w:val="21"/>
          <w:szCs w:val="21"/>
          <w:bdr w:val="none" w:sz="0" w:space="0" w:color="auto"/>
          <w:lang w:val="de-DE" w:eastAsia="en-US"/>
        </w:rPr>
      </w:pPr>
      <w:r>
        <w:rPr>
          <w:rFonts w:ascii="Arial" w:eastAsia="HelveticaNeueLT Com 45 Lt" w:hAnsi="Arial" w:cs="Arial"/>
          <w:noProof/>
          <w:sz w:val="21"/>
          <w:szCs w:val="21"/>
        </w:rPr>
        <w:drawing>
          <wp:anchor distT="0" distB="0" distL="114300" distR="114300" simplePos="0" relativeHeight="251663365" behindDoc="1" locked="0" layoutInCell="1" allowOverlap="1" wp14:anchorId="022F375E" wp14:editId="094FA0DE">
            <wp:simplePos x="0" y="0"/>
            <wp:positionH relativeFrom="margin">
              <wp:posOffset>-1270</wp:posOffset>
            </wp:positionH>
            <wp:positionV relativeFrom="paragraph">
              <wp:posOffset>252730</wp:posOffset>
            </wp:positionV>
            <wp:extent cx="3658870" cy="2776855"/>
            <wp:effectExtent l="0" t="0" r="0" b="4445"/>
            <wp:wrapTopAndBottom/>
            <wp:docPr id="1899051620" name="Grafik 10" descr="Ein Bild, das Im Haus, Wand, Hahn, Arbeitsflä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051620" name="Grafik 10" descr="Ein Bild, das Im Haus, Wand, Hahn, Arbeitsfläche enthält.&#10;&#10;Automatisch generierte Beschreibung"/>
                    <pic:cNvPicPr/>
                  </pic:nvPicPr>
                  <pic:blipFill rotWithShape="1">
                    <a:blip r:embed="rId17">
                      <a:extLst>
                        <a:ext uri="{28A0092B-C50C-407E-A947-70E740481C1C}">
                          <a14:useLocalDpi xmlns:a14="http://schemas.microsoft.com/office/drawing/2010/main" val="0"/>
                        </a:ext>
                      </a:extLst>
                    </a:blip>
                    <a:srcRect l="4681" t="421" r="3745" b="-389"/>
                    <a:stretch/>
                  </pic:blipFill>
                  <pic:spPr bwMode="auto">
                    <a:xfrm>
                      <a:off x="0" y="0"/>
                      <a:ext cx="3658870" cy="2776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9" behindDoc="1" locked="0" layoutInCell="1" allowOverlap="1" wp14:anchorId="0A5474F0" wp14:editId="509C0FF9">
            <wp:simplePos x="0" y="0"/>
            <wp:positionH relativeFrom="margin">
              <wp:posOffset>3770630</wp:posOffset>
            </wp:positionH>
            <wp:positionV relativeFrom="paragraph">
              <wp:posOffset>247650</wp:posOffset>
            </wp:positionV>
            <wp:extent cx="1844675" cy="2767330"/>
            <wp:effectExtent l="0" t="0" r="3175" b="0"/>
            <wp:wrapTopAndBottom/>
            <wp:docPr id="338192448" name="Grafik 3" descr="Ein Bild, das Hahn, Im Haus, Installationszubehör, Arbeitsflä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192448" name="Grafik 3" descr="Ein Bild, das Hahn, Im Haus, Installationszubehör, Arbeitsfläche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4675" cy="27673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61F971" w14:textId="0C86E8E5" w:rsidR="00AD582B" w:rsidRDefault="00AD582B" w:rsidP="0017226A">
      <w:pPr>
        <w:widowControl/>
        <w:spacing w:after="160" w:line="276" w:lineRule="auto"/>
        <w:contextualSpacing/>
        <w:rPr>
          <w:rStyle w:val="EinleitungChar"/>
          <w:rFonts w:ascii="Arial" w:hAnsi="Arial" w:cs="Arial"/>
          <w:sz w:val="21"/>
          <w:szCs w:val="21"/>
        </w:rPr>
      </w:pPr>
      <w:r w:rsidRPr="001359CC">
        <w:rPr>
          <w:rStyle w:val="EinleitungChar"/>
          <w:rFonts w:ascii="Arial" w:hAnsi="Arial" w:cs="Arial"/>
          <w:sz w:val="21"/>
          <w:szCs w:val="21"/>
        </w:rPr>
        <w:t>Perfekte Proportionen, Präzision und beste Materialqualität: Die neuen Edelstahlbecken von Dornbracht.</w:t>
      </w:r>
      <w:r>
        <w:rPr>
          <w:rStyle w:val="EinleitungChar"/>
          <w:rFonts w:ascii="Arial" w:hAnsi="Arial" w:cs="Arial"/>
          <w:sz w:val="21"/>
          <w:szCs w:val="21"/>
        </w:rPr>
        <w:t xml:space="preserve"> </w:t>
      </w:r>
      <w:r w:rsidRPr="001359CC">
        <w:rPr>
          <w:rStyle w:val="EinleitungChar"/>
          <w:rFonts w:ascii="Arial" w:hAnsi="Arial" w:cs="Arial"/>
          <w:sz w:val="21"/>
          <w:szCs w:val="21"/>
        </w:rPr>
        <w:t>Verfügbar sind</w:t>
      </w:r>
      <w:r w:rsidR="008A37F4">
        <w:rPr>
          <w:rStyle w:val="EinleitungChar"/>
          <w:rFonts w:ascii="Arial" w:hAnsi="Arial" w:cs="Arial"/>
          <w:sz w:val="21"/>
          <w:szCs w:val="21"/>
        </w:rPr>
        <w:t xml:space="preserve"> sie</w:t>
      </w:r>
      <w:r w:rsidRPr="001359CC">
        <w:rPr>
          <w:rStyle w:val="EinleitungChar"/>
          <w:rFonts w:ascii="Arial" w:hAnsi="Arial" w:cs="Arial"/>
          <w:sz w:val="21"/>
          <w:szCs w:val="21"/>
        </w:rPr>
        <w:t xml:space="preserve"> in mehreren Varianten, etwa als Einzel-Unterbaubecken.</w:t>
      </w:r>
    </w:p>
    <w:p w14:paraId="1DBE3874" w14:textId="77777777" w:rsidR="00AD582B" w:rsidRDefault="00AD582B" w:rsidP="0017226A">
      <w:pPr>
        <w:widowControl/>
        <w:spacing w:after="160" w:line="276" w:lineRule="auto"/>
        <w:contextualSpacing/>
        <w:rPr>
          <w:rStyle w:val="EinleitungChar"/>
          <w:rFonts w:ascii="Arial" w:hAnsi="Arial" w:cs="Arial"/>
          <w:sz w:val="21"/>
          <w:szCs w:val="21"/>
        </w:rPr>
      </w:pPr>
    </w:p>
    <w:p w14:paraId="09FEFF2B" w14:textId="26421B15" w:rsidR="00AD582B" w:rsidRPr="00AD582B" w:rsidRDefault="00AD582B" w:rsidP="0017226A">
      <w:pPr>
        <w:widowControl/>
        <w:spacing w:after="160" w:line="276" w:lineRule="auto"/>
        <w:contextualSpacing/>
        <w:rPr>
          <w:rStyle w:val="EinleitungChar"/>
          <w:rFonts w:ascii="Arial" w:hAnsi="Arial" w:cs="Arial"/>
          <w:sz w:val="21"/>
          <w:szCs w:val="21"/>
        </w:rPr>
      </w:pPr>
      <w:r>
        <w:rPr>
          <w:rFonts w:ascii="Arial" w:hAnsi="Arial" w:cs="Arial"/>
          <w:noProof/>
          <w:sz w:val="21"/>
          <w:szCs w:val="21"/>
        </w:rPr>
        <w:drawing>
          <wp:anchor distT="0" distB="0" distL="114300" distR="114300" simplePos="0" relativeHeight="251666437" behindDoc="1" locked="0" layoutInCell="1" allowOverlap="1" wp14:anchorId="5115B657" wp14:editId="48619112">
            <wp:simplePos x="0" y="0"/>
            <wp:positionH relativeFrom="margin">
              <wp:posOffset>-1270</wp:posOffset>
            </wp:positionH>
            <wp:positionV relativeFrom="paragraph">
              <wp:posOffset>175895</wp:posOffset>
            </wp:positionV>
            <wp:extent cx="5614035" cy="3429000"/>
            <wp:effectExtent l="0" t="0" r="5715" b="0"/>
            <wp:wrapTopAndBottom/>
            <wp:docPr id="1061508875" name="Grafik 14" descr="Ein Bild, das Im Haus, Wand, Hahn, Installations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508875" name="Grafik 14" descr="Ein Bild, das Im Haus, Wand, Hahn, Installationszubehör enthält.&#10;&#10;Automatisch generierte Beschreibung"/>
                    <pic:cNvPicPr/>
                  </pic:nvPicPr>
                  <pic:blipFill rotWithShape="1">
                    <a:blip r:embed="rId19" cstate="print">
                      <a:extLst>
                        <a:ext uri="{28A0092B-C50C-407E-A947-70E740481C1C}">
                          <a14:useLocalDpi xmlns:a14="http://schemas.microsoft.com/office/drawing/2010/main" val="0"/>
                        </a:ext>
                      </a:extLst>
                    </a:blip>
                    <a:srcRect t="4084" b="9405"/>
                    <a:stretch/>
                  </pic:blipFill>
                  <pic:spPr bwMode="auto">
                    <a:xfrm>
                      <a:off x="0" y="0"/>
                      <a:ext cx="5614035" cy="3429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B718B6" w14:textId="77777777" w:rsidR="00AD582B" w:rsidRPr="004F3F69" w:rsidRDefault="00AD582B" w:rsidP="00AD582B">
      <w:pPr>
        <w:pStyle w:val="StandardWe"/>
        <w:spacing w:before="0" w:after="160" w:line="276" w:lineRule="auto"/>
        <w:ind w:right="56"/>
        <w:contextualSpacing/>
        <w:rPr>
          <w:noProof/>
          <w:lang w:val="de-DE"/>
        </w:rPr>
      </w:pPr>
      <w:bookmarkStart w:id="0" w:name="_Hlk188631618"/>
      <w:r w:rsidRPr="00A64242">
        <w:rPr>
          <w:rStyle w:val="EinleitungChar"/>
          <w:rFonts w:ascii="Arial" w:hAnsi="Arial" w:cs="Arial"/>
          <w:sz w:val="21"/>
          <w:szCs w:val="21"/>
          <w:lang w:val="de-DE"/>
        </w:rPr>
        <w:t>Edelstahlspüle als Doppel-Unterbaubecken.</w:t>
      </w:r>
      <w:r w:rsidRPr="004F3F69">
        <w:rPr>
          <w:noProof/>
          <w:lang w:val="de-DE"/>
        </w:rPr>
        <w:t xml:space="preserve"> </w:t>
      </w:r>
    </w:p>
    <w:bookmarkEnd w:id="0"/>
    <w:p w14:paraId="62CDEEBB" w14:textId="210E643B" w:rsidR="00247C67" w:rsidRPr="00AD582B" w:rsidRDefault="00AD582B" w:rsidP="0017226A">
      <w:pPr>
        <w:widowControl/>
        <w:spacing w:after="160" w:line="276" w:lineRule="auto"/>
        <w:contextualSpacing/>
        <w:rPr>
          <w:rStyle w:val="EinleitungChar"/>
          <w:rFonts w:ascii="Arial" w:hAnsi="Arial" w:cs="Arial"/>
          <w:sz w:val="21"/>
          <w:szCs w:val="21"/>
        </w:rPr>
      </w:pPr>
      <w:r>
        <w:rPr>
          <w:noProof/>
        </w:rPr>
        <w:lastRenderedPageBreak/>
        <w:drawing>
          <wp:anchor distT="0" distB="0" distL="114300" distR="114300" simplePos="0" relativeHeight="251668485" behindDoc="1" locked="0" layoutInCell="1" allowOverlap="1" wp14:anchorId="4027F10B" wp14:editId="7608E8C0">
            <wp:simplePos x="0" y="0"/>
            <wp:positionH relativeFrom="column">
              <wp:posOffset>-1270</wp:posOffset>
            </wp:positionH>
            <wp:positionV relativeFrom="paragraph">
              <wp:posOffset>175260</wp:posOffset>
            </wp:positionV>
            <wp:extent cx="3373120" cy="2280920"/>
            <wp:effectExtent l="0" t="0" r="0" b="5080"/>
            <wp:wrapTopAndBottom/>
            <wp:docPr id="1291457597" name="Grafik 5" descr="Ein Bild, das Waschbecken, Im Haus, Person, H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457597" name="Grafik 5" descr="Ein Bild, das Waschbecken, Im Haus, Person, Hahn enthält.&#10;&#10;Automatisch generierte Beschreibu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396"/>
                    <a:stretch/>
                  </pic:blipFill>
                  <pic:spPr bwMode="auto">
                    <a:xfrm>
                      <a:off x="0" y="0"/>
                      <a:ext cx="3373120" cy="2280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9" behindDoc="1" locked="0" layoutInCell="1" allowOverlap="1" wp14:anchorId="401BB05B" wp14:editId="3A957C7C">
            <wp:simplePos x="0" y="0"/>
            <wp:positionH relativeFrom="column">
              <wp:posOffset>3484880</wp:posOffset>
            </wp:positionH>
            <wp:positionV relativeFrom="paragraph">
              <wp:posOffset>175260</wp:posOffset>
            </wp:positionV>
            <wp:extent cx="2145665" cy="2280920"/>
            <wp:effectExtent l="0" t="0" r="6985" b="5080"/>
            <wp:wrapTopAndBottom/>
            <wp:docPr id="428702701" name="Grafik 1" descr="Ein Bild, das Hahn, Im Haus, Installationszubehör,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702701" name="Grafik 1" descr="Ein Bild, das Hahn, Im Haus, Installationszubehör, Badezimmer enthält.&#10;&#10;Automatisch generierte Beschreibun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178"/>
                    <a:stretch/>
                  </pic:blipFill>
                  <pic:spPr bwMode="auto">
                    <a:xfrm>
                      <a:off x="0" y="0"/>
                      <a:ext cx="2145665" cy="2280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6C0B1D5" w14:textId="77777777" w:rsidR="00AD582B" w:rsidRDefault="00AD582B" w:rsidP="0017226A">
      <w:pPr>
        <w:widowControl/>
        <w:spacing w:after="160" w:line="276" w:lineRule="auto"/>
        <w:contextualSpacing/>
        <w:rPr>
          <w:rStyle w:val="EinleitungChar"/>
          <w:rFonts w:ascii="Arial" w:hAnsi="Arial" w:cs="Arial"/>
          <w:sz w:val="21"/>
          <w:szCs w:val="21"/>
        </w:rPr>
      </w:pPr>
      <w:r w:rsidRPr="00BD3DA9">
        <w:rPr>
          <w:rStyle w:val="EinleitungChar"/>
          <w:rFonts w:ascii="Arial" w:hAnsi="Arial" w:cs="Arial"/>
          <w:sz w:val="21"/>
          <w:szCs w:val="21"/>
        </w:rPr>
        <w:t>Das matte Edelstahlfinish zeichnet sich durch eine weiche Bürststruktur aus, die das schnelle Ablaufen des Wassers fördert.</w:t>
      </w:r>
    </w:p>
    <w:p w14:paraId="5DDF67E7" w14:textId="77777777" w:rsidR="00AD582B" w:rsidRDefault="00AD582B" w:rsidP="0017226A">
      <w:pPr>
        <w:widowControl/>
        <w:spacing w:after="160" w:line="276" w:lineRule="auto"/>
        <w:contextualSpacing/>
        <w:rPr>
          <w:rStyle w:val="EinleitungChar"/>
          <w:rFonts w:ascii="Arial" w:hAnsi="Arial" w:cs="Arial"/>
          <w:sz w:val="21"/>
          <w:szCs w:val="21"/>
        </w:rPr>
      </w:pPr>
    </w:p>
    <w:p w14:paraId="05CA11A9" w14:textId="77777777" w:rsidR="00243C9C" w:rsidRDefault="00AD582B" w:rsidP="00243C9C">
      <w:pPr>
        <w:widowControl/>
        <w:spacing w:after="160" w:line="276" w:lineRule="auto"/>
        <w:contextualSpacing/>
        <w:rPr>
          <w:rStyle w:val="EinleitungChar"/>
          <w:rFonts w:ascii="Arial" w:eastAsia="Arial Unicode MS" w:hAnsi="Arial" w:cs="Arial"/>
          <w:color w:val="000000"/>
          <w:sz w:val="21"/>
          <w:szCs w:val="21"/>
          <w:bdr w:val="nil"/>
        </w:rPr>
      </w:pPr>
      <w:r>
        <w:rPr>
          <w:noProof/>
        </w:rPr>
        <w:drawing>
          <wp:anchor distT="0" distB="0" distL="114300" distR="114300" simplePos="0" relativeHeight="251671557" behindDoc="1" locked="0" layoutInCell="1" allowOverlap="1" wp14:anchorId="3FC58DF3" wp14:editId="7413D6B4">
            <wp:simplePos x="0" y="0"/>
            <wp:positionH relativeFrom="column">
              <wp:posOffset>-1270</wp:posOffset>
            </wp:positionH>
            <wp:positionV relativeFrom="paragraph">
              <wp:posOffset>175260</wp:posOffset>
            </wp:positionV>
            <wp:extent cx="2748280" cy="1831975"/>
            <wp:effectExtent l="0" t="0" r="0" b="0"/>
            <wp:wrapTopAndBottom/>
            <wp:docPr id="2106212434" name="Grafik 7" descr="Ein Bild, das Im Haus, Waschbecken, Person, Spiel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212434" name="Grafik 7" descr="Ein Bild, das Im Haus, Waschbecken, Person, Spielzeug enthält.&#10;&#10;Automatisch generierte Beschreibu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8280" cy="18319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81" behindDoc="1" locked="0" layoutInCell="1" allowOverlap="1" wp14:anchorId="6AA8550B" wp14:editId="38209B1F">
            <wp:simplePos x="0" y="0"/>
            <wp:positionH relativeFrom="column">
              <wp:posOffset>2856230</wp:posOffset>
            </wp:positionH>
            <wp:positionV relativeFrom="paragraph">
              <wp:posOffset>175260</wp:posOffset>
            </wp:positionV>
            <wp:extent cx="2747645" cy="1831975"/>
            <wp:effectExtent l="0" t="0" r="0" b="0"/>
            <wp:wrapTopAndBottom/>
            <wp:docPr id="400480339" name="Grafik 6" descr="Ein Bild, das Im Haus, Waschbecken, Boden,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480339" name="Grafik 6" descr="Ein Bild, das Im Haus, Waschbecken, Boden, Küche enthält.&#10;&#10;Automatisch generierte Beschreibu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47645" cy="183197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 w:name="_Hlk166683947"/>
    </w:p>
    <w:p w14:paraId="34144122" w14:textId="77777777" w:rsidR="00243C9C" w:rsidRDefault="00243C9C" w:rsidP="00243C9C">
      <w:pPr>
        <w:pStyle w:val="StandardWe"/>
        <w:spacing w:before="0" w:after="0" w:line="276" w:lineRule="auto"/>
        <w:ind w:right="56"/>
        <w:contextualSpacing/>
        <w:rPr>
          <w:rStyle w:val="EinleitungChar"/>
          <w:rFonts w:ascii="Arial" w:hAnsi="Arial" w:cs="Arial"/>
          <w:sz w:val="21"/>
          <w:szCs w:val="21"/>
          <w:lang w:val="de-DE"/>
        </w:rPr>
      </w:pPr>
      <w:r w:rsidRPr="001C4475">
        <w:rPr>
          <w:rStyle w:val="EinleitungChar"/>
          <w:rFonts w:ascii="Arial" w:hAnsi="Arial" w:cs="Arial"/>
          <w:sz w:val="21"/>
          <w:szCs w:val="21"/>
          <w:lang w:val="de-DE"/>
        </w:rPr>
        <w:t>Die Bedienung des Ablaufventils erfolgt hier über eine elektrische Ab- und Überlaufgarnitur mit Überlaufkappe.</w:t>
      </w:r>
    </w:p>
    <w:p w14:paraId="2E464925" w14:textId="0F4DB2C1" w:rsidR="00243C9C" w:rsidRDefault="00243C9C" w:rsidP="00243C9C">
      <w:pPr>
        <w:widowControl/>
        <w:spacing w:after="160" w:line="276" w:lineRule="auto"/>
        <w:contextualSpacing/>
        <w:rPr>
          <w:rStyle w:val="EinleitungChar"/>
          <w:rFonts w:ascii="Arial" w:hAnsi="Arial" w:cs="Arial"/>
          <w:b/>
          <w:bCs/>
          <w:sz w:val="21"/>
          <w:szCs w:val="21"/>
        </w:rPr>
      </w:pPr>
    </w:p>
    <w:p w14:paraId="32CF4C70" w14:textId="55B4329D" w:rsidR="00243C9C" w:rsidRPr="00243C9C" w:rsidRDefault="00243C9C" w:rsidP="00243C9C">
      <w:pPr>
        <w:widowControl/>
        <w:spacing w:after="160" w:line="276" w:lineRule="auto"/>
        <w:contextualSpacing/>
        <w:rPr>
          <w:rStyle w:val="EinleitungChar"/>
          <w:rFonts w:ascii="Arial" w:hAnsi="Arial" w:cs="Arial"/>
          <w:b/>
          <w:bCs/>
          <w:sz w:val="21"/>
          <w:szCs w:val="21"/>
        </w:rPr>
      </w:pPr>
      <w:r>
        <w:rPr>
          <w:noProof/>
        </w:rPr>
        <w:drawing>
          <wp:anchor distT="0" distB="0" distL="114300" distR="114300" simplePos="0" relativeHeight="251674629" behindDoc="1" locked="0" layoutInCell="1" allowOverlap="1" wp14:anchorId="7D068746" wp14:editId="4B14710E">
            <wp:simplePos x="0" y="0"/>
            <wp:positionH relativeFrom="margin">
              <wp:posOffset>-1270</wp:posOffset>
            </wp:positionH>
            <wp:positionV relativeFrom="paragraph">
              <wp:posOffset>172720</wp:posOffset>
            </wp:positionV>
            <wp:extent cx="2741930" cy="1828165"/>
            <wp:effectExtent l="0" t="0" r="1270" b="635"/>
            <wp:wrapTopAndBottom/>
            <wp:docPr id="209109055" name="Grafik 8" descr="Ein Bild, das Waschbecken, transparentes Material, Spiegel, Spiege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09055" name="Grafik 8" descr="Ein Bild, das Waschbecken, transparentes Material, Spiegel, Spiegelung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41930" cy="18281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5653" behindDoc="1" locked="0" layoutInCell="1" allowOverlap="1" wp14:anchorId="246B1C26" wp14:editId="6A420E89">
            <wp:simplePos x="0" y="0"/>
            <wp:positionH relativeFrom="column">
              <wp:posOffset>2837180</wp:posOffset>
            </wp:positionH>
            <wp:positionV relativeFrom="paragraph">
              <wp:posOffset>172720</wp:posOffset>
            </wp:positionV>
            <wp:extent cx="2741930" cy="1828165"/>
            <wp:effectExtent l="0" t="0" r="1270" b="635"/>
            <wp:wrapTopAndBottom/>
            <wp:docPr id="639104005" name="Grafik 9" descr="Ein Bild, das Waschbecken, Installationszubehör, Im Haus,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104005" name="Grafik 9" descr="Ein Bild, das Waschbecken, Installationszubehör, Im Haus, Silber enthält.&#10;&#10;Automatisch generierte Beschreibu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1930" cy="18281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13E72E" w14:textId="63F15689" w:rsidR="00243C9C" w:rsidRDefault="00243C9C" w:rsidP="00243C9C">
      <w:pPr>
        <w:widowControl/>
        <w:spacing w:after="160" w:line="276" w:lineRule="auto"/>
        <w:contextualSpacing/>
        <w:rPr>
          <w:rStyle w:val="EinleitungChar"/>
          <w:rFonts w:ascii="Arial" w:hAnsi="Arial" w:cs="Arial"/>
          <w:sz w:val="21"/>
          <w:szCs w:val="21"/>
        </w:rPr>
      </w:pPr>
      <w:r w:rsidRPr="001C4475">
        <w:rPr>
          <w:rStyle w:val="EinleitungChar"/>
          <w:rFonts w:ascii="Arial" w:hAnsi="Arial" w:cs="Arial"/>
          <w:sz w:val="21"/>
          <w:szCs w:val="21"/>
        </w:rPr>
        <w:t>Das verdeckte Ablaufventil bildet eine Einheit mit der Spüle, sowohl im geöffneten als auch im geschlossenen Zustand.</w:t>
      </w:r>
    </w:p>
    <w:p w14:paraId="3C91B5A3" w14:textId="3CF20F53" w:rsidR="00243C9C" w:rsidRDefault="00243C9C" w:rsidP="00243C9C">
      <w:pPr>
        <w:widowControl/>
        <w:spacing w:after="160" w:line="276" w:lineRule="auto"/>
        <w:contextualSpacing/>
        <w:rPr>
          <w:rStyle w:val="EinleitungChar"/>
          <w:rFonts w:ascii="Arial" w:hAnsi="Arial" w:cs="Arial"/>
          <w:sz w:val="21"/>
          <w:szCs w:val="21"/>
        </w:rPr>
      </w:pPr>
    </w:p>
    <w:p w14:paraId="2D42A637" w14:textId="77777777" w:rsidR="00243C9C" w:rsidRDefault="00243C9C" w:rsidP="00243C9C">
      <w:pPr>
        <w:widowControl/>
        <w:spacing w:after="160" w:line="276" w:lineRule="auto"/>
        <w:contextualSpacing/>
        <w:rPr>
          <w:rStyle w:val="EinleitungChar"/>
          <w:rFonts w:ascii="Arial" w:hAnsi="Arial" w:cs="Arial"/>
          <w:sz w:val="21"/>
          <w:szCs w:val="21"/>
        </w:rPr>
      </w:pPr>
    </w:p>
    <w:p w14:paraId="04359879" w14:textId="7C293B34" w:rsidR="00243C9C" w:rsidRDefault="00243C9C">
      <w:pPr>
        <w:widowControl/>
        <w:spacing w:after="160" w:line="259" w:lineRule="auto"/>
        <w:rPr>
          <w:rStyle w:val="EinleitungChar"/>
          <w:rFonts w:ascii="Arial" w:hAnsi="Arial" w:cs="Arial"/>
          <w:b/>
          <w:bCs/>
          <w:sz w:val="37"/>
          <w:szCs w:val="37"/>
        </w:rPr>
      </w:pPr>
      <w:r>
        <w:rPr>
          <w:rStyle w:val="EinleitungChar"/>
          <w:rFonts w:ascii="Arial" w:hAnsi="Arial" w:cs="Arial"/>
          <w:b/>
          <w:bCs/>
          <w:sz w:val="37"/>
          <w:szCs w:val="37"/>
        </w:rPr>
        <w:br w:type="page"/>
      </w:r>
    </w:p>
    <w:p w14:paraId="3C1D75D0" w14:textId="5FEB886F" w:rsidR="00243C9C" w:rsidRPr="00AD582B" w:rsidRDefault="00243C9C" w:rsidP="00243C9C">
      <w:pPr>
        <w:widowControl/>
        <w:spacing w:after="160" w:line="276" w:lineRule="auto"/>
        <w:contextualSpacing/>
        <w:rPr>
          <w:rStyle w:val="EinleitungChar"/>
          <w:rFonts w:ascii="Arial" w:hAnsi="Arial" w:cs="Arial"/>
          <w:sz w:val="21"/>
          <w:szCs w:val="21"/>
        </w:rPr>
      </w:pPr>
      <w:r>
        <w:rPr>
          <w:noProof/>
        </w:rPr>
        <w:lastRenderedPageBreak/>
        <w:drawing>
          <wp:anchor distT="0" distB="0" distL="114300" distR="114300" simplePos="0" relativeHeight="251677701" behindDoc="1" locked="0" layoutInCell="1" allowOverlap="1" wp14:anchorId="41374522" wp14:editId="2475A917">
            <wp:simplePos x="0" y="0"/>
            <wp:positionH relativeFrom="column">
              <wp:posOffset>-1270</wp:posOffset>
            </wp:positionH>
            <wp:positionV relativeFrom="paragraph">
              <wp:posOffset>174625</wp:posOffset>
            </wp:positionV>
            <wp:extent cx="5542108" cy="3747600"/>
            <wp:effectExtent l="0" t="0" r="1905" b="5715"/>
            <wp:wrapTopAndBottom/>
            <wp:docPr id="200448663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486633" name="Grafik 5"/>
                    <pic:cNvPicPr>
                      <a:picLocks noChangeAspect="1" noChangeArrowheads="1"/>
                    </pic:cNvPicPr>
                  </pic:nvPicPr>
                  <pic:blipFill>
                    <a:blip r:embed="rId26" cstate="print">
                      <a:extLst>
                        <a:ext uri="{28A0092B-C50C-407E-A947-70E740481C1C}">
                          <a14:useLocalDpi xmlns:a14="http://schemas.microsoft.com/office/drawing/2010/main" val="0"/>
                        </a:ext>
                      </a:extLst>
                    </a:blip>
                    <a:srcRect l="681" r="681"/>
                    <a:stretch>
                      <a:fillRect/>
                    </a:stretch>
                  </pic:blipFill>
                  <pic:spPr bwMode="auto">
                    <a:xfrm>
                      <a:off x="0" y="0"/>
                      <a:ext cx="5542108" cy="3747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FED4A8A" w14:textId="3E97568C" w:rsidR="00AE5173" w:rsidRDefault="00243C9C" w:rsidP="00243C9C">
      <w:pPr>
        <w:widowControl/>
        <w:spacing w:after="160" w:line="276" w:lineRule="auto"/>
        <w:contextualSpacing/>
        <w:rPr>
          <w:rStyle w:val="EinleitungChar"/>
          <w:rFonts w:ascii="Arial" w:hAnsi="Arial" w:cs="Arial"/>
          <w:sz w:val="21"/>
          <w:szCs w:val="21"/>
        </w:rPr>
      </w:pPr>
      <w:r>
        <w:rPr>
          <w:rStyle w:val="EinleitungChar"/>
          <w:rFonts w:ascii="Arial" w:hAnsi="Arial" w:cs="Arial"/>
          <w:sz w:val="21"/>
          <w:szCs w:val="21"/>
        </w:rPr>
        <w:t>G</w:t>
      </w:r>
      <w:r w:rsidRPr="001C4475">
        <w:rPr>
          <w:rStyle w:val="EinleitungChar"/>
          <w:rFonts w:ascii="Arial" w:hAnsi="Arial" w:cs="Arial"/>
          <w:sz w:val="21"/>
          <w:szCs w:val="21"/>
        </w:rPr>
        <w:t>emeinsam mit dem untenliegenden Sieb kann es zu Reinigungszwecken problemlos herausgenommen werden.</w:t>
      </w:r>
    </w:p>
    <w:p w14:paraId="4EDFFF97" w14:textId="025D2FAE" w:rsidR="00AE5173" w:rsidRDefault="00AE5173" w:rsidP="00243C9C">
      <w:pPr>
        <w:widowControl/>
        <w:spacing w:after="160" w:line="276" w:lineRule="auto"/>
        <w:contextualSpacing/>
        <w:rPr>
          <w:rStyle w:val="EinleitungChar"/>
          <w:rFonts w:ascii="Arial" w:hAnsi="Arial" w:cs="Arial"/>
          <w:sz w:val="21"/>
          <w:szCs w:val="21"/>
        </w:rPr>
      </w:pPr>
    </w:p>
    <w:p w14:paraId="3D1AA642" w14:textId="6C50C9FF" w:rsidR="00AE5173" w:rsidRPr="001359CC" w:rsidRDefault="00AE5173" w:rsidP="00243C9C">
      <w:pPr>
        <w:widowControl/>
        <w:spacing w:after="160" w:line="276" w:lineRule="auto"/>
        <w:contextualSpacing/>
        <w:rPr>
          <w:rStyle w:val="EinleitungChar"/>
          <w:rFonts w:ascii="Arial" w:hAnsi="Arial" w:cs="Arial"/>
          <w:sz w:val="21"/>
          <w:szCs w:val="21"/>
        </w:rPr>
      </w:pPr>
      <w:r>
        <w:rPr>
          <w:rFonts w:ascii="Arial" w:hAnsi="Arial" w:cs="Arial"/>
          <w:noProof/>
          <w:sz w:val="21"/>
          <w:szCs w:val="21"/>
        </w:rPr>
        <w:drawing>
          <wp:inline distT="0" distB="0" distL="0" distR="0" wp14:anchorId="72623BD6" wp14:editId="6EADC0A4">
            <wp:extent cx="5616575" cy="3660775"/>
            <wp:effectExtent l="0" t="0" r="3175" b="0"/>
            <wp:docPr id="244303422" name="Grafik 2" descr="Ein Bild, das Waschbecken, Stahl, Metall, Alumin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03422" name="Grafik 2" descr="Ein Bild, das Waschbecken, Stahl, Metall, Aluminium enthält.&#10;&#10;Automatisch generierte Beschreibung"/>
                    <pic:cNvPicPr/>
                  </pic:nvPicPr>
                  <pic:blipFill rotWithShape="1">
                    <a:blip r:embed="rId27" cstate="print">
                      <a:extLst>
                        <a:ext uri="{28A0092B-C50C-407E-A947-70E740481C1C}">
                          <a14:useLocalDpi xmlns:a14="http://schemas.microsoft.com/office/drawing/2010/main" val="0"/>
                        </a:ext>
                      </a:extLst>
                    </a:blip>
                    <a:srcRect t="2288"/>
                    <a:stretch/>
                  </pic:blipFill>
                  <pic:spPr bwMode="auto">
                    <a:xfrm>
                      <a:off x="0" y="0"/>
                      <a:ext cx="5616575" cy="3660775"/>
                    </a:xfrm>
                    <a:prstGeom prst="rect">
                      <a:avLst/>
                    </a:prstGeom>
                    <a:ln>
                      <a:noFill/>
                    </a:ln>
                    <a:extLst>
                      <a:ext uri="{53640926-AAD7-44D8-BBD7-CCE9431645EC}">
                        <a14:shadowObscured xmlns:a14="http://schemas.microsoft.com/office/drawing/2010/main"/>
                      </a:ext>
                    </a:extLst>
                  </pic:spPr>
                </pic:pic>
              </a:graphicData>
            </a:graphic>
          </wp:inline>
        </w:drawing>
      </w:r>
    </w:p>
    <w:p w14:paraId="4A48F30F" w14:textId="4DDB011C" w:rsidR="00243C9C" w:rsidRPr="00AD582B" w:rsidRDefault="00AE5173" w:rsidP="00243C9C">
      <w:pPr>
        <w:widowControl/>
        <w:spacing w:after="160" w:line="276" w:lineRule="auto"/>
        <w:contextualSpacing/>
        <w:rPr>
          <w:rStyle w:val="EinleitungChar"/>
          <w:rFonts w:ascii="Arial" w:hAnsi="Arial" w:cs="Arial"/>
          <w:sz w:val="21"/>
          <w:szCs w:val="21"/>
        </w:rPr>
      </w:pPr>
      <w:r>
        <w:rPr>
          <w:rStyle w:val="EinleitungChar"/>
          <w:rFonts w:ascii="Arial" w:hAnsi="Arial" w:cs="Arial"/>
          <w:sz w:val="21"/>
          <w:szCs w:val="21"/>
        </w:rPr>
        <w:t>Der jeweils 15 mm große Eck- und Bodenradius vereinfacht die Reinigung des Beckens zusätzlich.</w:t>
      </w:r>
    </w:p>
    <w:p w14:paraId="3067CF1D" w14:textId="3F47579D" w:rsidR="007A2687" w:rsidRPr="00AE5173" w:rsidRDefault="00B474E8" w:rsidP="00AE5173">
      <w:pPr>
        <w:widowControl/>
        <w:spacing w:after="160" w:line="259" w:lineRule="auto"/>
        <w:rPr>
          <w:rFonts w:ascii="Arial" w:hAnsi="Arial" w:cs="Arial"/>
          <w:sz w:val="21"/>
          <w:szCs w:val="21"/>
        </w:rPr>
      </w:pPr>
      <w:r w:rsidRPr="00243C9C">
        <w:rPr>
          <w:rStyle w:val="EinleitungChar"/>
          <w:rFonts w:ascii="Arial" w:hAnsi="Arial" w:cs="Arial"/>
          <w:b/>
          <w:bCs/>
          <w:sz w:val="37"/>
          <w:szCs w:val="37"/>
        </w:rPr>
        <w:lastRenderedPageBreak/>
        <w:t>F</w:t>
      </w:r>
      <w:r w:rsidR="007A2687" w:rsidRPr="00243C9C">
        <w:rPr>
          <w:rStyle w:val="EinleitungChar"/>
          <w:rFonts w:ascii="Arial" w:hAnsi="Arial" w:cs="Arial"/>
          <w:b/>
          <w:bCs/>
          <w:sz w:val="37"/>
          <w:szCs w:val="37"/>
        </w:rPr>
        <w:t>ür Ihre Social-Media-Kanäle</w:t>
      </w:r>
      <w:r w:rsidR="007A2687" w:rsidRPr="00243C9C">
        <w:rPr>
          <w:rStyle w:val="EinleitungChar"/>
          <w:rFonts w:ascii="Arial" w:hAnsi="Arial" w:cs="Arial"/>
          <w:sz w:val="21"/>
          <w:szCs w:val="21"/>
        </w:rPr>
        <w:br/>
      </w:r>
      <w:r w:rsidR="007A2687" w:rsidRPr="00243C9C">
        <w:rPr>
          <w:rStyle w:val="EinleitungChar"/>
          <w:rFonts w:ascii="Arial" w:hAnsi="Arial" w:cs="Arial"/>
          <w:sz w:val="21"/>
          <w:szCs w:val="21"/>
        </w:rPr>
        <w:br/>
      </w:r>
      <w:r w:rsidR="00AE5173" w:rsidRPr="00AE5173">
        <w:rPr>
          <w:rStyle w:val="EinleitungChar"/>
          <w:rFonts w:ascii="Arial" w:hAnsi="Arial" w:cs="Arial"/>
          <w:sz w:val="21"/>
          <w:szCs w:val="21"/>
        </w:rPr>
        <w:t>Dornbracht präsentiert neue Küchenbecken aus gebürstetem Edelstahl, die durch klares Design, präzise Verarbeitung und hochwertige Materialien überzeugen.</w:t>
      </w:r>
      <w:r w:rsidR="00AE5173">
        <w:rPr>
          <w:rStyle w:val="EinleitungChar"/>
          <w:rFonts w:ascii="Arial" w:hAnsi="Arial" w:cs="Arial"/>
          <w:sz w:val="21"/>
          <w:szCs w:val="21"/>
        </w:rPr>
        <w:t xml:space="preserve"> </w:t>
      </w:r>
      <w:r w:rsidR="00AE5173" w:rsidRPr="00AE5173">
        <w:rPr>
          <w:rStyle w:val="EinleitungChar"/>
          <w:rFonts w:ascii="Arial" w:hAnsi="Arial" w:cs="Arial"/>
          <w:sz w:val="21"/>
          <w:szCs w:val="21"/>
        </w:rPr>
        <w:t>Das matte Edelstahlfinish mit weicher Bürststruktur sorgt für schnelles Ablaufen des Wassers und eine pflegeleichte Oberfläche. Ein Highlight ist das innovative Ablaufventil, das nahtlos ins Design integriert ist und wahlweise per Zugknopf oder elektrisch bedient werden kann – je nach Vorlieben und Platzsituation</w:t>
      </w:r>
      <w:r w:rsidR="00AE5173">
        <w:rPr>
          <w:rStyle w:val="EinleitungChar"/>
          <w:rFonts w:ascii="Arial" w:hAnsi="Arial" w:cs="Arial"/>
          <w:sz w:val="21"/>
          <w:szCs w:val="21"/>
        </w:rPr>
        <w:t xml:space="preserve">. </w:t>
      </w:r>
      <w:r w:rsidR="00AE5173" w:rsidRPr="00AE5173">
        <w:rPr>
          <w:rStyle w:val="EinleitungChar"/>
          <w:rFonts w:ascii="Arial" w:hAnsi="Arial" w:cs="Arial"/>
          <w:sz w:val="21"/>
          <w:szCs w:val="21"/>
        </w:rPr>
        <w:t>Erhältlich in verschiedenen Varianten und Größen, passen sich die neuen Becken flexibel jeder Küchenplanung an und verbinden zeitlose Eleganz mit innovativer Technik.</w:t>
      </w:r>
      <w:r w:rsidR="007A2687" w:rsidRPr="00AF78C6">
        <w:rPr>
          <w:rStyle w:val="EinleitungChar"/>
          <w:rFonts w:ascii="Arial" w:hAnsi="Arial" w:cs="Arial"/>
          <w:sz w:val="21"/>
          <w:szCs w:val="21"/>
        </w:rPr>
        <w:br/>
      </w:r>
      <w:r>
        <w:rPr>
          <w:rFonts w:ascii="Arial" w:eastAsia="HelveticaNeueLT Com 45 Lt" w:hAnsi="Arial" w:cs="Arial"/>
          <w:w w:val="105"/>
          <w:sz w:val="21"/>
          <w:szCs w:val="21"/>
        </w:rPr>
        <w:br/>
      </w:r>
      <w:r w:rsidR="00AE5173" w:rsidRPr="00AE5173">
        <w:rPr>
          <w:rFonts w:ascii="Arial" w:eastAsia="HelveticaNeueLT Com 45 Lt" w:hAnsi="Arial" w:cs="Arial"/>
          <w:w w:val="105"/>
          <w:sz w:val="21"/>
          <w:szCs w:val="21"/>
        </w:rPr>
        <w:t>#Dornbracht #KitchenTrends2025 #Edelstahl</w:t>
      </w:r>
      <w:r w:rsidR="005424E3" w:rsidRPr="00AF78C6">
        <w:rPr>
          <w:rFonts w:ascii="Arial" w:eastAsia="HelveticaNeueLT Com 45 Lt" w:hAnsi="Arial" w:cs="Arial"/>
          <w:w w:val="105"/>
          <w:sz w:val="21"/>
          <w:szCs w:val="21"/>
        </w:rPr>
        <w:t xml:space="preserve"> </w:t>
      </w:r>
      <w:r w:rsidR="00BB5CC6" w:rsidRPr="00AF78C6">
        <w:rPr>
          <w:rFonts w:ascii="Arial" w:eastAsia="HelveticaNeueLT Com 45 Lt" w:hAnsi="Arial" w:cs="Arial"/>
          <w:w w:val="105"/>
          <w:sz w:val="21"/>
          <w:szCs w:val="21"/>
        </w:rPr>
        <w:br/>
      </w:r>
      <w:r w:rsidR="00BB5CC6" w:rsidRPr="00AF78C6">
        <w:rPr>
          <w:rFonts w:ascii="Arial" w:eastAsia="HelveticaNeueLT Com 45 Lt" w:hAnsi="Arial" w:cs="Arial"/>
          <w:w w:val="105"/>
          <w:sz w:val="21"/>
          <w:szCs w:val="21"/>
        </w:rPr>
        <w:br/>
      </w:r>
      <w:r w:rsidR="00900880" w:rsidRPr="00AF78C6">
        <w:rPr>
          <w:rFonts w:ascii="Arial" w:eastAsia="HelveticaNeueLT Com 45 Lt" w:hAnsi="Arial" w:cs="Arial"/>
          <w:w w:val="105"/>
          <w:sz w:val="21"/>
          <w:szCs w:val="21"/>
        </w:rPr>
        <w:br/>
      </w:r>
      <w:r w:rsidR="00F603D6" w:rsidRPr="00AF78C6">
        <w:rPr>
          <w:rFonts w:ascii="Arial" w:eastAsia="HelveticaNeueLT Com 45 Lt" w:hAnsi="Arial" w:cs="Arial"/>
          <w:w w:val="105"/>
          <w:sz w:val="21"/>
          <w:szCs w:val="21"/>
        </w:rPr>
        <w:t>Vertaggen Sie unsere Kanäle gerne!</w:t>
      </w:r>
    </w:p>
    <w:p w14:paraId="1713DA0F" w14:textId="77777777" w:rsidR="00372FE4" w:rsidRPr="00AF78C6" w:rsidRDefault="00372FE4" w:rsidP="0017226A">
      <w:pPr>
        <w:widowControl/>
        <w:spacing w:after="160" w:line="276" w:lineRule="auto"/>
        <w:contextualSpacing/>
        <w:rPr>
          <w:rFonts w:ascii="Arial" w:eastAsia="HelveticaNeueLT Com 45 Lt" w:hAnsi="Arial" w:cs="Arial"/>
          <w:w w:val="105"/>
          <w:sz w:val="21"/>
          <w:szCs w:val="21"/>
        </w:rPr>
      </w:pPr>
    </w:p>
    <w:p w14:paraId="1675CC2F" w14:textId="15AB0537" w:rsidR="00227F7C" w:rsidRPr="00AF78C6" w:rsidRDefault="00BB5CC6" w:rsidP="0017226A">
      <w:pPr>
        <w:widowControl/>
        <w:spacing w:after="160" w:line="276" w:lineRule="auto"/>
        <w:contextualSpacing/>
        <w:rPr>
          <w:rFonts w:ascii="Arial" w:hAnsi="Arial" w:cs="Arial"/>
          <w:sz w:val="21"/>
          <w:szCs w:val="21"/>
        </w:rPr>
      </w:pPr>
      <w:r w:rsidRPr="00AF78C6">
        <w:rPr>
          <w:noProof/>
          <w:sz w:val="21"/>
          <w:szCs w:val="21"/>
        </w:rPr>
        <w:drawing>
          <wp:inline distT="0" distB="0" distL="0" distR="0" wp14:anchorId="57EEABF6" wp14:editId="1837BD2C">
            <wp:extent cx="360000" cy="360000"/>
            <wp:effectExtent l="0" t="0" r="2540" b="2540"/>
            <wp:docPr id="289643850" name="Grafik 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43850" name="Grafik 1">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AF78C6">
        <w:rPr>
          <w:rFonts w:ascii="Arial" w:hAnsi="Arial" w:cs="Arial"/>
          <w:sz w:val="21"/>
          <w:szCs w:val="21"/>
        </w:rPr>
        <w:t xml:space="preserve"> </w:t>
      </w:r>
      <w:r w:rsidR="00900880" w:rsidRPr="00AF78C6">
        <w:rPr>
          <w:rFonts w:ascii="Arial" w:hAnsi="Arial" w:cs="Arial"/>
          <w:sz w:val="21"/>
          <w:szCs w:val="21"/>
        </w:rPr>
        <w:t xml:space="preserve">  </w:t>
      </w:r>
      <w:r w:rsidRPr="00AF78C6">
        <w:rPr>
          <w:rFonts w:ascii="Arial" w:hAnsi="Arial" w:cs="Arial"/>
          <w:sz w:val="21"/>
          <w:szCs w:val="21"/>
        </w:rPr>
        <w:t xml:space="preserve"> </w:t>
      </w:r>
      <w:r w:rsidR="006F0EFC" w:rsidRPr="00AF78C6">
        <w:rPr>
          <w:rFonts w:ascii="Arial" w:hAnsi="Arial" w:cs="Arial"/>
          <w:sz w:val="21"/>
          <w:szCs w:val="21"/>
        </w:rPr>
        <w:t xml:space="preserve"> </w:t>
      </w:r>
      <w:r w:rsidR="006F0EFC" w:rsidRPr="00AF78C6">
        <w:rPr>
          <w:noProof/>
          <w:sz w:val="21"/>
          <w:szCs w:val="21"/>
        </w:rPr>
        <w:drawing>
          <wp:inline distT="0" distB="0" distL="0" distR="0" wp14:anchorId="0C1CE31E" wp14:editId="3B250D98">
            <wp:extent cx="362500" cy="360000"/>
            <wp:effectExtent l="0" t="0" r="0" b="2540"/>
            <wp:docPr id="286955931" name="Grafik 2" descr="Ein Bild, das Schwarz, Dunkelheit enthält.&#10;&#10;Automatisch generierte Beschreibu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55931" name="Grafik 2" descr="Ein Bild, das Schwarz, Dunkelheit enthält.&#10;&#10;Automatisch generierte Beschreibun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2500" cy="360000"/>
                    </a:xfrm>
                    <a:prstGeom prst="rect">
                      <a:avLst/>
                    </a:prstGeom>
                    <a:noFill/>
                    <a:ln>
                      <a:noFill/>
                    </a:ln>
                  </pic:spPr>
                </pic:pic>
              </a:graphicData>
            </a:graphic>
          </wp:inline>
        </w:drawing>
      </w:r>
      <w:r w:rsidR="006F0EFC" w:rsidRPr="00AF78C6">
        <w:rPr>
          <w:rFonts w:ascii="Arial" w:hAnsi="Arial" w:cs="Arial"/>
          <w:sz w:val="21"/>
          <w:szCs w:val="21"/>
        </w:rPr>
        <w:t xml:space="preserve">  </w:t>
      </w:r>
      <w:r w:rsidR="00900880" w:rsidRPr="00AF78C6">
        <w:rPr>
          <w:rFonts w:ascii="Arial" w:hAnsi="Arial" w:cs="Arial"/>
          <w:sz w:val="21"/>
          <w:szCs w:val="21"/>
        </w:rPr>
        <w:t xml:space="preserve">  </w:t>
      </w:r>
      <w:r w:rsidR="006F0EFC" w:rsidRPr="00AF78C6">
        <w:rPr>
          <w:rFonts w:ascii="Arial" w:hAnsi="Arial" w:cs="Arial"/>
          <w:sz w:val="21"/>
          <w:szCs w:val="21"/>
        </w:rPr>
        <w:t xml:space="preserve"> </w:t>
      </w:r>
      <w:r w:rsidR="008E073C" w:rsidRPr="00AF78C6">
        <w:rPr>
          <w:noProof/>
          <w:sz w:val="21"/>
          <w:szCs w:val="21"/>
        </w:rPr>
        <w:drawing>
          <wp:inline distT="0" distB="0" distL="0" distR="0" wp14:anchorId="2C3519A0" wp14:editId="6725CE49">
            <wp:extent cx="360000" cy="360000"/>
            <wp:effectExtent l="0" t="0" r="2540" b="2540"/>
            <wp:docPr id="760901340" name="Grafik 3" descr="Ein Bild, das Schwarz, Dunkelheit enthält.&#10;&#10;Automatisch generierte Beschreibu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901340" name="Grafik 3" descr="Ein Bild, das Schwarz, Dunkelheit enthält.&#10;&#10;Automatisch generierte Beschreibun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E164C0" w:rsidRPr="00AF78C6">
        <w:rPr>
          <w:rFonts w:ascii="Arial" w:hAnsi="Arial" w:cs="Arial"/>
          <w:sz w:val="21"/>
          <w:szCs w:val="21"/>
        </w:rPr>
        <w:t xml:space="preserve"> </w:t>
      </w:r>
      <w:r w:rsidR="00900880" w:rsidRPr="00AF78C6">
        <w:rPr>
          <w:rFonts w:ascii="Arial" w:hAnsi="Arial" w:cs="Arial"/>
          <w:sz w:val="21"/>
          <w:szCs w:val="21"/>
        </w:rPr>
        <w:t xml:space="preserve"> </w:t>
      </w:r>
      <w:r w:rsidR="00E164C0" w:rsidRPr="00AF78C6">
        <w:rPr>
          <w:rFonts w:ascii="Arial" w:hAnsi="Arial" w:cs="Arial"/>
          <w:sz w:val="21"/>
          <w:szCs w:val="21"/>
        </w:rPr>
        <w:t xml:space="preserve"> </w:t>
      </w:r>
      <w:r w:rsidR="00900880" w:rsidRPr="00AF78C6">
        <w:rPr>
          <w:rFonts w:ascii="Arial" w:hAnsi="Arial" w:cs="Arial"/>
          <w:sz w:val="21"/>
          <w:szCs w:val="21"/>
        </w:rPr>
        <w:t xml:space="preserve"> </w:t>
      </w:r>
      <w:r w:rsidR="00E164C0" w:rsidRPr="00AF78C6">
        <w:rPr>
          <w:noProof/>
          <w:sz w:val="21"/>
          <w:szCs w:val="21"/>
        </w:rPr>
        <w:drawing>
          <wp:inline distT="0" distB="0" distL="0" distR="0" wp14:anchorId="19C6DD25" wp14:editId="3067BCFC">
            <wp:extent cx="360000" cy="360000"/>
            <wp:effectExtent l="0" t="0" r="2540" b="2540"/>
            <wp:docPr id="138001590" name="Grafik 4" descr="Ein Bild, das Schwarz, Dunkelheit enthält.&#10;&#10;Automatisch generierte Beschreibu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1590" name="Grafik 4" descr="Ein Bild, das Schwarz, Dunkelheit enthält.&#10;&#10;Automatisch generierte Beschreibung">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900880" w:rsidRPr="00AF78C6">
        <w:rPr>
          <w:rFonts w:ascii="Arial" w:hAnsi="Arial" w:cs="Arial"/>
          <w:sz w:val="21"/>
          <w:szCs w:val="21"/>
        </w:rPr>
        <w:t xml:space="preserve">    </w:t>
      </w:r>
      <w:r w:rsidR="00900880" w:rsidRPr="00AF78C6">
        <w:rPr>
          <w:noProof/>
          <w:sz w:val="21"/>
          <w:szCs w:val="21"/>
        </w:rPr>
        <w:drawing>
          <wp:inline distT="0" distB="0" distL="0" distR="0" wp14:anchorId="2F04F6D7" wp14:editId="11F2A61D">
            <wp:extent cx="360000" cy="360000"/>
            <wp:effectExtent l="0" t="0" r="2540" b="2540"/>
            <wp:docPr id="1105889144" name="Grafik 5" descr="Ein Bild, das Schwarz, Dunkelheit enthält.&#10;&#10;Automatisch generierte Beschreibu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9144" name="Grafik 5" descr="Ein Bild, das Schwarz, Dunkelheit enthält.&#10;&#10;Automatisch generierte Beschreibu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bookmarkEnd w:id="1"/>
    <w:p w14:paraId="19816620"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4781FC89" w14:textId="77777777" w:rsidR="002D3ED9" w:rsidRPr="00AF78C6" w:rsidRDefault="002D3ED9" w:rsidP="0017226A">
      <w:pPr>
        <w:widowControl/>
        <w:spacing w:after="160" w:line="276" w:lineRule="auto"/>
        <w:contextualSpacing/>
        <w:rPr>
          <w:rStyle w:val="EinleitungChar"/>
          <w:rFonts w:ascii="Arial" w:hAnsi="Arial" w:cs="Arial"/>
          <w:sz w:val="21"/>
          <w:szCs w:val="21"/>
        </w:rPr>
      </w:pPr>
    </w:p>
    <w:p w14:paraId="1437A442"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35A52828"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1C025881"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210A1BC4"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1BD7EBF2"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77F57FC6"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09DC6B11"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680428B1" w14:textId="77777777" w:rsidR="007A2687" w:rsidRPr="00AF78C6" w:rsidRDefault="007A2687" w:rsidP="0017226A">
      <w:pPr>
        <w:widowControl/>
        <w:spacing w:after="160" w:line="276" w:lineRule="auto"/>
        <w:contextualSpacing/>
        <w:rPr>
          <w:rStyle w:val="EinleitungChar"/>
          <w:rFonts w:ascii="Arial" w:hAnsi="Arial" w:cs="Arial"/>
          <w:sz w:val="21"/>
          <w:szCs w:val="21"/>
        </w:rPr>
      </w:pPr>
    </w:p>
    <w:p w14:paraId="67CB4808" w14:textId="088C2032" w:rsidR="007A2687" w:rsidRPr="00372FE4" w:rsidRDefault="007A2687" w:rsidP="0017226A">
      <w:pPr>
        <w:spacing w:after="160" w:line="276" w:lineRule="auto"/>
        <w:contextualSpacing/>
        <w:rPr>
          <w:rFonts w:ascii="Arial" w:eastAsia="Helvetica Neue" w:hAnsi="Arial" w:cs="Arial"/>
          <w:b/>
          <w:bCs/>
          <w:color w:val="222222"/>
          <w:sz w:val="21"/>
          <w:szCs w:val="21"/>
          <w:highlight w:val="white"/>
          <w:lang w:val="it-IT"/>
        </w:rPr>
      </w:pPr>
      <w:r w:rsidRPr="00AF78C6">
        <w:rPr>
          <w:rFonts w:ascii="Arial" w:eastAsia="Helvetica Neue" w:hAnsi="Arial" w:cs="Arial"/>
          <w:b/>
          <w:bCs/>
          <w:color w:val="222222"/>
          <w:sz w:val="21"/>
          <w:szCs w:val="21"/>
          <w:highlight w:val="white"/>
        </w:rPr>
        <w:t>Kontakt Presse</w:t>
      </w:r>
      <w:r w:rsidRPr="00AF78C6">
        <w:rPr>
          <w:rFonts w:ascii="Arial" w:eastAsia="Helvetica Neue" w:hAnsi="Arial" w:cs="Arial"/>
          <w:color w:val="222222"/>
          <w:sz w:val="21"/>
          <w:szCs w:val="21"/>
          <w:highlight w:val="white"/>
        </w:rPr>
        <w:br/>
        <w:t xml:space="preserve">GeSK | Gabriele von Molitor | Tel. </w:t>
      </w:r>
      <w:r w:rsidRPr="00372FE4">
        <w:rPr>
          <w:rFonts w:ascii="Arial" w:eastAsia="Helvetica Neue" w:hAnsi="Arial" w:cs="Arial"/>
          <w:color w:val="222222"/>
          <w:sz w:val="21"/>
          <w:szCs w:val="21"/>
          <w:highlight w:val="white"/>
          <w:lang w:val="it-IT"/>
        </w:rPr>
        <w:t xml:space="preserve">+49 30 217 50 460 | </w:t>
      </w:r>
      <w:r w:rsidRPr="00372FE4">
        <w:rPr>
          <w:rFonts w:ascii="Arial" w:eastAsia="Helvetica Neue" w:hAnsi="Arial" w:cs="Arial"/>
          <w:color w:val="222222"/>
          <w:sz w:val="21"/>
          <w:szCs w:val="21"/>
          <w:lang w:val="it-IT"/>
        </w:rPr>
        <w:t xml:space="preserve">E-Mail </w:t>
      </w:r>
      <w:r w:rsidR="00372FE4" w:rsidRPr="00372FE4">
        <w:rPr>
          <w:rFonts w:ascii="Arial" w:eastAsia="Helvetica Neue" w:hAnsi="Arial" w:cs="Arial"/>
          <w:sz w:val="21"/>
          <w:szCs w:val="21"/>
          <w:highlight w:val="white"/>
          <w:lang w:val="it-IT"/>
        </w:rPr>
        <w:t>dornbracht@gesk.berlin</w:t>
      </w:r>
      <w:r w:rsidR="00372FE4" w:rsidRPr="00372FE4">
        <w:rPr>
          <w:rFonts w:ascii="Arial" w:eastAsia="Helvetica Neue" w:hAnsi="Arial" w:cs="Arial"/>
          <w:sz w:val="21"/>
          <w:szCs w:val="21"/>
          <w:highlight w:val="white"/>
          <w:lang w:val="it-IT"/>
        </w:rPr>
        <w:br/>
      </w:r>
    </w:p>
    <w:p w14:paraId="7C97587C" w14:textId="77777777" w:rsidR="007A2687" w:rsidRPr="00AF78C6" w:rsidRDefault="007A2687" w:rsidP="0017226A">
      <w:pPr>
        <w:spacing w:after="160" w:line="276" w:lineRule="auto"/>
        <w:contextualSpacing/>
        <w:rPr>
          <w:rFonts w:ascii="Arial" w:eastAsia="Helvetica Neue" w:hAnsi="Arial" w:cs="Arial"/>
          <w:b/>
          <w:bCs/>
          <w:color w:val="222222"/>
          <w:spacing w:val="0"/>
          <w:sz w:val="21"/>
          <w:szCs w:val="21"/>
          <w:highlight w:val="white"/>
          <w:lang w:val="de" w:eastAsia="de-DE"/>
        </w:rPr>
      </w:pPr>
      <w:r w:rsidRPr="00AF78C6">
        <w:rPr>
          <w:rFonts w:ascii="Arial" w:eastAsia="Helvetica Neue" w:hAnsi="Arial" w:cs="Arial"/>
          <w:b/>
          <w:bCs/>
          <w:color w:val="222222"/>
          <w:spacing w:val="0"/>
          <w:sz w:val="21"/>
          <w:szCs w:val="21"/>
          <w:highlight w:val="white"/>
          <w:lang w:val="de" w:eastAsia="de-DE"/>
        </w:rPr>
        <w:t>Kontakt Dornbracht</w:t>
      </w:r>
    </w:p>
    <w:p w14:paraId="552A775F" w14:textId="177EDD27" w:rsidR="007A2687" w:rsidRPr="00AF78C6" w:rsidRDefault="007A2687" w:rsidP="0017226A">
      <w:pPr>
        <w:spacing w:after="160" w:line="276" w:lineRule="auto"/>
        <w:contextualSpacing/>
        <w:rPr>
          <w:rStyle w:val="EinleitungChar"/>
          <w:rFonts w:ascii="Arial" w:eastAsia="Helvetica Neue" w:hAnsi="Arial" w:cs="Arial"/>
          <w:color w:val="222222"/>
          <w:sz w:val="21"/>
          <w:szCs w:val="21"/>
          <w:highlight w:val="white"/>
        </w:rPr>
      </w:pPr>
      <w:r w:rsidRPr="00AF78C6">
        <w:rPr>
          <w:rFonts w:ascii="Arial" w:eastAsia="Helvetica Neue" w:hAnsi="Arial" w:cs="Arial"/>
          <w:color w:val="222222"/>
          <w:spacing w:val="0"/>
          <w:sz w:val="21"/>
          <w:szCs w:val="21"/>
          <w:highlight w:val="white"/>
          <w:lang w:val="de" w:eastAsia="de-DE"/>
        </w:rPr>
        <w:t xml:space="preserve">Holger Struck | Tel. +49 2371 433-119 | E-Mail </w:t>
      </w:r>
      <w:hyperlink r:id="rId38" w:history="1">
        <w:r w:rsidRPr="00AF78C6">
          <w:rPr>
            <w:rFonts w:ascii="Arial" w:eastAsia="Helvetica Neue" w:hAnsi="Arial" w:cs="Arial"/>
            <w:color w:val="222222"/>
            <w:sz w:val="21"/>
            <w:szCs w:val="21"/>
            <w:highlight w:val="white"/>
          </w:rPr>
          <w:t>hstruck@dornbracht.com</w:t>
        </w:r>
      </w:hyperlink>
      <w:r w:rsidRPr="00AF78C6">
        <w:rPr>
          <w:rFonts w:ascii="Arial" w:eastAsia="Helvetica Neue" w:hAnsi="Arial" w:cs="Arial"/>
          <w:color w:val="222222"/>
          <w:spacing w:val="0"/>
          <w:sz w:val="21"/>
          <w:szCs w:val="21"/>
          <w:highlight w:val="white"/>
          <w:lang w:val="de" w:eastAsia="de-DE"/>
        </w:rPr>
        <w:br/>
        <w:t xml:space="preserve">Julia Hesse | Tel. +49 2371 433-2117 | E-Mail </w:t>
      </w:r>
      <w:hyperlink r:id="rId39" w:history="1">
        <w:r w:rsidRPr="00AF78C6">
          <w:rPr>
            <w:rFonts w:ascii="Arial" w:eastAsia="Helvetica Neue" w:hAnsi="Arial" w:cs="Arial"/>
            <w:color w:val="222222"/>
            <w:sz w:val="21"/>
            <w:szCs w:val="21"/>
            <w:highlight w:val="white"/>
          </w:rPr>
          <w:t>jhesse@dornbracht.com</w:t>
        </w:r>
      </w:hyperlink>
      <w:r w:rsidR="00372FE4">
        <w:rPr>
          <w:rFonts w:ascii="Arial" w:eastAsia="Helvetica Neue" w:hAnsi="Arial" w:cs="Arial"/>
          <w:color w:val="222222"/>
          <w:sz w:val="21"/>
          <w:szCs w:val="21"/>
          <w:highlight w:val="white"/>
        </w:rPr>
        <w:br/>
      </w:r>
    </w:p>
    <w:p w14:paraId="593247C2" w14:textId="77777777" w:rsidR="007A2687" w:rsidRPr="00AF78C6" w:rsidRDefault="007A2687" w:rsidP="0017226A">
      <w:pPr>
        <w:spacing w:after="160" w:line="276" w:lineRule="auto"/>
        <w:contextualSpacing/>
        <w:rPr>
          <w:rStyle w:val="EinleitungChar"/>
          <w:rFonts w:ascii="Arial" w:hAnsi="Arial" w:cs="Arial"/>
          <w:sz w:val="21"/>
          <w:szCs w:val="21"/>
        </w:rPr>
      </w:pPr>
      <w:r w:rsidRPr="00AF78C6">
        <w:rPr>
          <w:rFonts w:ascii="Arial" w:eastAsia="Helvetica Neue" w:hAnsi="Arial" w:cs="Arial"/>
          <w:b/>
          <w:bCs/>
          <w:color w:val="222222"/>
          <w:spacing w:val="0"/>
          <w:sz w:val="21"/>
          <w:szCs w:val="21"/>
          <w:highlight w:val="white"/>
          <w:lang w:val="de" w:eastAsia="de-DE"/>
        </w:rPr>
        <w:t>Über Dornbracht</w:t>
      </w:r>
      <w:r w:rsidRPr="00AF78C6">
        <w:rPr>
          <w:rFonts w:ascii="Arial" w:hAnsi="Arial" w:cs="Arial"/>
          <w:sz w:val="21"/>
          <w:szCs w:val="21"/>
        </w:rPr>
        <w:br/>
        <w:t>Dornbracht mit Hauptsitz in Iserlohn ist der führende Anbieter von hochwertigen Designarmaturen und -accessoires für Bad, Spa und Küche. Das Unternehmen wurde 1950 gegründet und ist mit seinem Produktportfolio international in mehr als 125 Märkten aktiv. Mit klar definierten Gestaltungsprinzipien für ein langlebiges Produkt-Design und der konsequenten Orientierung an den Nutzerbedürfnissen</w:t>
      </w:r>
      <w:r w:rsidRPr="00AF78C6">
        <w:rPr>
          <w:rFonts w:ascii="Arial" w:hAnsi="Arial" w:cs="Arial"/>
          <w:color w:val="FF0000"/>
          <w:sz w:val="21"/>
          <w:szCs w:val="21"/>
        </w:rPr>
        <w:t xml:space="preserve"> </w:t>
      </w:r>
      <w:r w:rsidRPr="00AF78C6">
        <w:rPr>
          <w:rFonts w:ascii="Arial" w:hAnsi="Arial" w:cs="Arial"/>
          <w:sz w:val="21"/>
          <w:szCs w:val="21"/>
        </w:rPr>
        <w:t>hat Dornbracht Bad und Küche zu Lebensräumen entwickelt – und damit immer neue Maßstäbe gesetzt. Der Premium-Hersteller steht weltweit für Design- und Architekturkompetenz mit einer Manufakturqualität auf höchstem Niveau und unterstreicht diesen Führungsanspruch mit dem Marken-Claim „Leading Designs for Architecture“.</w:t>
      </w:r>
    </w:p>
    <w:p w14:paraId="78F7CBEB" w14:textId="77777777" w:rsidR="007A2687" w:rsidRPr="00AF78C6" w:rsidRDefault="007A2687" w:rsidP="0017226A">
      <w:pPr>
        <w:spacing w:after="160" w:line="276" w:lineRule="auto"/>
        <w:contextualSpacing/>
        <w:rPr>
          <w:rStyle w:val="EinleitungChar"/>
          <w:rFonts w:ascii="Arial" w:eastAsia="Helvetica Neue" w:hAnsi="Arial" w:cs="Arial"/>
          <w:color w:val="222222"/>
          <w:sz w:val="21"/>
          <w:szCs w:val="21"/>
        </w:rPr>
      </w:pPr>
    </w:p>
    <w:p w14:paraId="4E5B197A" w14:textId="32EC4176" w:rsidR="00247C67" w:rsidRPr="00AF78C6" w:rsidRDefault="007A2687" w:rsidP="0017226A">
      <w:pPr>
        <w:spacing w:after="160" w:line="276" w:lineRule="auto"/>
        <w:contextualSpacing/>
        <w:rPr>
          <w:rStyle w:val="EinleitungChar"/>
          <w:rFonts w:ascii="Arial" w:eastAsia="Helvetica Neue" w:hAnsi="Arial" w:cs="Arial"/>
          <w:color w:val="222222"/>
          <w:sz w:val="21"/>
          <w:szCs w:val="21"/>
        </w:rPr>
      </w:pPr>
      <w:r w:rsidRPr="00AF78C6">
        <w:rPr>
          <w:rStyle w:val="EinleitungChar"/>
          <w:rFonts w:ascii="Arial" w:eastAsia="Helvetica Neue" w:hAnsi="Arial" w:cs="Arial"/>
          <w:color w:val="222222"/>
          <w:sz w:val="21"/>
          <w:szCs w:val="21"/>
        </w:rPr>
        <w:t xml:space="preserve">BIM-Daten der Dornbracht-Produkte sind über </w:t>
      </w:r>
      <w:r w:rsidRPr="00AF78C6">
        <w:rPr>
          <w:rFonts w:ascii="Arial" w:eastAsia="Helvetica Neue" w:hAnsi="Arial" w:cs="Arial"/>
          <w:sz w:val="21"/>
          <w:szCs w:val="21"/>
        </w:rPr>
        <w:t>www.bimobject.com</w:t>
      </w:r>
      <w:r w:rsidRPr="00AF78C6">
        <w:rPr>
          <w:rStyle w:val="EinleitungChar"/>
          <w:rFonts w:ascii="Arial" w:eastAsia="Helvetica Neue" w:hAnsi="Arial" w:cs="Arial"/>
          <w:color w:val="222222"/>
          <w:sz w:val="21"/>
          <w:szCs w:val="21"/>
        </w:rPr>
        <w:t xml:space="preserve"> abrufbar.</w:t>
      </w:r>
    </w:p>
    <w:sectPr w:rsidR="00247C67" w:rsidRPr="00AF78C6" w:rsidSect="00F07297">
      <w:headerReference w:type="default" r:id="rId40"/>
      <w:headerReference w:type="first" r:id="rId41"/>
      <w:footerReference w:type="first" r:id="rId42"/>
      <w:type w:val="continuous"/>
      <w:pgSz w:w="11906" w:h="16838"/>
      <w:pgMar w:top="2410" w:right="1814" w:bottom="993" w:left="1247" w:header="680" w:footer="68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9061E" w14:textId="77777777" w:rsidR="00A66B9E" w:rsidRDefault="00A66B9E" w:rsidP="00BE160E">
      <w:pPr>
        <w:spacing w:line="240" w:lineRule="auto"/>
      </w:pPr>
      <w:r>
        <w:separator/>
      </w:r>
    </w:p>
  </w:endnote>
  <w:endnote w:type="continuationSeparator" w:id="0">
    <w:p w14:paraId="4196C8DA" w14:textId="77777777" w:rsidR="00A66B9E" w:rsidRDefault="00A66B9E" w:rsidP="00BE160E">
      <w:pPr>
        <w:spacing w:line="240" w:lineRule="auto"/>
      </w:pPr>
      <w:r>
        <w:continuationSeparator/>
      </w:r>
    </w:p>
  </w:endnote>
  <w:endnote w:type="continuationNotice" w:id="1">
    <w:p w14:paraId="4488EDA4" w14:textId="77777777" w:rsidR="00A66B9E" w:rsidRDefault="00A66B9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NeueLT Com 45 Lt">
    <w:panose1 w:val="020B0403020202020204"/>
    <w:charset w:val="00"/>
    <w:family w:val="swiss"/>
    <w:pitch w:val="variable"/>
    <w:sig w:usb0="8000008F" w:usb1="10002042" w:usb2="00000000" w:usb3="00000000" w:csb0="0000009B" w:csb1="00000000"/>
  </w:font>
  <w:font w:name="Times New Roman">
    <w:panose1 w:val="02020603050405020304"/>
    <w:charset w:val="00"/>
    <w:family w:val="roman"/>
    <w:pitch w:val="variable"/>
    <w:sig w:usb0="E0002EFF" w:usb1="C000785B" w:usb2="00000009" w:usb3="00000000" w:csb0="000001FF" w:csb1="00000000"/>
  </w:font>
  <w:font w:name="HelveticaNeueLT Com 55 Roman">
    <w:panose1 w:val="020B0604020202020204"/>
    <w:charset w:val="00"/>
    <w:family w:val="swiss"/>
    <w:pitch w:val="variable"/>
    <w:sig w:usb0="8000008F" w:usb1="10002042"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Com 65 Md">
    <w:panose1 w:val="020B0604020202020204"/>
    <w:charset w:val="00"/>
    <w:family w:val="swiss"/>
    <w:pitch w:val="variable"/>
    <w:sig w:usb0="8000008F" w:usb1="10002042"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2125E" w14:textId="7075F726" w:rsidR="00FB3F1B" w:rsidRDefault="00FB3F1B" w:rsidP="00FB3F1B">
    <w:pPr>
      <w:pStyle w:val="Textkrper"/>
      <w:spacing w:line="14" w:lineRule="auto"/>
      <w:rPr>
        <w:sz w:val="20"/>
      </w:rPr>
    </w:pPr>
  </w:p>
  <w:p w14:paraId="514B181C" w14:textId="77777777" w:rsidR="009A26AF" w:rsidRDefault="009A26AF" w:rsidP="008E343B">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30282" w14:textId="77777777" w:rsidR="00A66B9E" w:rsidRDefault="00A66B9E" w:rsidP="00BE160E">
      <w:pPr>
        <w:spacing w:line="240" w:lineRule="auto"/>
      </w:pPr>
      <w:r>
        <w:separator/>
      </w:r>
    </w:p>
  </w:footnote>
  <w:footnote w:type="continuationSeparator" w:id="0">
    <w:p w14:paraId="058DB2D9" w14:textId="77777777" w:rsidR="00A66B9E" w:rsidRDefault="00A66B9E" w:rsidP="00BE160E">
      <w:pPr>
        <w:spacing w:line="240" w:lineRule="auto"/>
      </w:pPr>
      <w:r>
        <w:continuationSeparator/>
      </w:r>
    </w:p>
  </w:footnote>
  <w:footnote w:type="continuationNotice" w:id="1">
    <w:p w14:paraId="77E27DF9" w14:textId="77777777" w:rsidR="00A66B9E" w:rsidRDefault="00A66B9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9AD35" w14:textId="674A15DF" w:rsidR="008E1C09" w:rsidRPr="0058136A" w:rsidRDefault="008E1C09" w:rsidP="008E1C09">
    <w:pPr>
      <w:pStyle w:val="KopfzeileRn"/>
      <w:ind w:left="0" w:firstLine="0"/>
    </w:pPr>
    <w:r>
      <w:rPr>
        <w:noProof/>
        <w:lang w:eastAsia="de-DE"/>
      </w:rPr>
      <w:drawing>
        <wp:anchor distT="0" distB="0" distL="114300" distR="114300" simplePos="0" relativeHeight="251658241" behindDoc="0" locked="0" layoutInCell="1" allowOverlap="1" wp14:anchorId="47D7D59A" wp14:editId="5FFC79A4">
          <wp:simplePos x="0" y="0"/>
          <wp:positionH relativeFrom="page">
            <wp:posOffset>6409055</wp:posOffset>
          </wp:positionH>
          <wp:positionV relativeFrom="page">
            <wp:posOffset>605155</wp:posOffset>
          </wp:positionV>
          <wp:extent cx="720000" cy="432000"/>
          <wp:effectExtent l="0" t="0" r="4445" b="6350"/>
          <wp:wrapNone/>
          <wp:docPr id="18796370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6E86BD6B" w14:textId="20360240" w:rsidR="008E1C09" w:rsidRPr="0058136A" w:rsidRDefault="008E1C09" w:rsidP="008E1C09">
    <w:pPr>
      <w:pStyle w:val="KopfzeileLt"/>
      <w:ind w:firstLine="107"/>
    </w:pPr>
  </w:p>
  <w:p w14:paraId="421D92AE" w14:textId="53011CDA" w:rsidR="008E1C09" w:rsidRPr="00663375" w:rsidRDefault="008E1C09" w:rsidP="008E1C09">
    <w:pPr>
      <w:pStyle w:val="KopfzeileLt"/>
      <w:ind w:firstLine="107"/>
    </w:pPr>
  </w:p>
  <w:p w14:paraId="0390EAC4" w14:textId="6CBCBB99" w:rsidR="008E1C09" w:rsidRPr="00663375" w:rsidRDefault="008E1C09" w:rsidP="008E1C09">
    <w:pPr>
      <w:pStyle w:val="KopfzeileLt"/>
      <w:ind w:firstLine="107"/>
    </w:pPr>
  </w:p>
  <w:p w14:paraId="698B149A" w14:textId="77777777" w:rsidR="008E1C09" w:rsidRPr="00663375" w:rsidRDefault="008E1C09" w:rsidP="008E1C09">
    <w:pPr>
      <w:pStyle w:val="KopfzeileLt"/>
      <w:ind w:firstLine="107"/>
    </w:pPr>
  </w:p>
  <w:p w14:paraId="17A24904" w14:textId="1F75C5B5" w:rsidR="008E1C09" w:rsidRPr="009577AB" w:rsidRDefault="008E1C09" w:rsidP="008E1C09">
    <w:pPr>
      <w:pStyle w:val="Daten55Lt"/>
      <w:rPr>
        <w:lang w:val="en-US"/>
      </w:rPr>
    </w:pPr>
  </w:p>
  <w:p w14:paraId="54487678" w14:textId="0C88203E" w:rsidR="009A26AF" w:rsidRPr="008E1C09" w:rsidRDefault="009A26AF" w:rsidP="008E1C0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C990E" w14:textId="615A500F" w:rsidR="009A26AF" w:rsidRPr="0058136A" w:rsidRDefault="009A26AF" w:rsidP="00760257">
    <w:pPr>
      <w:pStyle w:val="KopfzeileRn"/>
      <w:ind w:left="0" w:firstLine="0"/>
    </w:pPr>
    <w:r>
      <w:rPr>
        <w:noProof/>
        <w:lang w:eastAsia="de-DE"/>
      </w:rPr>
      <w:drawing>
        <wp:anchor distT="0" distB="0" distL="114300" distR="114300" simplePos="0" relativeHeight="251658240" behindDoc="0" locked="0" layoutInCell="1" allowOverlap="1" wp14:anchorId="32EF49D4" wp14:editId="2BD93C1D">
          <wp:simplePos x="0" y="0"/>
          <wp:positionH relativeFrom="page">
            <wp:posOffset>6409055</wp:posOffset>
          </wp:positionH>
          <wp:positionV relativeFrom="page">
            <wp:posOffset>605155</wp:posOffset>
          </wp:positionV>
          <wp:extent cx="720000" cy="432000"/>
          <wp:effectExtent l="0" t="0" r="4445" b="6350"/>
          <wp:wrapNone/>
          <wp:docPr id="9266106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3921B7A5" w14:textId="3B86F0D5" w:rsidR="009577AB" w:rsidRPr="009577AB" w:rsidRDefault="009577AB" w:rsidP="0026515F">
    <w:pPr>
      <w:pStyle w:val="Daten55L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FA5"/>
    <w:rsid w:val="00000F35"/>
    <w:rsid w:val="00001373"/>
    <w:rsid w:val="000033B0"/>
    <w:rsid w:val="000041A2"/>
    <w:rsid w:val="00005A24"/>
    <w:rsid w:val="000072B6"/>
    <w:rsid w:val="00021676"/>
    <w:rsid w:val="00030E29"/>
    <w:rsid w:val="000321DA"/>
    <w:rsid w:val="00033261"/>
    <w:rsid w:val="00034428"/>
    <w:rsid w:val="000373E1"/>
    <w:rsid w:val="00045FB5"/>
    <w:rsid w:val="0005231F"/>
    <w:rsid w:val="00052F73"/>
    <w:rsid w:val="00055346"/>
    <w:rsid w:val="00057E1C"/>
    <w:rsid w:val="00065043"/>
    <w:rsid w:val="00072953"/>
    <w:rsid w:val="000734DA"/>
    <w:rsid w:val="00080DBC"/>
    <w:rsid w:val="00081905"/>
    <w:rsid w:val="0009278E"/>
    <w:rsid w:val="00092ACC"/>
    <w:rsid w:val="00094E49"/>
    <w:rsid w:val="0009506E"/>
    <w:rsid w:val="00096F3E"/>
    <w:rsid w:val="000A0E2B"/>
    <w:rsid w:val="000A6BEF"/>
    <w:rsid w:val="000B63D8"/>
    <w:rsid w:val="000C2189"/>
    <w:rsid w:val="000C35AD"/>
    <w:rsid w:val="000C5F38"/>
    <w:rsid w:val="000C7EF1"/>
    <w:rsid w:val="000D40F3"/>
    <w:rsid w:val="000D4B3D"/>
    <w:rsid w:val="000D6E1F"/>
    <w:rsid w:val="000E52FC"/>
    <w:rsid w:val="000E7A35"/>
    <w:rsid w:val="000F4BF8"/>
    <w:rsid w:val="000F580B"/>
    <w:rsid w:val="0010500D"/>
    <w:rsid w:val="00113C90"/>
    <w:rsid w:val="001141E0"/>
    <w:rsid w:val="00117B3F"/>
    <w:rsid w:val="00123F8A"/>
    <w:rsid w:val="00127EC5"/>
    <w:rsid w:val="00130166"/>
    <w:rsid w:val="00130670"/>
    <w:rsid w:val="00147022"/>
    <w:rsid w:val="0014710D"/>
    <w:rsid w:val="00150048"/>
    <w:rsid w:val="0015741B"/>
    <w:rsid w:val="0016114A"/>
    <w:rsid w:val="00165D5B"/>
    <w:rsid w:val="00167567"/>
    <w:rsid w:val="0017226A"/>
    <w:rsid w:val="00177AA6"/>
    <w:rsid w:val="00185478"/>
    <w:rsid w:val="001910A5"/>
    <w:rsid w:val="001957B0"/>
    <w:rsid w:val="001977BF"/>
    <w:rsid w:val="001A72A2"/>
    <w:rsid w:val="001B1D53"/>
    <w:rsid w:val="001B362D"/>
    <w:rsid w:val="001B5DF3"/>
    <w:rsid w:val="001B7939"/>
    <w:rsid w:val="001C22D0"/>
    <w:rsid w:val="001C2935"/>
    <w:rsid w:val="001D1289"/>
    <w:rsid w:val="001E1B9D"/>
    <w:rsid w:val="001F0038"/>
    <w:rsid w:val="00200253"/>
    <w:rsid w:val="00206667"/>
    <w:rsid w:val="00213B7D"/>
    <w:rsid w:val="00224D33"/>
    <w:rsid w:val="00227792"/>
    <w:rsid w:val="002279FA"/>
    <w:rsid w:val="00227F7C"/>
    <w:rsid w:val="00230099"/>
    <w:rsid w:val="00232568"/>
    <w:rsid w:val="00243C9C"/>
    <w:rsid w:val="00247C67"/>
    <w:rsid w:val="00253152"/>
    <w:rsid w:val="002603FC"/>
    <w:rsid w:val="0026515F"/>
    <w:rsid w:val="0026555C"/>
    <w:rsid w:val="0026669B"/>
    <w:rsid w:val="00267867"/>
    <w:rsid w:val="002716E4"/>
    <w:rsid w:val="00272277"/>
    <w:rsid w:val="0028100E"/>
    <w:rsid w:val="00291854"/>
    <w:rsid w:val="00291F62"/>
    <w:rsid w:val="00292C5A"/>
    <w:rsid w:val="00293B08"/>
    <w:rsid w:val="002A43A3"/>
    <w:rsid w:val="002A66D0"/>
    <w:rsid w:val="002A74F3"/>
    <w:rsid w:val="002C20BD"/>
    <w:rsid w:val="002C4FD9"/>
    <w:rsid w:val="002D3ED9"/>
    <w:rsid w:val="002D662A"/>
    <w:rsid w:val="002E1CBB"/>
    <w:rsid w:val="002E4BDA"/>
    <w:rsid w:val="002E6667"/>
    <w:rsid w:val="002E6B77"/>
    <w:rsid w:val="002E6DC7"/>
    <w:rsid w:val="002F012C"/>
    <w:rsid w:val="002F6244"/>
    <w:rsid w:val="002F7ED5"/>
    <w:rsid w:val="00306886"/>
    <w:rsid w:val="00310D90"/>
    <w:rsid w:val="003133B3"/>
    <w:rsid w:val="00313A02"/>
    <w:rsid w:val="00321E8B"/>
    <w:rsid w:val="00322A26"/>
    <w:rsid w:val="00323EB8"/>
    <w:rsid w:val="00332326"/>
    <w:rsid w:val="00336751"/>
    <w:rsid w:val="00341BB6"/>
    <w:rsid w:val="00342570"/>
    <w:rsid w:val="00342A67"/>
    <w:rsid w:val="003556A1"/>
    <w:rsid w:val="003607DD"/>
    <w:rsid w:val="003702DA"/>
    <w:rsid w:val="00372FE4"/>
    <w:rsid w:val="00376276"/>
    <w:rsid w:val="003772CC"/>
    <w:rsid w:val="003828C0"/>
    <w:rsid w:val="003830BB"/>
    <w:rsid w:val="003834A7"/>
    <w:rsid w:val="00387886"/>
    <w:rsid w:val="0038794B"/>
    <w:rsid w:val="0039610C"/>
    <w:rsid w:val="003B0A98"/>
    <w:rsid w:val="003B0B37"/>
    <w:rsid w:val="003B1050"/>
    <w:rsid w:val="003B35C9"/>
    <w:rsid w:val="003B4BC4"/>
    <w:rsid w:val="003B5877"/>
    <w:rsid w:val="003B79E1"/>
    <w:rsid w:val="003B7C75"/>
    <w:rsid w:val="003C1E91"/>
    <w:rsid w:val="003C3DB4"/>
    <w:rsid w:val="003D0C2F"/>
    <w:rsid w:val="003D4BA7"/>
    <w:rsid w:val="003D67F4"/>
    <w:rsid w:val="00400A90"/>
    <w:rsid w:val="0040530B"/>
    <w:rsid w:val="00411939"/>
    <w:rsid w:val="004179FC"/>
    <w:rsid w:val="004215D7"/>
    <w:rsid w:val="00421B44"/>
    <w:rsid w:val="0042426F"/>
    <w:rsid w:val="00433489"/>
    <w:rsid w:val="0043671F"/>
    <w:rsid w:val="004436F0"/>
    <w:rsid w:val="00451C71"/>
    <w:rsid w:val="004541AB"/>
    <w:rsid w:val="00456260"/>
    <w:rsid w:val="00460B99"/>
    <w:rsid w:val="0047116E"/>
    <w:rsid w:val="00473AE2"/>
    <w:rsid w:val="00483AAC"/>
    <w:rsid w:val="0048455A"/>
    <w:rsid w:val="004877E2"/>
    <w:rsid w:val="004930B9"/>
    <w:rsid w:val="00496414"/>
    <w:rsid w:val="00497887"/>
    <w:rsid w:val="004A11F5"/>
    <w:rsid w:val="004B0E94"/>
    <w:rsid w:val="004B3946"/>
    <w:rsid w:val="004B4B54"/>
    <w:rsid w:val="004C0B91"/>
    <w:rsid w:val="004C78D7"/>
    <w:rsid w:val="004C7FC9"/>
    <w:rsid w:val="004E2AE3"/>
    <w:rsid w:val="004E42A9"/>
    <w:rsid w:val="0050181E"/>
    <w:rsid w:val="00503FEC"/>
    <w:rsid w:val="00507C62"/>
    <w:rsid w:val="00516B01"/>
    <w:rsid w:val="005310C4"/>
    <w:rsid w:val="005312D7"/>
    <w:rsid w:val="00531BB2"/>
    <w:rsid w:val="005355AD"/>
    <w:rsid w:val="005358FA"/>
    <w:rsid w:val="005359B0"/>
    <w:rsid w:val="00535BD2"/>
    <w:rsid w:val="00540E84"/>
    <w:rsid w:val="005424E3"/>
    <w:rsid w:val="005431D8"/>
    <w:rsid w:val="00554F01"/>
    <w:rsid w:val="00560B29"/>
    <w:rsid w:val="005620C7"/>
    <w:rsid w:val="00563190"/>
    <w:rsid w:val="00564723"/>
    <w:rsid w:val="00565CB7"/>
    <w:rsid w:val="00571480"/>
    <w:rsid w:val="005721A2"/>
    <w:rsid w:val="005739C3"/>
    <w:rsid w:val="00575DFA"/>
    <w:rsid w:val="0058136A"/>
    <w:rsid w:val="0058302A"/>
    <w:rsid w:val="00584ECA"/>
    <w:rsid w:val="00585BC9"/>
    <w:rsid w:val="005B163F"/>
    <w:rsid w:val="005B7FF0"/>
    <w:rsid w:val="005C093B"/>
    <w:rsid w:val="005C12C2"/>
    <w:rsid w:val="005C18B8"/>
    <w:rsid w:val="005C7C60"/>
    <w:rsid w:val="005D2008"/>
    <w:rsid w:val="005D3A44"/>
    <w:rsid w:val="005E047A"/>
    <w:rsid w:val="005E1878"/>
    <w:rsid w:val="005E2402"/>
    <w:rsid w:val="005F16A4"/>
    <w:rsid w:val="005F27C6"/>
    <w:rsid w:val="005F67AD"/>
    <w:rsid w:val="005F6ECD"/>
    <w:rsid w:val="005F7E5D"/>
    <w:rsid w:val="00602FAB"/>
    <w:rsid w:val="00604D1D"/>
    <w:rsid w:val="00605266"/>
    <w:rsid w:val="00606CCF"/>
    <w:rsid w:val="006071C5"/>
    <w:rsid w:val="00607CEC"/>
    <w:rsid w:val="00610E4F"/>
    <w:rsid w:val="00621483"/>
    <w:rsid w:val="00624AAE"/>
    <w:rsid w:val="006250FE"/>
    <w:rsid w:val="006257D2"/>
    <w:rsid w:val="0063583C"/>
    <w:rsid w:val="00640FCD"/>
    <w:rsid w:val="00645961"/>
    <w:rsid w:val="006470EA"/>
    <w:rsid w:val="006509E8"/>
    <w:rsid w:val="0065560B"/>
    <w:rsid w:val="00663375"/>
    <w:rsid w:val="00667BFE"/>
    <w:rsid w:val="00670CDF"/>
    <w:rsid w:val="006740E0"/>
    <w:rsid w:val="006742EE"/>
    <w:rsid w:val="00676BE4"/>
    <w:rsid w:val="00682759"/>
    <w:rsid w:val="00686210"/>
    <w:rsid w:val="006905F6"/>
    <w:rsid w:val="0069350D"/>
    <w:rsid w:val="00693BFE"/>
    <w:rsid w:val="00696D49"/>
    <w:rsid w:val="00697B8F"/>
    <w:rsid w:val="006A01DC"/>
    <w:rsid w:val="006A0CA3"/>
    <w:rsid w:val="006A38C8"/>
    <w:rsid w:val="006A51DC"/>
    <w:rsid w:val="006A7E09"/>
    <w:rsid w:val="006B0317"/>
    <w:rsid w:val="006B438A"/>
    <w:rsid w:val="006B7D93"/>
    <w:rsid w:val="006C006C"/>
    <w:rsid w:val="006C0914"/>
    <w:rsid w:val="006D416C"/>
    <w:rsid w:val="006D6025"/>
    <w:rsid w:val="006E0165"/>
    <w:rsid w:val="006E3C93"/>
    <w:rsid w:val="006E62D9"/>
    <w:rsid w:val="006E6533"/>
    <w:rsid w:val="006E65CD"/>
    <w:rsid w:val="006E7120"/>
    <w:rsid w:val="006F0EFC"/>
    <w:rsid w:val="006F1EB3"/>
    <w:rsid w:val="006F2810"/>
    <w:rsid w:val="006F58DF"/>
    <w:rsid w:val="006F64C4"/>
    <w:rsid w:val="00700AC8"/>
    <w:rsid w:val="00701385"/>
    <w:rsid w:val="00702466"/>
    <w:rsid w:val="0070285F"/>
    <w:rsid w:val="007062E6"/>
    <w:rsid w:val="0072055E"/>
    <w:rsid w:val="00725000"/>
    <w:rsid w:val="00732870"/>
    <w:rsid w:val="00737AB9"/>
    <w:rsid w:val="007407DD"/>
    <w:rsid w:val="00743215"/>
    <w:rsid w:val="00751D91"/>
    <w:rsid w:val="00760257"/>
    <w:rsid w:val="00762A1B"/>
    <w:rsid w:val="007740E4"/>
    <w:rsid w:val="007775A7"/>
    <w:rsid w:val="00783642"/>
    <w:rsid w:val="007858DB"/>
    <w:rsid w:val="007876CB"/>
    <w:rsid w:val="0079451F"/>
    <w:rsid w:val="007A0940"/>
    <w:rsid w:val="007A2687"/>
    <w:rsid w:val="007A2BAC"/>
    <w:rsid w:val="007A2C0D"/>
    <w:rsid w:val="007A32E3"/>
    <w:rsid w:val="007A7AFF"/>
    <w:rsid w:val="007B5470"/>
    <w:rsid w:val="007B60B7"/>
    <w:rsid w:val="007C4A1C"/>
    <w:rsid w:val="007C5B6B"/>
    <w:rsid w:val="007C7CBB"/>
    <w:rsid w:val="007D0E75"/>
    <w:rsid w:val="007D461C"/>
    <w:rsid w:val="007D6C9A"/>
    <w:rsid w:val="007E06BD"/>
    <w:rsid w:val="007E06EF"/>
    <w:rsid w:val="007E2367"/>
    <w:rsid w:val="007F197C"/>
    <w:rsid w:val="007F795E"/>
    <w:rsid w:val="008062BA"/>
    <w:rsid w:val="008072C2"/>
    <w:rsid w:val="00810C28"/>
    <w:rsid w:val="008174D0"/>
    <w:rsid w:val="00824957"/>
    <w:rsid w:val="00825273"/>
    <w:rsid w:val="00825645"/>
    <w:rsid w:val="00826B43"/>
    <w:rsid w:val="008376BB"/>
    <w:rsid w:val="00843F8D"/>
    <w:rsid w:val="008501E6"/>
    <w:rsid w:val="0085066F"/>
    <w:rsid w:val="00855923"/>
    <w:rsid w:val="00863E68"/>
    <w:rsid w:val="008643DA"/>
    <w:rsid w:val="00870BD0"/>
    <w:rsid w:val="008733FA"/>
    <w:rsid w:val="00873C18"/>
    <w:rsid w:val="00882CAD"/>
    <w:rsid w:val="008965BB"/>
    <w:rsid w:val="008A2A0C"/>
    <w:rsid w:val="008A37F4"/>
    <w:rsid w:val="008A4A36"/>
    <w:rsid w:val="008B1AC3"/>
    <w:rsid w:val="008B3EC5"/>
    <w:rsid w:val="008B6B67"/>
    <w:rsid w:val="008C08CF"/>
    <w:rsid w:val="008C762D"/>
    <w:rsid w:val="008C7CB1"/>
    <w:rsid w:val="008D1ABB"/>
    <w:rsid w:val="008D2161"/>
    <w:rsid w:val="008D52D7"/>
    <w:rsid w:val="008E073C"/>
    <w:rsid w:val="008E1C09"/>
    <w:rsid w:val="008E343B"/>
    <w:rsid w:val="008E7A39"/>
    <w:rsid w:val="008E7C44"/>
    <w:rsid w:val="008F3BE8"/>
    <w:rsid w:val="008F7CEC"/>
    <w:rsid w:val="00900880"/>
    <w:rsid w:val="00906130"/>
    <w:rsid w:val="00914971"/>
    <w:rsid w:val="009154D9"/>
    <w:rsid w:val="00916378"/>
    <w:rsid w:val="00923DBF"/>
    <w:rsid w:val="00930616"/>
    <w:rsid w:val="00931568"/>
    <w:rsid w:val="009327E2"/>
    <w:rsid w:val="0093289A"/>
    <w:rsid w:val="00934DE6"/>
    <w:rsid w:val="009364CD"/>
    <w:rsid w:val="009412AD"/>
    <w:rsid w:val="00951D10"/>
    <w:rsid w:val="009577AB"/>
    <w:rsid w:val="00967B85"/>
    <w:rsid w:val="009720D2"/>
    <w:rsid w:val="00972BC6"/>
    <w:rsid w:val="00984DB4"/>
    <w:rsid w:val="00984DC7"/>
    <w:rsid w:val="009863FE"/>
    <w:rsid w:val="0098756C"/>
    <w:rsid w:val="009A105F"/>
    <w:rsid w:val="009A259E"/>
    <w:rsid w:val="009A26AF"/>
    <w:rsid w:val="009A5C79"/>
    <w:rsid w:val="009B204E"/>
    <w:rsid w:val="009B7373"/>
    <w:rsid w:val="009C2706"/>
    <w:rsid w:val="009D04C6"/>
    <w:rsid w:val="009E195C"/>
    <w:rsid w:val="009E2736"/>
    <w:rsid w:val="009E54BD"/>
    <w:rsid w:val="009F7E8F"/>
    <w:rsid w:val="00A04F30"/>
    <w:rsid w:val="00A05289"/>
    <w:rsid w:val="00A063CE"/>
    <w:rsid w:val="00A108EC"/>
    <w:rsid w:val="00A115DE"/>
    <w:rsid w:val="00A11643"/>
    <w:rsid w:val="00A12A30"/>
    <w:rsid w:val="00A1609B"/>
    <w:rsid w:val="00A16A2A"/>
    <w:rsid w:val="00A17784"/>
    <w:rsid w:val="00A26F7A"/>
    <w:rsid w:val="00A3022A"/>
    <w:rsid w:val="00A332DD"/>
    <w:rsid w:val="00A35FBA"/>
    <w:rsid w:val="00A40283"/>
    <w:rsid w:val="00A422BB"/>
    <w:rsid w:val="00A50F3E"/>
    <w:rsid w:val="00A52EDD"/>
    <w:rsid w:val="00A60C76"/>
    <w:rsid w:val="00A66B9E"/>
    <w:rsid w:val="00A67017"/>
    <w:rsid w:val="00A702C8"/>
    <w:rsid w:val="00A81B82"/>
    <w:rsid w:val="00A8205E"/>
    <w:rsid w:val="00A83FEC"/>
    <w:rsid w:val="00A90519"/>
    <w:rsid w:val="00A9277C"/>
    <w:rsid w:val="00AA3FCB"/>
    <w:rsid w:val="00AA78F0"/>
    <w:rsid w:val="00AB25BC"/>
    <w:rsid w:val="00AB4AD6"/>
    <w:rsid w:val="00AC12F3"/>
    <w:rsid w:val="00AC2304"/>
    <w:rsid w:val="00AC2691"/>
    <w:rsid w:val="00AC4648"/>
    <w:rsid w:val="00AC763C"/>
    <w:rsid w:val="00AD582B"/>
    <w:rsid w:val="00AE054D"/>
    <w:rsid w:val="00AE0C6F"/>
    <w:rsid w:val="00AE1568"/>
    <w:rsid w:val="00AE24CE"/>
    <w:rsid w:val="00AE3FDD"/>
    <w:rsid w:val="00AE4844"/>
    <w:rsid w:val="00AE5173"/>
    <w:rsid w:val="00AE5CA9"/>
    <w:rsid w:val="00AE6C66"/>
    <w:rsid w:val="00AF0401"/>
    <w:rsid w:val="00AF78C6"/>
    <w:rsid w:val="00B05884"/>
    <w:rsid w:val="00B0693C"/>
    <w:rsid w:val="00B07EA8"/>
    <w:rsid w:val="00B11830"/>
    <w:rsid w:val="00B12DC7"/>
    <w:rsid w:val="00B22E5C"/>
    <w:rsid w:val="00B34B83"/>
    <w:rsid w:val="00B35952"/>
    <w:rsid w:val="00B403FD"/>
    <w:rsid w:val="00B40F6A"/>
    <w:rsid w:val="00B474E8"/>
    <w:rsid w:val="00B5297A"/>
    <w:rsid w:val="00B635A6"/>
    <w:rsid w:val="00B65DD6"/>
    <w:rsid w:val="00B70948"/>
    <w:rsid w:val="00B746FF"/>
    <w:rsid w:val="00B82732"/>
    <w:rsid w:val="00B82D92"/>
    <w:rsid w:val="00B853E6"/>
    <w:rsid w:val="00B92792"/>
    <w:rsid w:val="00B97468"/>
    <w:rsid w:val="00B97A27"/>
    <w:rsid w:val="00BA4C32"/>
    <w:rsid w:val="00BA6CA5"/>
    <w:rsid w:val="00BB5CC6"/>
    <w:rsid w:val="00BC6262"/>
    <w:rsid w:val="00BD464F"/>
    <w:rsid w:val="00BD7008"/>
    <w:rsid w:val="00BD7548"/>
    <w:rsid w:val="00BE160E"/>
    <w:rsid w:val="00BE22FD"/>
    <w:rsid w:val="00BE44F4"/>
    <w:rsid w:val="00BE7475"/>
    <w:rsid w:val="00C016FA"/>
    <w:rsid w:val="00C0284B"/>
    <w:rsid w:val="00C07E64"/>
    <w:rsid w:val="00C1468F"/>
    <w:rsid w:val="00C15CF2"/>
    <w:rsid w:val="00C21C22"/>
    <w:rsid w:val="00C24D0F"/>
    <w:rsid w:val="00C26D9C"/>
    <w:rsid w:val="00C26F19"/>
    <w:rsid w:val="00C33887"/>
    <w:rsid w:val="00C36273"/>
    <w:rsid w:val="00C4020D"/>
    <w:rsid w:val="00C5367C"/>
    <w:rsid w:val="00C541D0"/>
    <w:rsid w:val="00C60DD3"/>
    <w:rsid w:val="00C66406"/>
    <w:rsid w:val="00C70299"/>
    <w:rsid w:val="00C714AD"/>
    <w:rsid w:val="00C7175E"/>
    <w:rsid w:val="00C71FCC"/>
    <w:rsid w:val="00C83DE0"/>
    <w:rsid w:val="00C8518C"/>
    <w:rsid w:val="00C90087"/>
    <w:rsid w:val="00C92E9F"/>
    <w:rsid w:val="00C9412E"/>
    <w:rsid w:val="00C96098"/>
    <w:rsid w:val="00CA1BAF"/>
    <w:rsid w:val="00CA6400"/>
    <w:rsid w:val="00CA7FE0"/>
    <w:rsid w:val="00CB024A"/>
    <w:rsid w:val="00CB1017"/>
    <w:rsid w:val="00CB2597"/>
    <w:rsid w:val="00CB4E16"/>
    <w:rsid w:val="00CC3039"/>
    <w:rsid w:val="00CC455B"/>
    <w:rsid w:val="00CE1036"/>
    <w:rsid w:val="00CE701B"/>
    <w:rsid w:val="00CF3DCA"/>
    <w:rsid w:val="00D0389A"/>
    <w:rsid w:val="00D03D61"/>
    <w:rsid w:val="00D0596C"/>
    <w:rsid w:val="00D10963"/>
    <w:rsid w:val="00D138CB"/>
    <w:rsid w:val="00D16F1F"/>
    <w:rsid w:val="00D1786F"/>
    <w:rsid w:val="00D1792C"/>
    <w:rsid w:val="00D212E2"/>
    <w:rsid w:val="00D22C00"/>
    <w:rsid w:val="00D3017F"/>
    <w:rsid w:val="00D30ED7"/>
    <w:rsid w:val="00D3249B"/>
    <w:rsid w:val="00D328C7"/>
    <w:rsid w:val="00D42BD2"/>
    <w:rsid w:val="00D4648C"/>
    <w:rsid w:val="00D502AC"/>
    <w:rsid w:val="00D50A80"/>
    <w:rsid w:val="00D528A2"/>
    <w:rsid w:val="00D54127"/>
    <w:rsid w:val="00D62B2D"/>
    <w:rsid w:val="00D72D0D"/>
    <w:rsid w:val="00D852B9"/>
    <w:rsid w:val="00D87F45"/>
    <w:rsid w:val="00D907B2"/>
    <w:rsid w:val="00D91445"/>
    <w:rsid w:val="00D92A74"/>
    <w:rsid w:val="00D95CB8"/>
    <w:rsid w:val="00DA073B"/>
    <w:rsid w:val="00DB5649"/>
    <w:rsid w:val="00DC7D96"/>
    <w:rsid w:val="00DD0057"/>
    <w:rsid w:val="00DE4F01"/>
    <w:rsid w:val="00DE61BA"/>
    <w:rsid w:val="00DE6A55"/>
    <w:rsid w:val="00DF05A4"/>
    <w:rsid w:val="00DF2C73"/>
    <w:rsid w:val="00DF4736"/>
    <w:rsid w:val="00E013D4"/>
    <w:rsid w:val="00E05600"/>
    <w:rsid w:val="00E14476"/>
    <w:rsid w:val="00E164C0"/>
    <w:rsid w:val="00E20E40"/>
    <w:rsid w:val="00E24BA7"/>
    <w:rsid w:val="00E25955"/>
    <w:rsid w:val="00E25EF4"/>
    <w:rsid w:val="00E31562"/>
    <w:rsid w:val="00E315AE"/>
    <w:rsid w:val="00E3195C"/>
    <w:rsid w:val="00E32C19"/>
    <w:rsid w:val="00E40CB3"/>
    <w:rsid w:val="00E45C0D"/>
    <w:rsid w:val="00E46FA5"/>
    <w:rsid w:val="00E473AD"/>
    <w:rsid w:val="00E72A82"/>
    <w:rsid w:val="00E80C1E"/>
    <w:rsid w:val="00E822A2"/>
    <w:rsid w:val="00E90CB1"/>
    <w:rsid w:val="00E94633"/>
    <w:rsid w:val="00E97809"/>
    <w:rsid w:val="00EA63F3"/>
    <w:rsid w:val="00EB774E"/>
    <w:rsid w:val="00EC48D8"/>
    <w:rsid w:val="00EE03EF"/>
    <w:rsid w:val="00F0058E"/>
    <w:rsid w:val="00F030C6"/>
    <w:rsid w:val="00F0461B"/>
    <w:rsid w:val="00F059CF"/>
    <w:rsid w:val="00F07297"/>
    <w:rsid w:val="00F108A3"/>
    <w:rsid w:val="00F21A72"/>
    <w:rsid w:val="00F220C6"/>
    <w:rsid w:val="00F22C46"/>
    <w:rsid w:val="00F23FFB"/>
    <w:rsid w:val="00F24923"/>
    <w:rsid w:val="00F25291"/>
    <w:rsid w:val="00F26B4B"/>
    <w:rsid w:val="00F30C17"/>
    <w:rsid w:val="00F32593"/>
    <w:rsid w:val="00F33606"/>
    <w:rsid w:val="00F3604E"/>
    <w:rsid w:val="00F41A23"/>
    <w:rsid w:val="00F476CD"/>
    <w:rsid w:val="00F52C9C"/>
    <w:rsid w:val="00F55B61"/>
    <w:rsid w:val="00F55EF5"/>
    <w:rsid w:val="00F56F3B"/>
    <w:rsid w:val="00F600D1"/>
    <w:rsid w:val="00F603D6"/>
    <w:rsid w:val="00F60AA8"/>
    <w:rsid w:val="00F6717B"/>
    <w:rsid w:val="00F67237"/>
    <w:rsid w:val="00F73A4C"/>
    <w:rsid w:val="00F7453C"/>
    <w:rsid w:val="00F779E2"/>
    <w:rsid w:val="00F814FD"/>
    <w:rsid w:val="00F82C54"/>
    <w:rsid w:val="00F84AC8"/>
    <w:rsid w:val="00F916DC"/>
    <w:rsid w:val="00F92A89"/>
    <w:rsid w:val="00F96A61"/>
    <w:rsid w:val="00FA1422"/>
    <w:rsid w:val="00FA21A3"/>
    <w:rsid w:val="00FA5213"/>
    <w:rsid w:val="00FB1462"/>
    <w:rsid w:val="00FB3F1B"/>
    <w:rsid w:val="00FB7942"/>
    <w:rsid w:val="00FC1E6C"/>
    <w:rsid w:val="00FC6519"/>
    <w:rsid w:val="00FD1DC0"/>
    <w:rsid w:val="00FD432F"/>
    <w:rsid w:val="00FD4DE2"/>
    <w:rsid w:val="00FD4F0B"/>
    <w:rsid w:val="00FD5CD3"/>
    <w:rsid w:val="00FD77C5"/>
    <w:rsid w:val="00FE099A"/>
    <w:rsid w:val="00FE0CBB"/>
    <w:rsid w:val="00FE0F12"/>
    <w:rsid w:val="00FE6CCC"/>
    <w:rsid w:val="00FF218F"/>
    <w:rsid w:val="00FF22A8"/>
    <w:rsid w:val="00FF2948"/>
    <w:rsid w:val="00FF4208"/>
    <w:rsid w:val="2C760964"/>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B6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F92A89"/>
    <w:pPr>
      <w:widowControl w:val="0"/>
      <w:spacing w:after="0" w:line="240" w:lineRule="exact"/>
    </w:pPr>
    <w:rPr>
      <w:rFonts w:ascii="HelveticaNeueLT Com 45 Lt" w:hAnsi="HelveticaNeueLT Com 45 Lt"/>
      <w:spacing w:val="4"/>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locked/>
    <w:rsid w:val="00BE160E"/>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E160E"/>
  </w:style>
  <w:style w:type="paragraph" w:styleId="Fuzeile">
    <w:name w:val="footer"/>
    <w:basedOn w:val="Standard"/>
    <w:link w:val="FuzeileZchn"/>
    <w:uiPriority w:val="99"/>
    <w:unhideWhenUsed/>
    <w:locked/>
    <w:rsid w:val="00BE160E"/>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E160E"/>
  </w:style>
  <w:style w:type="character" w:styleId="Hyperlink">
    <w:name w:val="Hyperlink"/>
    <w:basedOn w:val="Absatz-Standardschriftart"/>
    <w:uiPriority w:val="99"/>
    <w:unhideWhenUsed/>
    <w:locked/>
    <w:rsid w:val="006B438A"/>
    <w:rPr>
      <w:color w:val="0563C1" w:themeColor="hyperlink"/>
      <w:u w:val="single"/>
    </w:rPr>
  </w:style>
  <w:style w:type="table" w:styleId="Tabellenraster">
    <w:name w:val="Table Grid"/>
    <w:basedOn w:val="NormaleTabelle"/>
    <w:uiPriority w:val="39"/>
    <w:locked/>
    <w:rsid w:val="00C71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fzeileRn">
    <w:name w:val="Kopfzeile Rn"/>
    <w:basedOn w:val="Kopfzeile"/>
    <w:link w:val="KopfzeileRnChar"/>
    <w:locked/>
    <w:rsid w:val="00C33887"/>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locked/>
    <w:rsid w:val="00C33887"/>
    <w:pPr>
      <w:spacing w:line="200" w:lineRule="exact"/>
      <w:ind w:left="-107" w:hanging="573"/>
    </w:pPr>
    <w:rPr>
      <w:spacing w:val="3"/>
      <w:sz w:val="16"/>
      <w:szCs w:val="16"/>
    </w:rPr>
  </w:style>
  <w:style w:type="character" w:customStyle="1" w:styleId="KopfzeileRnChar">
    <w:name w:val="Kopfzeile Rn Char"/>
    <w:basedOn w:val="KopfzeileZchn"/>
    <w:link w:val="KopfzeileRn"/>
    <w:rsid w:val="00C33887"/>
    <w:rPr>
      <w:rFonts w:ascii="HelveticaNeueLT Com 55 Roman" w:hAnsi="HelveticaNeueLT Com 55 Roman"/>
      <w:spacing w:val="3"/>
      <w:sz w:val="16"/>
      <w:szCs w:val="16"/>
    </w:rPr>
  </w:style>
  <w:style w:type="paragraph" w:styleId="Sprechblasentext">
    <w:name w:val="Balloon Text"/>
    <w:basedOn w:val="Standard"/>
    <w:link w:val="SprechblasentextZchn"/>
    <w:uiPriority w:val="99"/>
    <w:semiHidden/>
    <w:unhideWhenUsed/>
    <w:locked/>
    <w:rsid w:val="00565CB7"/>
    <w:pPr>
      <w:spacing w:line="240" w:lineRule="auto"/>
    </w:pPr>
    <w:rPr>
      <w:rFonts w:ascii="Tahoma" w:hAnsi="Tahoma" w:cs="Tahoma"/>
      <w:sz w:val="16"/>
      <w:szCs w:val="16"/>
    </w:rPr>
  </w:style>
  <w:style w:type="character" w:customStyle="1" w:styleId="KopfzeileLtChar">
    <w:name w:val="Kopfzeile Lt Char"/>
    <w:basedOn w:val="KopfzeileZchn"/>
    <w:link w:val="KopfzeileLt"/>
    <w:rsid w:val="00C33887"/>
    <w:rPr>
      <w:rFonts w:ascii="HelveticaNeueLT Com 45 Lt" w:hAnsi="HelveticaNeueLT Com 45 Lt"/>
      <w:spacing w:val="3"/>
      <w:sz w:val="16"/>
      <w:szCs w:val="16"/>
    </w:rPr>
  </w:style>
  <w:style w:type="character" w:customStyle="1" w:styleId="SprechblasentextZchn">
    <w:name w:val="Sprechblasentext Zchn"/>
    <w:basedOn w:val="Absatz-Standardschriftart"/>
    <w:link w:val="Sprechblasentext"/>
    <w:uiPriority w:val="99"/>
    <w:semiHidden/>
    <w:rsid w:val="00565CB7"/>
    <w:rPr>
      <w:rFonts w:ascii="Tahoma" w:hAnsi="Tahoma" w:cs="Tahoma"/>
      <w:sz w:val="16"/>
      <w:szCs w:val="16"/>
    </w:rPr>
  </w:style>
  <w:style w:type="paragraph" w:customStyle="1" w:styleId="FuzeileLt">
    <w:name w:val="Fußzeile Lt"/>
    <w:basedOn w:val="Fuzeile"/>
    <w:link w:val="FuzeileLtChar"/>
    <w:locked/>
    <w:rsid w:val="00C33887"/>
    <w:pPr>
      <w:spacing w:line="150" w:lineRule="exact"/>
    </w:pPr>
    <w:rPr>
      <w:spacing w:val="2"/>
      <w:sz w:val="12"/>
      <w:szCs w:val="12"/>
    </w:rPr>
  </w:style>
  <w:style w:type="character" w:customStyle="1" w:styleId="FuzeileLtChar">
    <w:name w:val="Fußzeile Lt Char"/>
    <w:basedOn w:val="FuzeileZchn"/>
    <w:link w:val="FuzeileLt"/>
    <w:rsid w:val="00C33887"/>
    <w:rPr>
      <w:rFonts w:ascii="HelveticaNeueLT Com 45 Lt" w:hAnsi="HelveticaNeueLT Com 45 Lt"/>
      <w:spacing w:val="2"/>
      <w:sz w:val="12"/>
      <w:szCs w:val="12"/>
    </w:rPr>
  </w:style>
  <w:style w:type="paragraph" w:customStyle="1" w:styleId="Daten55Lt">
    <w:name w:val="Daten 5.5 Lt"/>
    <w:basedOn w:val="Standard"/>
    <w:link w:val="Daten55LtChar"/>
    <w:locked/>
    <w:rsid w:val="00C33887"/>
    <w:pPr>
      <w:spacing w:line="140" w:lineRule="exact"/>
    </w:pPr>
    <w:rPr>
      <w:spacing w:val="2"/>
      <w:sz w:val="11"/>
      <w:szCs w:val="11"/>
    </w:rPr>
  </w:style>
  <w:style w:type="paragraph" w:customStyle="1" w:styleId="Daten9Lt">
    <w:name w:val="Daten 9 Lt"/>
    <w:basedOn w:val="Standard"/>
    <w:link w:val="Daten9LtChar"/>
    <w:locked/>
    <w:rsid w:val="00AB4AD6"/>
    <w:pPr>
      <w:contextualSpacing/>
    </w:pPr>
  </w:style>
  <w:style w:type="character" w:customStyle="1" w:styleId="Daten55LtChar">
    <w:name w:val="Daten 5.5 Lt Char"/>
    <w:basedOn w:val="Absatz-Standardschriftart"/>
    <w:link w:val="Daten55Lt"/>
    <w:rsid w:val="00C33887"/>
    <w:rPr>
      <w:rFonts w:ascii="HelveticaNeueLT Com 45 Lt" w:hAnsi="HelveticaNeueLT Com 45 Lt"/>
      <w:spacing w:val="2"/>
      <w:sz w:val="11"/>
      <w:szCs w:val="11"/>
    </w:rPr>
  </w:style>
  <w:style w:type="paragraph" w:customStyle="1" w:styleId="Daten9Md">
    <w:name w:val="Daten 9 Md"/>
    <w:basedOn w:val="Standard"/>
    <w:link w:val="Daten9MdChar"/>
    <w:locked/>
    <w:rsid w:val="007E2367"/>
    <w:rPr>
      <w:rFonts w:ascii="HelveticaNeueLT Com 65 Md" w:hAnsi="HelveticaNeueLT Com 65 Md"/>
    </w:rPr>
  </w:style>
  <w:style w:type="character" w:customStyle="1" w:styleId="Daten9LtChar">
    <w:name w:val="Daten 9 Lt Char"/>
    <w:basedOn w:val="Absatz-Standardschriftart"/>
    <w:link w:val="Daten9Lt"/>
    <w:rsid w:val="00AB4AD6"/>
    <w:rPr>
      <w:rFonts w:ascii="HelveticaNeueLT Com 45 Lt" w:hAnsi="HelveticaNeueLT Com 45 Lt"/>
      <w:sz w:val="18"/>
    </w:rPr>
  </w:style>
  <w:style w:type="character" w:customStyle="1" w:styleId="Daten9MdChar">
    <w:name w:val="Daten 9 Md Char"/>
    <w:basedOn w:val="Absatz-Standardschriftart"/>
    <w:link w:val="Daten9Md"/>
    <w:rsid w:val="007E2367"/>
    <w:rPr>
      <w:rFonts w:ascii="HelveticaNeueLT Com 65 Md" w:hAnsi="HelveticaNeueLT Com 65 Md"/>
      <w:sz w:val="18"/>
    </w:rPr>
  </w:style>
  <w:style w:type="character" w:styleId="Platzhaltertext">
    <w:name w:val="Placeholder Text"/>
    <w:basedOn w:val="Absatz-Standardschriftart"/>
    <w:uiPriority w:val="99"/>
    <w:semiHidden/>
    <w:locked/>
    <w:rsid w:val="003772CC"/>
    <w:rPr>
      <w:color w:val="808080"/>
    </w:rPr>
  </w:style>
  <w:style w:type="paragraph" w:customStyle="1" w:styleId="Titel1">
    <w:name w:val="Titel1"/>
    <w:basedOn w:val="Standard"/>
    <w:link w:val="TitelChar"/>
    <w:qFormat/>
    <w:rsid w:val="005B163F"/>
    <w:pPr>
      <w:spacing w:after="600" w:line="288" w:lineRule="exact"/>
      <w:ind w:right="3600"/>
    </w:pPr>
    <w:rPr>
      <w:rFonts w:ascii="HelveticaNeueLT Com 55 Roman" w:hAnsi="HelveticaNeueLT Com 55 Roman"/>
      <w:spacing w:val="5"/>
      <w:sz w:val="24"/>
    </w:rPr>
  </w:style>
  <w:style w:type="paragraph" w:customStyle="1" w:styleId="Einleitung">
    <w:name w:val="Einleitung"/>
    <w:basedOn w:val="Standard"/>
    <w:link w:val="EinleitungChar"/>
    <w:qFormat/>
    <w:rsid w:val="005B163F"/>
    <w:pPr>
      <w:spacing w:after="200" w:line="220" w:lineRule="exact"/>
      <w:contextualSpacing/>
    </w:pPr>
    <w:rPr>
      <w:rFonts w:ascii="HelveticaNeueLT Com 55 Roman" w:hAnsi="HelveticaNeueLT Com 55 Roman"/>
    </w:rPr>
  </w:style>
  <w:style w:type="character" w:customStyle="1" w:styleId="TitelChar">
    <w:name w:val="Titel Char"/>
    <w:basedOn w:val="Absatz-Standardschriftart"/>
    <w:link w:val="Titel1"/>
    <w:rsid w:val="005B163F"/>
    <w:rPr>
      <w:rFonts w:ascii="HelveticaNeueLT Com 55 Roman" w:hAnsi="HelveticaNeueLT Com 55 Roman"/>
      <w:spacing w:val="5"/>
      <w:sz w:val="24"/>
    </w:rPr>
  </w:style>
  <w:style w:type="character" w:customStyle="1" w:styleId="EinleitungChar">
    <w:name w:val="Einleitung Char"/>
    <w:basedOn w:val="Absatz-Standardschriftart"/>
    <w:link w:val="Einleitung"/>
    <w:qFormat/>
    <w:rsid w:val="005B163F"/>
    <w:rPr>
      <w:rFonts w:ascii="HelveticaNeueLT Com 55 Roman" w:hAnsi="HelveticaNeueLT Com 55 Roman"/>
      <w:spacing w:val="4"/>
      <w:sz w:val="18"/>
    </w:rPr>
  </w:style>
  <w:style w:type="paragraph" w:customStyle="1" w:styleId="Titel12Rn">
    <w:name w:val="Titel 12 Rn"/>
    <w:basedOn w:val="Standard"/>
    <w:link w:val="Titel12RnChar"/>
    <w:locked/>
    <w:rsid w:val="005B163F"/>
    <w:pPr>
      <w:spacing w:line="288" w:lineRule="exact"/>
    </w:pPr>
    <w:rPr>
      <w:rFonts w:ascii="HelveticaNeueLT Com 55 Roman" w:hAnsi="HelveticaNeueLT Com 55 Roman"/>
      <w:spacing w:val="5"/>
      <w:sz w:val="24"/>
    </w:rPr>
  </w:style>
  <w:style w:type="character" w:customStyle="1" w:styleId="Titel12RnChar">
    <w:name w:val="Titel 12 Rn Char"/>
    <w:basedOn w:val="Absatz-Standardschriftart"/>
    <w:link w:val="Titel12Rn"/>
    <w:rsid w:val="005B163F"/>
    <w:rPr>
      <w:rFonts w:ascii="HelveticaNeueLT Com 55 Roman" w:hAnsi="HelveticaNeueLT Com 55 Roman"/>
      <w:spacing w:val="5"/>
      <w:sz w:val="24"/>
    </w:rPr>
  </w:style>
  <w:style w:type="paragraph" w:customStyle="1" w:styleId="Kurzberblick">
    <w:name w:val="Kurzüberblick"/>
    <w:basedOn w:val="Titel1"/>
    <w:link w:val="KurzberblickChar"/>
    <w:qFormat/>
    <w:rsid w:val="00A05289"/>
    <w:pPr>
      <w:spacing w:after="920" w:line="220" w:lineRule="exact"/>
      <w:ind w:right="0"/>
      <w:contextualSpacing/>
    </w:pPr>
    <w:rPr>
      <w:spacing w:val="4"/>
      <w:sz w:val="18"/>
    </w:rPr>
  </w:style>
  <w:style w:type="character" w:customStyle="1" w:styleId="KurzberblickChar">
    <w:name w:val="Kurzüberblick Char"/>
    <w:basedOn w:val="TitelChar"/>
    <w:link w:val="Kurzberblick"/>
    <w:qFormat/>
    <w:rsid w:val="00A05289"/>
    <w:rPr>
      <w:rFonts w:ascii="HelveticaNeueLT Com 55 Roman" w:hAnsi="HelveticaNeueLT Com 55 Roman"/>
      <w:spacing w:val="4"/>
      <w:sz w:val="18"/>
    </w:rPr>
  </w:style>
  <w:style w:type="paragraph" w:styleId="Textkrper">
    <w:name w:val="Body Text"/>
    <w:basedOn w:val="Standard"/>
    <w:link w:val="TextkrperZchn"/>
    <w:uiPriority w:val="1"/>
    <w:qFormat/>
    <w:locked/>
    <w:rsid w:val="00FB3F1B"/>
    <w:pPr>
      <w:autoSpaceDE w:val="0"/>
      <w:autoSpaceDN w:val="0"/>
      <w:spacing w:line="240" w:lineRule="auto"/>
    </w:pPr>
    <w:rPr>
      <w:rFonts w:eastAsia="HelveticaNeueLT Com 45 Lt" w:cs="HelveticaNeueLT Com 45 Lt"/>
      <w:spacing w:val="0"/>
      <w:sz w:val="17"/>
      <w:szCs w:val="17"/>
      <w:lang w:val="en-US"/>
    </w:rPr>
  </w:style>
  <w:style w:type="character" w:customStyle="1" w:styleId="TextkrperZchn">
    <w:name w:val="Textkörper Zchn"/>
    <w:basedOn w:val="Absatz-Standardschriftart"/>
    <w:link w:val="Textkrper"/>
    <w:uiPriority w:val="1"/>
    <w:rsid w:val="00FB3F1B"/>
    <w:rPr>
      <w:rFonts w:ascii="HelveticaNeueLT Com 45 Lt" w:eastAsia="HelveticaNeueLT Com 45 Lt" w:hAnsi="HelveticaNeueLT Com 45 Lt" w:cs="HelveticaNeueLT Com 45 Lt"/>
      <w:sz w:val="17"/>
      <w:szCs w:val="17"/>
      <w:lang w:val="en-US"/>
    </w:rPr>
  </w:style>
  <w:style w:type="character" w:styleId="NichtaufgelsteErwhnung">
    <w:name w:val="Unresolved Mention"/>
    <w:basedOn w:val="Absatz-Standardschriftart"/>
    <w:uiPriority w:val="99"/>
    <w:semiHidden/>
    <w:unhideWhenUsed/>
    <w:rsid w:val="0026515F"/>
    <w:rPr>
      <w:color w:val="605E5C"/>
      <w:shd w:val="clear" w:color="auto" w:fill="E1DFDD"/>
    </w:rPr>
  </w:style>
  <w:style w:type="paragraph" w:customStyle="1" w:styleId="StandardWe">
    <w:name w:val="Standard (We"/>
    <w:uiPriority w:val="99"/>
    <w:rsid w:val="0085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bdr w:val="nil"/>
      <w:lang w:val="en-GB" w:eastAsia="en-GB"/>
    </w:rPr>
  </w:style>
  <w:style w:type="character" w:styleId="Kommentarzeichen">
    <w:name w:val="annotation reference"/>
    <w:basedOn w:val="Absatz-Standardschriftart"/>
    <w:uiPriority w:val="99"/>
    <w:semiHidden/>
    <w:unhideWhenUsed/>
    <w:locked/>
    <w:rsid w:val="00F92A89"/>
    <w:rPr>
      <w:sz w:val="16"/>
      <w:szCs w:val="16"/>
    </w:rPr>
  </w:style>
  <w:style w:type="paragraph" w:styleId="Kommentartext">
    <w:name w:val="annotation text"/>
    <w:basedOn w:val="Standard"/>
    <w:link w:val="KommentartextZchn"/>
    <w:uiPriority w:val="99"/>
    <w:unhideWhenUsed/>
    <w:locked/>
    <w:rsid w:val="00F92A89"/>
    <w:pPr>
      <w:spacing w:line="240" w:lineRule="auto"/>
    </w:pPr>
    <w:rPr>
      <w:sz w:val="20"/>
      <w:szCs w:val="20"/>
    </w:rPr>
  </w:style>
  <w:style w:type="character" w:customStyle="1" w:styleId="KommentartextZchn">
    <w:name w:val="Kommentartext Zchn"/>
    <w:basedOn w:val="Absatz-Standardschriftart"/>
    <w:link w:val="Kommentartext"/>
    <w:uiPriority w:val="99"/>
    <w:rsid w:val="00F92A89"/>
    <w:rPr>
      <w:rFonts w:ascii="HelveticaNeueLT Com 45 Lt" w:hAnsi="HelveticaNeueLT Com 45 Lt"/>
      <w:spacing w:val="4"/>
      <w:sz w:val="20"/>
      <w:szCs w:val="20"/>
    </w:rPr>
  </w:style>
  <w:style w:type="paragraph" w:styleId="Kommentarthema">
    <w:name w:val="annotation subject"/>
    <w:basedOn w:val="Kommentartext"/>
    <w:next w:val="Kommentartext"/>
    <w:link w:val="KommentarthemaZchn"/>
    <w:uiPriority w:val="99"/>
    <w:semiHidden/>
    <w:unhideWhenUsed/>
    <w:locked/>
    <w:rsid w:val="00F92A89"/>
    <w:rPr>
      <w:b/>
      <w:bCs/>
    </w:rPr>
  </w:style>
  <w:style w:type="character" w:customStyle="1" w:styleId="KommentarthemaZchn">
    <w:name w:val="Kommentarthema Zchn"/>
    <w:basedOn w:val="KommentartextZchn"/>
    <w:link w:val="Kommentarthema"/>
    <w:uiPriority w:val="99"/>
    <w:semiHidden/>
    <w:rsid w:val="00F92A89"/>
    <w:rPr>
      <w:rFonts w:ascii="HelveticaNeueLT Com 45 Lt" w:hAnsi="HelveticaNeueLT Com 45 Lt"/>
      <w:b/>
      <w:bCs/>
      <w:spacing w:val="4"/>
      <w:sz w:val="20"/>
      <w:szCs w:val="20"/>
    </w:rPr>
  </w:style>
  <w:style w:type="paragraph" w:styleId="Funotentext">
    <w:name w:val="footnote text"/>
    <w:basedOn w:val="Standard"/>
    <w:link w:val="FunotentextZchn"/>
    <w:uiPriority w:val="99"/>
    <w:semiHidden/>
    <w:unhideWhenUsed/>
    <w:locked/>
    <w:rsid w:val="0026669B"/>
    <w:pPr>
      <w:spacing w:line="240" w:lineRule="auto"/>
    </w:pPr>
    <w:rPr>
      <w:sz w:val="20"/>
      <w:szCs w:val="20"/>
    </w:rPr>
  </w:style>
  <w:style w:type="character" w:customStyle="1" w:styleId="FunotentextZchn">
    <w:name w:val="Fußnotentext Zchn"/>
    <w:basedOn w:val="Absatz-Standardschriftart"/>
    <w:link w:val="Funotentext"/>
    <w:uiPriority w:val="99"/>
    <w:semiHidden/>
    <w:rsid w:val="0026669B"/>
    <w:rPr>
      <w:rFonts w:ascii="HelveticaNeueLT Com 45 Lt" w:hAnsi="HelveticaNeueLT Com 45 Lt"/>
      <w:spacing w:val="4"/>
      <w:sz w:val="20"/>
      <w:szCs w:val="20"/>
    </w:rPr>
  </w:style>
  <w:style w:type="character" w:styleId="Funotenzeichen">
    <w:name w:val="footnote reference"/>
    <w:basedOn w:val="Absatz-Standardschriftart"/>
    <w:uiPriority w:val="99"/>
    <w:semiHidden/>
    <w:unhideWhenUsed/>
    <w:locked/>
    <w:rsid w:val="0026669B"/>
    <w:rPr>
      <w:vertAlign w:val="superscript"/>
    </w:rPr>
  </w:style>
  <w:style w:type="character" w:styleId="Erwhnung">
    <w:name w:val="Mention"/>
    <w:basedOn w:val="Absatz-Standardschriftart"/>
    <w:uiPriority w:val="99"/>
    <w:unhideWhenUsed/>
    <w:rsid w:val="005C7C60"/>
    <w:rPr>
      <w:color w:val="2B579A"/>
      <w:shd w:val="clear" w:color="auto" w:fill="E1DFDD"/>
    </w:rPr>
  </w:style>
  <w:style w:type="character" w:styleId="BesuchterLink">
    <w:name w:val="FollowedHyperlink"/>
    <w:basedOn w:val="Absatz-Standardschriftart"/>
    <w:uiPriority w:val="99"/>
    <w:semiHidden/>
    <w:unhideWhenUsed/>
    <w:locked/>
    <w:rsid w:val="006C091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986217">
      <w:bodyDiv w:val="1"/>
      <w:marLeft w:val="0"/>
      <w:marRight w:val="0"/>
      <w:marTop w:val="0"/>
      <w:marBottom w:val="0"/>
      <w:divBdr>
        <w:top w:val="none" w:sz="0" w:space="0" w:color="auto"/>
        <w:left w:val="none" w:sz="0" w:space="0" w:color="auto"/>
        <w:bottom w:val="none" w:sz="0" w:space="0" w:color="auto"/>
        <w:right w:val="none" w:sz="0" w:space="0" w:color="auto"/>
      </w:divBdr>
    </w:div>
    <w:div w:id="510996508">
      <w:bodyDiv w:val="1"/>
      <w:marLeft w:val="0"/>
      <w:marRight w:val="0"/>
      <w:marTop w:val="0"/>
      <w:marBottom w:val="0"/>
      <w:divBdr>
        <w:top w:val="none" w:sz="0" w:space="0" w:color="auto"/>
        <w:left w:val="none" w:sz="0" w:space="0" w:color="auto"/>
        <w:bottom w:val="none" w:sz="0" w:space="0" w:color="auto"/>
        <w:right w:val="none" w:sz="0" w:space="0" w:color="auto"/>
      </w:divBdr>
    </w:div>
    <w:div w:id="1224752564">
      <w:bodyDiv w:val="1"/>
      <w:marLeft w:val="0"/>
      <w:marRight w:val="0"/>
      <w:marTop w:val="0"/>
      <w:marBottom w:val="0"/>
      <w:divBdr>
        <w:top w:val="none" w:sz="0" w:space="0" w:color="auto"/>
        <w:left w:val="none" w:sz="0" w:space="0" w:color="auto"/>
        <w:bottom w:val="none" w:sz="0" w:space="0" w:color="auto"/>
        <w:right w:val="none" w:sz="0" w:space="0" w:color="auto"/>
      </w:divBdr>
    </w:div>
    <w:div w:id="1343168627">
      <w:bodyDiv w:val="1"/>
      <w:marLeft w:val="0"/>
      <w:marRight w:val="0"/>
      <w:marTop w:val="0"/>
      <w:marBottom w:val="0"/>
      <w:divBdr>
        <w:top w:val="none" w:sz="0" w:space="0" w:color="auto"/>
        <w:left w:val="none" w:sz="0" w:space="0" w:color="auto"/>
        <w:bottom w:val="none" w:sz="0" w:space="0" w:color="auto"/>
        <w:right w:val="none" w:sz="0" w:space="0" w:color="auto"/>
      </w:divBdr>
    </w:div>
    <w:div w:id="1615289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cdn.dornbracht.com/s/K5OBczoA" TargetMode="Externa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hyperlink" Target="mailto:jhesse@dornbracht.com" TargetMode="External"/><Relationship Id="rId21" Type="http://schemas.openxmlformats.org/officeDocument/2006/relationships/image" Target="media/image8.jpeg"/><Relationship Id="rId34" Type="http://schemas.openxmlformats.org/officeDocument/2006/relationships/hyperlink" Target="https://www.youtube.com/@dornbracht" TargetMode="External"/><Relationship Id="rId42" Type="http://schemas.openxmlformats.org/officeDocument/2006/relationships/footer" Target="foot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dornbracht.com" TargetMode="External"/><Relationship Id="rId20" Type="http://schemas.openxmlformats.org/officeDocument/2006/relationships/image" Target="media/image7.jpeg"/><Relationship Id="rId29" Type="http://schemas.openxmlformats.org/officeDocument/2006/relationships/image" Target="media/image15.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1.jpeg"/><Relationship Id="rId32" Type="http://schemas.openxmlformats.org/officeDocument/2006/relationships/hyperlink" Target="https://de.pinterest.com/dornbracht/" TargetMode="External"/><Relationship Id="rId37" Type="http://schemas.openxmlformats.org/officeDocument/2006/relationships/image" Target="media/image19.png"/><Relationship Id="rId40"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10.jpeg"/><Relationship Id="rId28" Type="http://schemas.openxmlformats.org/officeDocument/2006/relationships/hyperlink" Target="https://www.linkedin.com/company/dornbracht/" TargetMode="External"/><Relationship Id="rId36" Type="http://schemas.openxmlformats.org/officeDocument/2006/relationships/hyperlink" Target="https://www.facebook.com/dornbracht" TargetMode="External"/><Relationship Id="rId10" Type="http://schemas.openxmlformats.org/officeDocument/2006/relationships/image" Target="media/image1.jpg"/><Relationship Id="rId19" Type="http://schemas.openxmlformats.org/officeDocument/2006/relationships/image" Target="media/image6.jpeg"/><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media.cdn.dornbracht.com/s/K5OBczoA" TargetMode="Externa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hyperlink" Target="https://www.instagram.com/dornbracht_official/" TargetMode="External"/><Relationship Id="rId35" Type="http://schemas.openxmlformats.org/officeDocument/2006/relationships/image" Target="media/image18.png"/><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media.cdn.dornbracht.com/s/K5OBczoA" TargetMode="External"/><Relationship Id="rId17" Type="http://schemas.openxmlformats.org/officeDocument/2006/relationships/image" Target="media/image4.jpg"/><Relationship Id="rId25" Type="http://schemas.openxmlformats.org/officeDocument/2006/relationships/image" Target="media/image12.jpeg"/><Relationship Id="rId33" Type="http://schemas.openxmlformats.org/officeDocument/2006/relationships/image" Target="media/image17.png"/><Relationship Id="rId38" Type="http://schemas.openxmlformats.org/officeDocument/2006/relationships/hyperlink" Target="mailto:hstruck@dornbrach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0.jpg"/></Relationships>
</file>

<file path=word/_rels/header2.xml.rels><?xml version="1.0" encoding="UTF-8" standalone="yes"?>
<Relationships xmlns="http://schemas.openxmlformats.org/package/2006/relationships"><Relationship Id="rId1" Type="http://schemas.openxmlformats.org/officeDocument/2006/relationships/image" Target="media/image20.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struck\OneDrive%20-%20Dornbracht%20Group\000%20TRANSFORMATION\Kommunikation%20D-Day\Word-Vorlagen%20-%20TRANSFORMED\04%20Abteilungen%20-%20bis%20auf%20die%20ex-AFD%20Vorlagen%20fertig\02%20PR\PR%20Vorlage%20Headquarter_DE_10-2020.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63A0A07ED4C2D4487CDFA62ABC35A7F" ma:contentTypeVersion="21" ma:contentTypeDescription="Create a new document." ma:contentTypeScope="" ma:versionID="0c7635c821807ad7ecfbcb68b3c4fe9a">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bfec2fb54d6ada4553a53d1e0a11771f"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atum xmlns="46d34cdd-baab-4609-9435-49be67dfa04f" xsi:nil="true"/>
    <lcf76f155ced4ddcb4097134ff3c332f xmlns="46d34cdd-baab-4609-9435-49be67dfa04f">
      <Terms xmlns="http://schemas.microsoft.com/office/infopath/2007/PartnerControls"/>
    </lcf76f155ced4ddcb4097134ff3c332f>
    <TaxCatchAll xmlns="e5559e77-22d9-4fb7-ae1e-5bdd922e2f16" xsi:nil="true"/>
  </documentManagement>
</p:properties>
</file>

<file path=customXml/itemProps1.xml><?xml version="1.0" encoding="utf-8"?>
<ds:datastoreItem xmlns:ds="http://schemas.openxmlformats.org/officeDocument/2006/customXml" ds:itemID="{49ABD82F-7EC6-44AB-A65C-07470D6B9034}">
  <ds:schemaRefs>
    <ds:schemaRef ds:uri="http://schemas.openxmlformats.org/officeDocument/2006/bibliography"/>
  </ds:schemaRefs>
</ds:datastoreItem>
</file>

<file path=customXml/itemProps2.xml><?xml version="1.0" encoding="utf-8"?>
<ds:datastoreItem xmlns:ds="http://schemas.openxmlformats.org/officeDocument/2006/customXml" ds:itemID="{CEF3B19E-7795-407C-B7EF-174A8E672226}">
  <ds:schemaRefs>
    <ds:schemaRef ds:uri="http://schemas.microsoft.com/sharepoint/v3/contenttype/forms"/>
  </ds:schemaRefs>
</ds:datastoreItem>
</file>

<file path=customXml/itemProps3.xml><?xml version="1.0" encoding="utf-8"?>
<ds:datastoreItem xmlns:ds="http://schemas.openxmlformats.org/officeDocument/2006/customXml" ds:itemID="{2F428DA4-3551-4FE8-84BE-BE38D164D4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5559e77-22d9-4fb7-ae1e-5bdd922e2f16"/>
    <ds:schemaRef ds:uri="46d34cdd-baab-4609-9435-49be67dfa0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DEAF650-8366-46E7-B460-ECEE8A487BF5}">
  <ds:schemaRefs>
    <ds:schemaRef ds:uri="http://schemas.microsoft.com/office/2006/metadata/properties"/>
    <ds:schemaRef ds:uri="http://schemas.microsoft.com/office/infopath/2007/PartnerControls"/>
    <ds:schemaRef ds:uri="http://schemas.microsoft.com/sharepoint/v3"/>
    <ds:schemaRef ds:uri="46d34cdd-baab-4609-9435-49be67dfa04f"/>
    <ds:schemaRef ds:uri="e5559e77-22d9-4fb7-ae1e-5bdd922e2f16"/>
  </ds:schemaRefs>
</ds:datastoreItem>
</file>

<file path=docProps/app.xml><?xml version="1.0" encoding="utf-8"?>
<Properties xmlns="http://schemas.openxmlformats.org/officeDocument/2006/extended-properties" xmlns:vt="http://schemas.openxmlformats.org/officeDocument/2006/docPropsVTypes">
  <Template>PR Vorlage Headquarter_DE_10-2020.dotx</Template>
  <TotalTime>0</TotalTime>
  <Pages>6</Pages>
  <Words>664</Words>
  <Characters>4189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4844</CharactersWithSpaces>
  <SharedDoc>false</SharedDoc>
  <HLinks>
    <vt:vector size="18" baseType="variant">
      <vt:variant>
        <vt:i4>3407880</vt:i4>
      </vt:variant>
      <vt:variant>
        <vt:i4>6</vt:i4>
      </vt:variant>
      <vt:variant>
        <vt:i4>0</vt:i4>
      </vt:variant>
      <vt:variant>
        <vt:i4>5</vt:i4>
      </vt:variant>
      <vt:variant>
        <vt:lpwstr>mailto:jhesse@dornbracht.com</vt:lpwstr>
      </vt:variant>
      <vt:variant>
        <vt:lpwstr/>
      </vt:variant>
      <vt:variant>
        <vt:i4>6029423</vt:i4>
      </vt:variant>
      <vt:variant>
        <vt:i4>3</vt:i4>
      </vt:variant>
      <vt:variant>
        <vt:i4>0</vt:i4>
      </vt:variant>
      <vt:variant>
        <vt:i4>5</vt:i4>
      </vt:variant>
      <vt:variant>
        <vt:lpwstr>mailto:hstruck@dornbracht.com</vt:lpwstr>
      </vt:variant>
      <vt:variant>
        <vt:lpwstr/>
      </vt:variant>
      <vt:variant>
        <vt:i4>3670074</vt:i4>
      </vt:variant>
      <vt:variant>
        <vt:i4>0</vt:i4>
      </vt:variant>
      <vt:variant>
        <vt:i4>0</vt:i4>
      </vt:variant>
      <vt:variant>
        <vt:i4>5</vt:i4>
      </vt:variant>
      <vt:variant>
        <vt:lpwstr>http://www.dornbracht.com/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2025-01-28T15:24:00Z</dcterms:created>
  <dcterms:modified xsi:type="dcterms:W3CDTF">2025-02-10T16:48:00Z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ies>
</file>