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51CFA6" w14:textId="77BDA5C1" w:rsidR="009D6313" w:rsidRDefault="00A31DE1" w:rsidP="00A31DE1">
      <w:pPr>
        <w:spacing w:line="276" w:lineRule="auto"/>
        <w:rPr>
          <w:rFonts w:ascii="Futura Lt BT" w:hAnsi="Futura Lt BT"/>
          <w:b/>
          <w:sz w:val="28"/>
          <w:szCs w:val="28"/>
        </w:rPr>
      </w:pPr>
      <w:r w:rsidRPr="00A31DE1">
        <w:rPr>
          <w:rFonts w:ascii="Futura Lt BT" w:hAnsi="Futura Lt BT"/>
          <w:b/>
          <w:sz w:val="28"/>
          <w:szCs w:val="28"/>
        </w:rPr>
        <w:t xml:space="preserve">KLAFS und die Kunst der Erholung: Außensaunen als ästhetisches Garten-Highlight </w:t>
      </w:r>
    </w:p>
    <w:p w14:paraId="69EB30F0" w14:textId="44FC27FC" w:rsidR="00A31DE1" w:rsidRDefault="00BD3631" w:rsidP="00A31DE1">
      <w:pPr>
        <w:spacing w:line="276" w:lineRule="auto"/>
        <w:rPr>
          <w:rFonts w:ascii="Futura Lt BT" w:hAnsi="Futura Lt BT"/>
          <w:b/>
          <w:sz w:val="28"/>
          <w:szCs w:val="28"/>
        </w:rPr>
      </w:pPr>
      <w:r>
        <w:rPr>
          <w:b/>
          <w:noProof/>
          <w:sz w:val="26"/>
          <w:szCs w:val="26"/>
        </w:rPr>
        <w:drawing>
          <wp:anchor distT="0" distB="0" distL="114300" distR="114300" simplePos="0" relativeHeight="251670528" behindDoc="1" locked="0" layoutInCell="1" allowOverlap="1" wp14:anchorId="11D5E19D" wp14:editId="7FE9815C">
            <wp:simplePos x="0" y="0"/>
            <wp:positionH relativeFrom="column">
              <wp:posOffset>11430</wp:posOffset>
            </wp:positionH>
            <wp:positionV relativeFrom="page">
              <wp:posOffset>2671445</wp:posOffset>
            </wp:positionV>
            <wp:extent cx="5666740" cy="3895090"/>
            <wp:effectExtent l="0" t="0" r="0" b="0"/>
            <wp:wrapTight wrapText="bothSides">
              <wp:wrapPolygon edited="0">
                <wp:start x="0" y="0"/>
                <wp:lineTo x="0" y="21445"/>
                <wp:lineTo x="21494" y="21445"/>
                <wp:lineTo x="21494" y="0"/>
                <wp:lineTo x="0" y="0"/>
              </wp:wrapPolygon>
            </wp:wrapTight>
            <wp:docPr id="1118803031" name="image1.jpg"/>
            <wp:cNvGraphicFramePr/>
            <a:graphic xmlns:a="http://schemas.openxmlformats.org/drawingml/2006/main">
              <a:graphicData uri="http://schemas.openxmlformats.org/drawingml/2006/picture">
                <pic:pic xmlns:pic="http://schemas.openxmlformats.org/drawingml/2006/picture">
                  <pic:nvPicPr>
                    <pic:cNvPr id="1118803031" name="image1.jpg"/>
                    <pic:cNvPicPr preferRelativeResize="0"/>
                  </pic:nvPicPr>
                  <pic:blipFill>
                    <a:blip r:embed="rId7" cstate="print">
                      <a:extLst>
                        <a:ext uri="{28A0092B-C50C-407E-A947-70E740481C1C}">
                          <a14:useLocalDpi xmlns:a14="http://schemas.microsoft.com/office/drawing/2010/main" val="0"/>
                        </a:ext>
                      </a:extLst>
                    </a:blip>
                    <a:srcRect t="15654" b="15654"/>
                    <a:stretch>
                      <a:fillRect/>
                    </a:stretch>
                  </pic:blipFill>
                  <pic:spPr bwMode="auto">
                    <a:xfrm>
                      <a:off x="0" y="0"/>
                      <a:ext cx="5666740" cy="389509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7204C7">
        <w:rPr>
          <w:rFonts w:ascii="Futura Lt BT" w:hAnsi="Futura Lt BT"/>
          <w:bCs/>
          <w:noProof/>
          <w:sz w:val="22"/>
          <w:szCs w:val="22"/>
        </w:rPr>
        <mc:AlternateContent>
          <mc:Choice Requires="wps">
            <w:drawing>
              <wp:anchor distT="0" distB="0" distL="114300" distR="114300" simplePos="0" relativeHeight="251669504" behindDoc="1" locked="0" layoutInCell="1" allowOverlap="1" wp14:anchorId="406B5A26" wp14:editId="1896CC96">
                <wp:simplePos x="0" y="0"/>
                <wp:positionH relativeFrom="column">
                  <wp:posOffset>-67945</wp:posOffset>
                </wp:positionH>
                <wp:positionV relativeFrom="page">
                  <wp:posOffset>6567170</wp:posOffset>
                </wp:positionV>
                <wp:extent cx="5753100" cy="388620"/>
                <wp:effectExtent l="0" t="0" r="0" b="0"/>
                <wp:wrapTight wrapText="bothSides">
                  <wp:wrapPolygon edited="0">
                    <wp:start x="215" y="0"/>
                    <wp:lineTo x="215" y="20118"/>
                    <wp:lineTo x="21385" y="20118"/>
                    <wp:lineTo x="21385" y="0"/>
                    <wp:lineTo x="215" y="0"/>
                  </wp:wrapPolygon>
                </wp:wrapTight>
                <wp:docPr id="2107204847" name="Textfeld 14"/>
                <wp:cNvGraphicFramePr/>
                <a:graphic xmlns:a="http://schemas.openxmlformats.org/drawingml/2006/main">
                  <a:graphicData uri="http://schemas.microsoft.com/office/word/2010/wordprocessingShape">
                    <wps:wsp>
                      <wps:cNvSpPr txBox="1"/>
                      <wps:spPr>
                        <a:xfrm>
                          <a:off x="0" y="0"/>
                          <a:ext cx="5753100" cy="388620"/>
                        </a:xfrm>
                        <a:prstGeom prst="rect">
                          <a:avLst/>
                        </a:prstGeom>
                        <a:noFill/>
                        <a:ln w="6350">
                          <a:noFill/>
                        </a:ln>
                      </wps:spPr>
                      <wps:txbx>
                        <w:txbxContent>
                          <w:p w14:paraId="03B4F60D" w14:textId="77777777" w:rsidR="007E1E95" w:rsidRPr="00DA5C21" w:rsidRDefault="007E1E95" w:rsidP="007E1E95">
                            <w:pPr>
                              <w:rPr>
                                <w:rFonts w:ascii="Futura Lt BT" w:hAnsi="Futura Lt BT"/>
                                <w:sz w:val="18"/>
                                <w:szCs w:val="18"/>
                              </w:rPr>
                            </w:pPr>
                            <w:r w:rsidRPr="00E05399">
                              <w:rPr>
                                <w:rFonts w:ascii="Futura Lt BT" w:hAnsi="Futura Lt BT"/>
                                <w:sz w:val="18"/>
                                <w:szCs w:val="18"/>
                              </w:rPr>
                              <w:t>Wellness direkt vor der Haustür: Außensaunen bringen Entspannung, Gesundheit und Naturverbundenheit in den eigenen Garten – für pure Erholung im Alltag.</w:t>
                            </w:r>
                          </w:p>
                          <w:p w14:paraId="4E99DF1B" w14:textId="0EEF0C3B" w:rsidR="00E05399" w:rsidRPr="00DA5C21" w:rsidRDefault="00E05399" w:rsidP="00E05399">
                            <w:pPr>
                              <w:rPr>
                                <w:rFonts w:ascii="Futura Lt BT" w:hAnsi="Futura Lt BT"/>
                                <w:sz w:val="18"/>
                                <w:szCs w:val="18"/>
                              </w:rPr>
                            </w:pPr>
                            <w:r w:rsidRPr="00E05399">
                              <w:rPr>
                                <w:rFonts w:ascii="Futura Lt BT" w:hAnsi="Futura Lt BT"/>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06B5A26" id="_x0000_t202" coordsize="21600,21600" o:spt="202" path="m,l,21600r21600,l21600,xe">
                <v:stroke joinstyle="miter"/>
                <v:path gradientshapeok="t" o:connecttype="rect"/>
              </v:shapetype>
              <v:shape id="Textfeld 14" o:spid="_x0000_s1026" type="#_x0000_t202" style="position:absolute;margin-left:-5.35pt;margin-top:517.1pt;width:453pt;height:30.6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" filled="f" stroked="f" strokeweight=".5pt">
                <v:textbox>
                  <w:txbxContent>
                    <w:p w14:paraId="03B4F60D" w14:textId="77777777" w:rsidR="007E1E95" w:rsidRPr="00DA5C21" w:rsidRDefault="007E1E95" w:rsidP="007E1E95">
                      <w:pPr>
                        <w:rPr>
                          <w:rFonts w:ascii="Futura Lt BT" w:hAnsi="Futura Lt BT"/>
                          <w:sz w:val="18"/>
                          <w:szCs w:val="18"/>
                        </w:rPr>
                      </w:pPr>
                      <w:r w:rsidRPr="00E05399">
                        <w:rPr>
                          <w:rFonts w:ascii="Futura Lt BT" w:hAnsi="Futura Lt BT"/>
                          <w:sz w:val="18"/>
                          <w:szCs w:val="18"/>
                        </w:rPr>
                        <w:t>Wellness direkt vor der Haustür: Außensaunen bringen Entspannung, Gesundheit und Naturverbundenheit in den eigenen Garten – für pure Erholung im Alltag.</w:t>
                      </w:r>
                    </w:p>
                    <w:p w14:paraId="4E99DF1B" w14:textId="0EEF0C3B" w:rsidR="00E05399" w:rsidRPr="00DA5C21" w:rsidRDefault="00E05399" w:rsidP="00E05399">
                      <w:pPr>
                        <w:rPr>
                          <w:rFonts w:ascii="Futura Lt BT" w:hAnsi="Futura Lt BT"/>
                          <w:sz w:val="18"/>
                          <w:szCs w:val="18"/>
                        </w:rPr>
                      </w:pPr>
                      <w:r w:rsidRPr="00E05399">
                        <w:rPr>
                          <w:rFonts w:ascii="Futura Lt BT" w:hAnsi="Futura Lt BT"/>
                          <w:sz w:val="18"/>
                          <w:szCs w:val="18"/>
                        </w:rPr>
                        <w:t>.</w:t>
                      </w:r>
                    </w:p>
                  </w:txbxContent>
                </v:textbox>
                <w10:wrap type="tight" anchory="page"/>
              </v:shape>
            </w:pict>
          </mc:Fallback>
        </mc:AlternateContent>
      </w:r>
    </w:p>
    <w:p w14:paraId="516D11CA" w14:textId="6E992637" w:rsidR="00E05399" w:rsidRPr="00E05399" w:rsidRDefault="00E05399" w:rsidP="007204C7">
      <w:pPr>
        <w:spacing w:line="276" w:lineRule="auto"/>
        <w:rPr>
          <w:rFonts w:ascii="Futura Lt BT" w:eastAsia="Calibri" w:hAnsi="Futura Lt BT" w:cs="Calibri"/>
          <w:b/>
          <w:sz w:val="28"/>
          <w:szCs w:val="28"/>
        </w:rPr>
      </w:pPr>
    </w:p>
    <w:p w14:paraId="6AF0D916" w14:textId="48005FEE" w:rsidR="00A06F8B" w:rsidRDefault="00A31DE1" w:rsidP="00A06F8B">
      <w:pPr>
        <w:pBdr>
          <w:top w:val="nil"/>
          <w:left w:val="nil"/>
          <w:bottom w:val="nil"/>
          <w:right w:val="nil"/>
          <w:between w:val="nil"/>
        </w:pBdr>
        <w:spacing w:line="360" w:lineRule="auto"/>
        <w:rPr>
          <w:rFonts w:ascii="Futura Lt BT" w:hAnsi="Futura Lt BT"/>
          <w:b/>
          <w:sz w:val="22"/>
          <w:szCs w:val="22"/>
        </w:rPr>
      </w:pPr>
      <w:r w:rsidRPr="00A31DE1">
        <w:rPr>
          <w:rFonts w:ascii="Futura Lt BT" w:hAnsi="Futura Lt BT"/>
          <w:b/>
          <w:sz w:val="22"/>
          <w:szCs w:val="22"/>
        </w:rPr>
        <w:t>„Warum in die Ferne schweifen, wenn das Gute liegt so nah” hatte bereits Goethe gewusst. Und auch heute entdecken immer mehr Menschen die Erholung direkt vor der eigenen Haustür, statt aufwendig zu verreisen. Der lange Urlaub einmal im Jahr wird immer mehr durch den Wunsch nach regelmäßigen Erholungsmomenten im Alltag ergänzt. Außensaunen bieten genau das – ein persönliches Wohlfühlrefugium im Garten oder auf der Terrasse, das klassisches Saunieren mit der Sehnsucht nach Natur verbindet und Wellness nach Hause bringt. Sie sind gefragter denn je. Auch KLAFS – Weltmarktführer für Sauna, Wellness und Spa – spürt die steigende Nachfrage nach individuellen Saunalösungen für den Außenbereich und weiß, worauf es ankommt.</w:t>
      </w:r>
    </w:p>
    <w:p w14:paraId="755E0C46" w14:textId="5428FA5F" w:rsidR="00A31DE1" w:rsidRDefault="00DA5C21" w:rsidP="00A31DE1">
      <w:pPr>
        <w:spacing w:after="240" w:line="360" w:lineRule="auto"/>
        <w:ind w:right="-2"/>
        <w:rPr>
          <w:rFonts w:ascii="Futura Lt BT" w:hAnsi="Futura Lt BT"/>
          <w:b/>
          <w:sz w:val="22"/>
          <w:szCs w:val="22"/>
        </w:rPr>
      </w:pPr>
      <w:r>
        <w:rPr>
          <w:rFonts w:ascii="Futura Lt BT" w:hAnsi="Futura Lt BT"/>
          <w:bCs/>
          <w:noProof/>
          <w:sz w:val="22"/>
          <w:szCs w:val="22"/>
        </w:rPr>
        <w:lastRenderedPageBreak/>
        <w:drawing>
          <wp:anchor distT="0" distB="0" distL="114300" distR="114300" simplePos="0" relativeHeight="251658240" behindDoc="1" locked="0" layoutInCell="1" allowOverlap="1" wp14:anchorId="4ED7EB76" wp14:editId="2A9004FC">
            <wp:simplePos x="0" y="0"/>
            <wp:positionH relativeFrom="column">
              <wp:posOffset>2675255</wp:posOffset>
            </wp:positionH>
            <wp:positionV relativeFrom="page">
              <wp:posOffset>2059305</wp:posOffset>
            </wp:positionV>
            <wp:extent cx="3441065" cy="3441065"/>
            <wp:effectExtent l="0" t="0" r="6985" b="6985"/>
            <wp:wrapTight wrapText="bothSides">
              <wp:wrapPolygon edited="0">
                <wp:start x="0" y="0"/>
                <wp:lineTo x="0" y="21524"/>
                <wp:lineTo x="21524" y="21524"/>
                <wp:lineTo x="21524" y="0"/>
                <wp:lineTo x="0" y="0"/>
              </wp:wrapPolygon>
            </wp:wrapTight>
            <wp:docPr id="1383346320"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3346320" name="Grafik 13"/>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41065" cy="3441065"/>
                    </a:xfrm>
                    <a:prstGeom prst="rect">
                      <a:avLst/>
                    </a:prstGeom>
                  </pic:spPr>
                </pic:pic>
              </a:graphicData>
            </a:graphic>
            <wp14:sizeRelH relativeFrom="margin">
              <wp14:pctWidth>0</wp14:pctWidth>
            </wp14:sizeRelH>
            <wp14:sizeRelV relativeFrom="margin">
              <wp14:pctHeight>0</wp14:pctHeight>
            </wp14:sizeRelV>
          </wp:anchor>
        </w:drawing>
      </w:r>
      <w:r w:rsidR="00A31DE1" w:rsidRPr="00A31DE1">
        <w:rPr>
          <w:rFonts w:ascii="Futura Lt BT" w:hAnsi="Futura Lt BT"/>
          <w:b/>
          <w:sz w:val="22"/>
          <w:szCs w:val="22"/>
        </w:rPr>
        <w:t>Wellness mitten in der Natur</w:t>
      </w:r>
    </w:p>
    <w:p w14:paraId="2E635DD3" w14:textId="5A1264E6" w:rsidR="00A31DE1" w:rsidRPr="00A31DE1" w:rsidRDefault="00DA5C21" w:rsidP="00A31DE1">
      <w:pPr>
        <w:spacing w:line="360" w:lineRule="auto"/>
        <w:ind w:right="-2"/>
        <w:rPr>
          <w:rFonts w:ascii="Futura Lt BT" w:hAnsi="Futura Lt BT"/>
          <w:bCs/>
          <w:sz w:val="22"/>
          <w:szCs w:val="22"/>
        </w:rPr>
      </w:pPr>
      <w:r>
        <w:rPr>
          <w:rFonts w:ascii="Futura Lt BT" w:hAnsi="Futura Lt BT"/>
          <w:bCs/>
          <w:noProof/>
          <w:sz w:val="22"/>
          <w:szCs w:val="22"/>
        </w:rPr>
        <mc:AlternateContent>
          <mc:Choice Requires="wps">
            <w:drawing>
              <wp:anchor distT="0" distB="0" distL="114300" distR="114300" simplePos="0" relativeHeight="251659264" behindDoc="1" locked="0" layoutInCell="1" allowOverlap="1" wp14:anchorId="0EB5B847" wp14:editId="11D10B43">
                <wp:simplePos x="0" y="0"/>
                <wp:positionH relativeFrom="column">
                  <wp:posOffset>2611755</wp:posOffset>
                </wp:positionH>
                <wp:positionV relativeFrom="page">
                  <wp:posOffset>5509895</wp:posOffset>
                </wp:positionV>
                <wp:extent cx="3593465" cy="548640"/>
                <wp:effectExtent l="0" t="0" r="0" b="3810"/>
                <wp:wrapTight wrapText="bothSides">
                  <wp:wrapPolygon edited="0">
                    <wp:start x="344" y="0"/>
                    <wp:lineTo x="344" y="21000"/>
                    <wp:lineTo x="21184" y="21000"/>
                    <wp:lineTo x="21184" y="0"/>
                    <wp:lineTo x="344" y="0"/>
                  </wp:wrapPolygon>
                </wp:wrapTight>
                <wp:docPr id="1167046047" name="Textfeld 14"/>
                <wp:cNvGraphicFramePr/>
                <a:graphic xmlns:a="http://schemas.openxmlformats.org/drawingml/2006/main">
                  <a:graphicData uri="http://schemas.microsoft.com/office/word/2010/wordprocessingShape">
                    <wps:wsp>
                      <wps:cNvSpPr txBox="1"/>
                      <wps:spPr>
                        <a:xfrm>
                          <a:off x="0" y="0"/>
                          <a:ext cx="3593465" cy="548640"/>
                        </a:xfrm>
                        <a:prstGeom prst="rect">
                          <a:avLst/>
                        </a:prstGeom>
                        <a:noFill/>
                        <a:ln w="6350">
                          <a:noFill/>
                        </a:ln>
                      </wps:spPr>
                      <wps:txbx>
                        <w:txbxContent>
                          <w:p w14:paraId="15A2DA04" w14:textId="65247418" w:rsidR="00DA5C21" w:rsidRPr="00DA5C21" w:rsidRDefault="00A111C1">
                            <w:pPr>
                              <w:rPr>
                                <w:rFonts w:ascii="Futura Lt BT" w:hAnsi="Futura Lt BT"/>
                                <w:sz w:val="18"/>
                                <w:szCs w:val="18"/>
                              </w:rPr>
                            </w:pPr>
                            <w:r w:rsidRPr="00DA5C21">
                              <w:rPr>
                                <w:rFonts w:ascii="Futura Lt BT" w:hAnsi="Futura Lt BT"/>
                                <w:sz w:val="18"/>
                                <w:szCs w:val="18"/>
                              </w:rPr>
                              <w:t>Saunagenuss ohne Kompromisse: Dank erstklassiger Materialien und optionaler 3-Scheiben-Isolierverglasung bietet die TARAS höchsten Komfort – bei jedem Wetter</w:t>
                            </w:r>
                            <w:r>
                              <w:rPr>
                                <w:rFonts w:ascii="Futura Lt BT" w:hAnsi="Futura Lt BT"/>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B5B847" id="_x0000_t202" coordsize="21600,21600" o:spt="202" path="m,l,21600r21600,l21600,xe">
                <v:stroke joinstyle="miter"/>
                <v:path gradientshapeok="t" o:connecttype="rect"/>
              </v:shapetype>
              <v:shape id="_x0000_s1027" type="#_x0000_t202" style="position:absolute;margin-left:205.65pt;margin-top:433.85pt;width:282.95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" filled="f" stroked="f" strokeweight=".5pt">
                <v:textbox>
                  <w:txbxContent>
                    <w:p w14:paraId="15A2DA04" w14:textId="65247418" w:rsidR="00DA5C21" w:rsidRPr="00DA5C21" w:rsidRDefault="00A111C1">
                      <w:pPr>
                        <w:rPr>
                          <w:rFonts w:ascii="Futura Lt BT" w:hAnsi="Futura Lt BT"/>
                          <w:sz w:val="18"/>
                          <w:szCs w:val="18"/>
                        </w:rPr>
                      </w:pPr>
                      <w:r w:rsidRPr="00DA5C21">
                        <w:rPr>
                          <w:rFonts w:ascii="Futura Lt BT" w:hAnsi="Futura Lt BT"/>
                          <w:sz w:val="18"/>
                          <w:szCs w:val="18"/>
                        </w:rPr>
                        <w:t>Saunagenuss ohne Kompromisse: Dank erstklassiger Materialien und optionaler 3-Scheiben-Isolierverglasung bietet die TARAS höchsten Komfort – bei jedem Wetter</w:t>
                      </w:r>
                      <w:r>
                        <w:rPr>
                          <w:rFonts w:ascii="Futura Lt BT" w:hAnsi="Futura Lt BT"/>
                          <w:sz w:val="18"/>
                          <w:szCs w:val="18"/>
                        </w:rPr>
                        <w:t>.</w:t>
                      </w:r>
                    </w:p>
                  </w:txbxContent>
                </v:textbox>
                <w10:wrap type="tight" anchory="page"/>
              </v:shape>
            </w:pict>
          </mc:Fallback>
        </mc:AlternateContent>
      </w:r>
      <w:r w:rsidR="00A31DE1" w:rsidRPr="00A31DE1">
        <w:rPr>
          <w:rFonts w:ascii="Futura Lt BT" w:hAnsi="Futura Lt BT"/>
          <w:bCs/>
          <w:sz w:val="22"/>
          <w:szCs w:val="22"/>
        </w:rPr>
        <w:t xml:space="preserve">Das Saunieren unter freiem Himmel hat etwas Ursprüngliches und ist in vielen Kulturen tief verwurzelt. Besonders in Russland, Skandinavien und weiteren nordischen Regionen wie Island oder den Färöern gehört das rituelle Schwitzen in der Natur zum Alltag – und auch hierzulande entscheiden sich immer mehr Menschen für diese Form der Entspannung. Ein entscheidender Reiz der Außensauna liegt in ihrer harmonischen Integration in die Landschaft: Sie wird Teil des Gartens und stärkt die Verbindung zur Natur. Gerade in Zeiten, in denen Entschleunigung und Selbstfürsorge zunehmend an Bedeutung gewinnen, wird das Saunabad im Grünen zu einer wertvollen Quelle der Ruhe und Regeneration. </w:t>
      </w:r>
    </w:p>
    <w:p w14:paraId="1F8C9CA9" w14:textId="77777777" w:rsidR="00A31DE1" w:rsidRDefault="00A31DE1" w:rsidP="00A31DE1">
      <w:pPr>
        <w:spacing w:line="360" w:lineRule="auto"/>
        <w:ind w:right="-2"/>
        <w:rPr>
          <w:rFonts w:ascii="Futura Lt BT" w:hAnsi="Futura Lt BT"/>
          <w:bCs/>
          <w:sz w:val="22"/>
          <w:szCs w:val="22"/>
        </w:rPr>
      </w:pPr>
    </w:p>
    <w:p w14:paraId="35134311" w14:textId="09370A23" w:rsidR="00A31DE1" w:rsidRPr="00A31DE1" w:rsidRDefault="00A31DE1" w:rsidP="00A31DE1">
      <w:pPr>
        <w:spacing w:after="240" w:line="360" w:lineRule="auto"/>
        <w:ind w:right="-2"/>
        <w:rPr>
          <w:rFonts w:ascii="Futura Lt BT" w:hAnsi="Futura Lt BT"/>
          <w:b/>
          <w:sz w:val="22"/>
          <w:szCs w:val="22"/>
        </w:rPr>
      </w:pPr>
      <w:r w:rsidRPr="00A31DE1">
        <w:rPr>
          <w:rFonts w:ascii="Futura Lt BT" w:hAnsi="Futura Lt BT"/>
          <w:b/>
          <w:sz w:val="22"/>
          <w:szCs w:val="22"/>
        </w:rPr>
        <w:t>Regelmäßiges Saunieren – ein Plus für Gesundheit und Wohlbefinden</w:t>
      </w:r>
    </w:p>
    <w:p w14:paraId="3F00ADBB" w14:textId="6654934D" w:rsidR="00A31DE1" w:rsidRPr="00A31DE1" w:rsidRDefault="00A31DE1" w:rsidP="00A31DE1">
      <w:pPr>
        <w:spacing w:line="360" w:lineRule="auto"/>
        <w:ind w:right="-2"/>
        <w:rPr>
          <w:rFonts w:ascii="Futura Lt BT" w:hAnsi="Futura Lt BT"/>
          <w:bCs/>
          <w:sz w:val="22"/>
          <w:szCs w:val="22"/>
        </w:rPr>
      </w:pPr>
      <w:r w:rsidRPr="00A31DE1">
        <w:rPr>
          <w:rFonts w:ascii="Futura Lt BT" w:hAnsi="Futura Lt BT"/>
          <w:bCs/>
          <w:sz w:val="22"/>
          <w:szCs w:val="22"/>
        </w:rPr>
        <w:t>Dass regelmäßiges Saunieren gesundheitsfördernd ist, ist bekannt: Es stärkt das Immunsystem, regt die Durchblutung an und hilft, den Stress des Alltags abzubauen. Darüber hinaus trägt es zur allgemeinen Hitze- und Kältetoleranz bei und stabilisiert den Kreislauf – ein Effekt, der das ganze Jahr über von Vorteil ist. Das Saunieren im Garten bringt dabei aber ganz besondere Vorzüge mit sich: „Die frische, kühle Luft, die man einatmet, wenn man aus der Sauna ins Freie tritt, wirkt belebend, unterstützt die Regeneration des Körpers und steigert das allgemeine Wohlbefinden“, erklärt ein Experte von KLAFS. „Auch das Gefühl, barfuß über das sanft-weiche Gras im Garten zu schlendern und dabei dem Vogelgezwitscher zu lauschen, verstärkt die wohltuende Wirkung und macht das Urlaubsgefühl direkt zu Hause erlebbar.“</w:t>
      </w:r>
    </w:p>
    <w:p w14:paraId="29E3E98F" w14:textId="2783CC45" w:rsidR="00A31DE1" w:rsidRPr="00A31DE1" w:rsidRDefault="00A31DE1" w:rsidP="00A31DE1">
      <w:pPr>
        <w:spacing w:after="240" w:line="360" w:lineRule="auto"/>
        <w:ind w:right="-2"/>
        <w:rPr>
          <w:rFonts w:ascii="Futura Lt BT" w:hAnsi="Futura Lt BT"/>
          <w:b/>
          <w:sz w:val="22"/>
          <w:szCs w:val="22"/>
        </w:rPr>
      </w:pPr>
      <w:r w:rsidRPr="00A31DE1">
        <w:rPr>
          <w:rFonts w:ascii="Futura Lt BT" w:hAnsi="Futura Lt BT"/>
          <w:b/>
          <w:sz w:val="22"/>
          <w:szCs w:val="22"/>
        </w:rPr>
        <w:lastRenderedPageBreak/>
        <w:t>Die Außensauna als gestalterisches Highlight</w:t>
      </w:r>
    </w:p>
    <w:p w14:paraId="12D48752" w14:textId="77777777" w:rsidR="00A31DE1" w:rsidRDefault="00A31DE1" w:rsidP="00A31DE1">
      <w:pPr>
        <w:spacing w:line="360" w:lineRule="auto"/>
        <w:ind w:right="-2"/>
        <w:rPr>
          <w:rFonts w:ascii="Futura Lt BT" w:hAnsi="Futura Lt BT"/>
          <w:bCs/>
          <w:sz w:val="22"/>
          <w:szCs w:val="22"/>
        </w:rPr>
      </w:pPr>
      <w:r w:rsidRPr="00A31DE1">
        <w:rPr>
          <w:rFonts w:ascii="Futura Lt BT" w:hAnsi="Futura Lt BT"/>
          <w:bCs/>
          <w:sz w:val="22"/>
          <w:szCs w:val="22"/>
        </w:rPr>
        <w:t>Doch nicht nur die gesundheitlichen Vorteile machen die Außensauna so attraktiv – auch ihre gestalterische Wirkung trägt maßgeblich zur Wohlfühlatmosphäre bei. „Die modernen Außensaunen von KLAFS lassen sich perfekt in jedes Gartenkonzept integrieren und fügen sich harmonisch in die Umgebung ein“, betont der Marktführer aus Schwäbisch Hall. Zudem überzeugen die Saunakabinen durch innovative Technologien, die eine optimale Wärmedämmung und kurze Aufheizzeiten garantieren. „Dank hochwertiger Materialien sichern wir eine lange Lebensdauer, selbst bei wechselnden Wetterbedingungen – für nachhaltige Erholung und eine aufgewertete Wohnqualität im eigenen Garten.“</w:t>
      </w:r>
    </w:p>
    <w:p w14:paraId="2E56D3AF" w14:textId="5928E37E" w:rsidR="00A31DE1" w:rsidRPr="00A31DE1" w:rsidRDefault="00DA5C21" w:rsidP="00A31DE1">
      <w:pPr>
        <w:spacing w:line="360" w:lineRule="auto"/>
        <w:ind w:right="-2"/>
        <w:rPr>
          <w:rFonts w:ascii="Futura Lt BT" w:hAnsi="Futura Lt BT"/>
          <w:bCs/>
          <w:sz w:val="22"/>
          <w:szCs w:val="22"/>
        </w:rPr>
      </w:pPr>
      <w:r>
        <w:rPr>
          <w:rFonts w:ascii="Futura Lt BT" w:hAnsi="Futura Lt BT"/>
          <w:bCs/>
          <w:noProof/>
          <w:sz w:val="22"/>
          <w:szCs w:val="22"/>
        </w:rPr>
        <w:drawing>
          <wp:anchor distT="0" distB="0" distL="114300" distR="114300" simplePos="0" relativeHeight="251660288" behindDoc="1" locked="0" layoutInCell="1" allowOverlap="1" wp14:anchorId="4E999D45" wp14:editId="1740C346">
            <wp:simplePos x="0" y="0"/>
            <wp:positionH relativeFrom="column">
              <wp:posOffset>2802255</wp:posOffset>
            </wp:positionH>
            <wp:positionV relativeFrom="paragraph">
              <wp:posOffset>246380</wp:posOffset>
            </wp:positionV>
            <wp:extent cx="3267710" cy="3267710"/>
            <wp:effectExtent l="0" t="0" r="8890" b="8890"/>
            <wp:wrapTight wrapText="bothSides">
              <wp:wrapPolygon edited="0">
                <wp:start x="0" y="0"/>
                <wp:lineTo x="0" y="21533"/>
                <wp:lineTo x="21533" y="21533"/>
                <wp:lineTo x="21533" y="0"/>
                <wp:lineTo x="0" y="0"/>
              </wp:wrapPolygon>
            </wp:wrapTight>
            <wp:docPr id="854179584"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179584" name="Grafik 15"/>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67710" cy="3267710"/>
                    </a:xfrm>
                    <a:prstGeom prst="rect">
                      <a:avLst/>
                    </a:prstGeom>
                  </pic:spPr>
                </pic:pic>
              </a:graphicData>
            </a:graphic>
            <wp14:sizeRelH relativeFrom="margin">
              <wp14:pctWidth>0</wp14:pctWidth>
            </wp14:sizeRelH>
            <wp14:sizeRelV relativeFrom="margin">
              <wp14:pctHeight>0</wp14:pctHeight>
            </wp14:sizeRelV>
          </wp:anchor>
        </w:drawing>
      </w:r>
    </w:p>
    <w:p w14:paraId="42FAF6DB" w14:textId="02823B48" w:rsidR="00A31DE1" w:rsidRPr="00A31DE1" w:rsidRDefault="00A31DE1" w:rsidP="00A31DE1">
      <w:pPr>
        <w:spacing w:after="240" w:line="360" w:lineRule="auto"/>
        <w:ind w:right="-2"/>
        <w:rPr>
          <w:rFonts w:ascii="Futura Lt BT" w:hAnsi="Futura Lt BT"/>
          <w:b/>
          <w:sz w:val="22"/>
          <w:szCs w:val="22"/>
        </w:rPr>
      </w:pPr>
      <w:r w:rsidRPr="00A31DE1">
        <w:rPr>
          <w:rFonts w:ascii="Futura Lt BT" w:hAnsi="Futura Lt BT"/>
          <w:b/>
          <w:sz w:val="22"/>
          <w:szCs w:val="22"/>
        </w:rPr>
        <w:t>TARAS: anpassungsfähiges und designstarkes Highlight im Garten</w:t>
      </w:r>
    </w:p>
    <w:p w14:paraId="164F9BB1" w14:textId="16C02DF4" w:rsidR="00A31DE1" w:rsidRDefault="00A31DE1" w:rsidP="00A31DE1">
      <w:pPr>
        <w:spacing w:line="360" w:lineRule="auto"/>
        <w:ind w:right="-2"/>
        <w:rPr>
          <w:rFonts w:ascii="Futura Lt BT" w:hAnsi="Futura Lt BT"/>
          <w:bCs/>
          <w:sz w:val="22"/>
          <w:szCs w:val="22"/>
        </w:rPr>
      </w:pPr>
      <w:r w:rsidRPr="00A31DE1">
        <w:rPr>
          <w:rFonts w:ascii="Futura Lt BT" w:hAnsi="Futura Lt BT"/>
          <w:bCs/>
          <w:sz w:val="22"/>
          <w:szCs w:val="22"/>
        </w:rPr>
        <w:t xml:space="preserve">KLAFS hat sein Angebot an Außensaunen erweitert, um auf unkomplizierte, aber designstarke Weise den perfekten Rückzugsort für Ruhe und Entspannung zu schaffen. So vereint die Außensauna TARAS modernes Design mit exzellenter Funktionalität und ist nicht nur optisch ein Highlight im Garten, sondern auch besonders langlebig und widerstandsfähig. </w:t>
      </w:r>
    </w:p>
    <w:p w14:paraId="4FAE95A9" w14:textId="2BA6CBBA" w:rsidR="00A31DE1" w:rsidRPr="00A31DE1" w:rsidRDefault="00A31DE1" w:rsidP="00A31DE1">
      <w:pPr>
        <w:spacing w:line="360" w:lineRule="auto"/>
        <w:ind w:right="-2"/>
        <w:rPr>
          <w:rFonts w:ascii="Futura Lt BT" w:hAnsi="Futura Lt BT"/>
          <w:bCs/>
          <w:sz w:val="22"/>
          <w:szCs w:val="22"/>
        </w:rPr>
      </w:pPr>
    </w:p>
    <w:p w14:paraId="071490DF" w14:textId="38E27689" w:rsidR="00A31DE1" w:rsidRDefault="00E05399" w:rsidP="00A31DE1">
      <w:pPr>
        <w:spacing w:line="360" w:lineRule="auto"/>
        <w:ind w:right="-2"/>
        <w:rPr>
          <w:rFonts w:ascii="Futura Lt BT" w:hAnsi="Futura Lt BT"/>
          <w:bCs/>
          <w:sz w:val="22"/>
          <w:szCs w:val="22"/>
        </w:rPr>
      </w:pPr>
      <w:r>
        <w:rPr>
          <w:rFonts w:ascii="Futura Lt BT" w:hAnsi="Futura Lt BT"/>
          <w:bCs/>
          <w:noProof/>
          <w:sz w:val="22"/>
          <w:szCs w:val="22"/>
        </w:rPr>
        <mc:AlternateContent>
          <mc:Choice Requires="wps">
            <w:drawing>
              <wp:anchor distT="0" distB="0" distL="114300" distR="114300" simplePos="0" relativeHeight="251662336" behindDoc="1" locked="0" layoutInCell="1" allowOverlap="1" wp14:anchorId="414D0E26" wp14:editId="04E85D44">
                <wp:simplePos x="0" y="0"/>
                <wp:positionH relativeFrom="column">
                  <wp:posOffset>2718435</wp:posOffset>
                </wp:positionH>
                <wp:positionV relativeFrom="page">
                  <wp:posOffset>7936783</wp:posOffset>
                </wp:positionV>
                <wp:extent cx="3554095" cy="548640"/>
                <wp:effectExtent l="0" t="0" r="0" b="3810"/>
                <wp:wrapTight wrapText="bothSides">
                  <wp:wrapPolygon edited="0">
                    <wp:start x="347" y="0"/>
                    <wp:lineTo x="347" y="21000"/>
                    <wp:lineTo x="21187" y="21000"/>
                    <wp:lineTo x="21187" y="0"/>
                    <wp:lineTo x="347" y="0"/>
                  </wp:wrapPolygon>
                </wp:wrapTight>
                <wp:docPr id="1058531429" name="Textfeld 14"/>
                <wp:cNvGraphicFramePr/>
                <a:graphic xmlns:a="http://schemas.openxmlformats.org/drawingml/2006/main">
                  <a:graphicData uri="http://schemas.microsoft.com/office/word/2010/wordprocessingShape">
                    <wps:wsp>
                      <wps:cNvSpPr txBox="1"/>
                      <wps:spPr>
                        <a:xfrm>
                          <a:off x="0" y="0"/>
                          <a:ext cx="3554095" cy="548640"/>
                        </a:xfrm>
                        <a:prstGeom prst="rect">
                          <a:avLst/>
                        </a:prstGeom>
                        <a:noFill/>
                        <a:ln w="6350">
                          <a:noFill/>
                        </a:ln>
                      </wps:spPr>
                      <wps:txbx>
                        <w:txbxContent>
                          <w:p w14:paraId="069F76A1" w14:textId="1F583D9F" w:rsidR="00036215" w:rsidRPr="00DA5C21" w:rsidRDefault="00A111C1" w:rsidP="00DA5C21">
                            <w:pPr>
                              <w:rPr>
                                <w:rFonts w:ascii="Futura Lt BT" w:hAnsi="Futura Lt BT"/>
                                <w:sz w:val="18"/>
                                <w:szCs w:val="18"/>
                              </w:rPr>
                            </w:pPr>
                            <w:r w:rsidRPr="00A111C1">
                              <w:rPr>
                                <w:rFonts w:ascii="Futura Lt BT" w:hAnsi="Futura Lt BT"/>
                                <w:sz w:val="18"/>
                                <w:szCs w:val="18"/>
                              </w:rPr>
                              <w:t>Zeitlos, funktional, witterungsbeständig: Die TARAS fügt sich mit modernem Design und innovativer Wärmedämmung perfekt in jedes Gartenkonzept ein.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4D0E26" id="_x0000_s1028" type="#_x0000_t202" style="position:absolute;margin-left:214.05pt;margin-top:624.95pt;width:279.85pt;height:43.2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" filled="f" stroked="f" strokeweight=".5pt">
                <v:textbox>
                  <w:txbxContent>
                    <w:p w14:paraId="069F76A1" w14:textId="1F583D9F" w:rsidR="00036215" w:rsidRPr="00DA5C21" w:rsidRDefault="00A111C1" w:rsidP="00DA5C21">
                      <w:pPr>
                        <w:rPr>
                          <w:rFonts w:ascii="Futura Lt BT" w:hAnsi="Futura Lt BT"/>
                          <w:sz w:val="18"/>
                          <w:szCs w:val="18"/>
                        </w:rPr>
                      </w:pPr>
                      <w:r w:rsidRPr="00A111C1">
                        <w:rPr>
                          <w:rFonts w:ascii="Futura Lt BT" w:hAnsi="Futura Lt BT"/>
                          <w:sz w:val="18"/>
                          <w:szCs w:val="18"/>
                        </w:rPr>
                        <w:t>Zeitlos, funktional, witterungsbeständig: Die TARAS fügt sich mit modernem Design und innovativer Wärmedämmung perfekt in jedes Gartenkonzept ein.</w:t>
                      </w:r>
                    </w:p>
                  </w:txbxContent>
                </v:textbox>
                <w10:wrap type="tight" anchory="page"/>
              </v:shape>
            </w:pict>
          </mc:Fallback>
        </mc:AlternateContent>
      </w:r>
      <w:r w:rsidR="00A31DE1" w:rsidRPr="00A31DE1">
        <w:rPr>
          <w:rFonts w:ascii="Futura Lt BT" w:hAnsi="Futura Lt BT"/>
          <w:bCs/>
          <w:sz w:val="22"/>
          <w:szCs w:val="22"/>
        </w:rPr>
        <w:t xml:space="preserve">Sie lässt sich durch eine Vielzahl an Außen- und Innenverkleidungsoptionen sowie unterschiedlichen Grundrissvarianten flexibel gestalten. Der schlanke Dachaufbau rundet das Gesamtbild mit zeitloser Eleganz ab. Die hochgedämmten Holzbauelemente gewährleisten, dass die Wärme gleichmäßig im Raum bleibt, was eine schnelle Aufheizung ermöglicht. „Zusätzlich garantieren die erstklassige Wärmedämmung und die optional erhältliche 3-Scheiben-Isolierverglasung ein angenehmes Klima und verhindern Wärmeverluste”, erklärt der Experte. „Die </w:t>
      </w:r>
      <w:r w:rsidR="00A31DE1" w:rsidRPr="00A31DE1">
        <w:rPr>
          <w:rFonts w:ascii="Futura Lt BT" w:hAnsi="Futura Lt BT"/>
          <w:bCs/>
          <w:sz w:val="22"/>
          <w:szCs w:val="22"/>
        </w:rPr>
        <w:lastRenderedPageBreak/>
        <w:t>witterungsbeständigen Materialien der Außenverkleidung sorgen zudem dafür, dass die TARAS allen Wetterbedingungen standhält, ohne an Schönheit zu verlieren.“ Ein weiterer Vorteil: „Da die TARAS komplett vorgefertigt wird, kann sie innerhalb eines Tages aufgestellt werden – einfach und bequem zum eigenen Saunatraum!“</w:t>
      </w:r>
    </w:p>
    <w:p w14:paraId="4B537E94" w14:textId="77777777" w:rsidR="00A31DE1" w:rsidRPr="00A31DE1" w:rsidRDefault="00A31DE1" w:rsidP="00A31DE1">
      <w:pPr>
        <w:spacing w:line="360" w:lineRule="auto"/>
        <w:ind w:right="-2"/>
        <w:rPr>
          <w:rFonts w:ascii="Futura Lt BT" w:hAnsi="Futura Lt BT"/>
          <w:bCs/>
          <w:sz w:val="22"/>
          <w:szCs w:val="22"/>
        </w:rPr>
      </w:pPr>
    </w:p>
    <w:p w14:paraId="43C98AC8" w14:textId="4703B90F" w:rsidR="00A31DE1" w:rsidRPr="00A31DE1" w:rsidRDefault="00DA5C21" w:rsidP="00A31DE1">
      <w:pPr>
        <w:spacing w:after="240" w:line="360" w:lineRule="auto"/>
        <w:ind w:right="-2"/>
        <w:rPr>
          <w:rFonts w:ascii="Futura Lt BT" w:hAnsi="Futura Lt BT"/>
          <w:b/>
          <w:sz w:val="22"/>
          <w:szCs w:val="22"/>
        </w:rPr>
      </w:pPr>
      <w:r>
        <w:rPr>
          <w:rFonts w:ascii="Futura Lt BT" w:hAnsi="Futura Lt BT"/>
          <w:b/>
          <w:noProof/>
          <w:sz w:val="22"/>
          <w:szCs w:val="22"/>
        </w:rPr>
        <w:drawing>
          <wp:anchor distT="0" distB="0" distL="114300" distR="114300" simplePos="0" relativeHeight="251663360" behindDoc="1" locked="0" layoutInCell="1" allowOverlap="1" wp14:anchorId="33433EAB" wp14:editId="7DDCEECF">
            <wp:simplePos x="0" y="0"/>
            <wp:positionH relativeFrom="column">
              <wp:posOffset>2293620</wp:posOffset>
            </wp:positionH>
            <wp:positionV relativeFrom="page">
              <wp:posOffset>3347085</wp:posOffset>
            </wp:positionV>
            <wp:extent cx="3736975" cy="2655570"/>
            <wp:effectExtent l="0" t="0" r="0" b="0"/>
            <wp:wrapTight wrapText="bothSides">
              <wp:wrapPolygon edited="0">
                <wp:start x="0" y="0"/>
                <wp:lineTo x="0" y="21383"/>
                <wp:lineTo x="21472" y="21383"/>
                <wp:lineTo x="21472" y="0"/>
                <wp:lineTo x="0" y="0"/>
              </wp:wrapPolygon>
            </wp:wrapTight>
            <wp:docPr id="1337797860"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797860" name="Grafik 16"/>
                    <pic:cNvPicPr/>
                  </pic:nvPicPr>
                  <pic:blipFill rotWithShape="1">
                    <a:blip r:embed="rId10" cstate="print">
                      <a:extLst>
                        <a:ext uri="{28A0092B-C50C-407E-A947-70E740481C1C}">
                          <a14:useLocalDpi xmlns:a14="http://schemas.microsoft.com/office/drawing/2010/main" val="0"/>
                        </a:ext>
                      </a:extLst>
                    </a:blip>
                    <a:srcRect r="6271" b="-2"/>
                    <a:stretch/>
                  </pic:blipFill>
                  <pic:spPr bwMode="auto">
                    <a:xfrm>
                      <a:off x="0" y="0"/>
                      <a:ext cx="3736975" cy="26555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31DE1" w:rsidRPr="00A31DE1">
        <w:rPr>
          <w:rFonts w:ascii="Futura Lt BT" w:hAnsi="Futura Lt BT"/>
          <w:b/>
          <w:sz w:val="22"/>
          <w:szCs w:val="22"/>
        </w:rPr>
        <w:t>TALO: die modulare Außensauna</w:t>
      </w:r>
    </w:p>
    <w:p w14:paraId="031C8851" w14:textId="4794B7D9" w:rsidR="00A31DE1" w:rsidRDefault="001F6AFA" w:rsidP="00A31DE1">
      <w:pPr>
        <w:spacing w:line="360" w:lineRule="auto"/>
        <w:ind w:right="-2"/>
        <w:rPr>
          <w:rFonts w:ascii="Futura Lt BT" w:hAnsi="Futura Lt BT"/>
          <w:bCs/>
          <w:sz w:val="22"/>
          <w:szCs w:val="22"/>
        </w:rPr>
      </w:pPr>
      <w:r>
        <w:rPr>
          <w:rFonts w:ascii="Futura Lt BT" w:hAnsi="Futura Lt BT"/>
          <w:bCs/>
          <w:noProof/>
          <w:sz w:val="22"/>
          <w:szCs w:val="22"/>
        </w:rPr>
        <mc:AlternateContent>
          <mc:Choice Requires="wps">
            <w:drawing>
              <wp:anchor distT="0" distB="0" distL="114300" distR="114300" simplePos="0" relativeHeight="251665408" behindDoc="1" locked="0" layoutInCell="1" allowOverlap="1" wp14:anchorId="7D4EF6D7" wp14:editId="2111D49A">
                <wp:simplePos x="0" y="0"/>
                <wp:positionH relativeFrom="column">
                  <wp:posOffset>2246077</wp:posOffset>
                </wp:positionH>
                <wp:positionV relativeFrom="page">
                  <wp:posOffset>6003759</wp:posOffset>
                </wp:positionV>
                <wp:extent cx="4118610" cy="691515"/>
                <wp:effectExtent l="0" t="0" r="0" b="0"/>
                <wp:wrapTight wrapText="bothSides">
                  <wp:wrapPolygon edited="0">
                    <wp:start x="300" y="0"/>
                    <wp:lineTo x="300" y="20826"/>
                    <wp:lineTo x="21280" y="20826"/>
                    <wp:lineTo x="21280" y="0"/>
                    <wp:lineTo x="300" y="0"/>
                  </wp:wrapPolygon>
                </wp:wrapTight>
                <wp:docPr id="2122856994" name="Textfeld 14"/>
                <wp:cNvGraphicFramePr/>
                <a:graphic xmlns:a="http://schemas.openxmlformats.org/drawingml/2006/main">
                  <a:graphicData uri="http://schemas.microsoft.com/office/word/2010/wordprocessingShape">
                    <wps:wsp>
                      <wps:cNvSpPr txBox="1"/>
                      <wps:spPr>
                        <a:xfrm>
                          <a:off x="0" y="0"/>
                          <a:ext cx="4118610" cy="691515"/>
                        </a:xfrm>
                        <a:prstGeom prst="rect">
                          <a:avLst/>
                        </a:prstGeom>
                        <a:noFill/>
                        <a:ln w="6350">
                          <a:noFill/>
                        </a:ln>
                      </wps:spPr>
                      <wps:txbx>
                        <w:txbxContent>
                          <w:p w14:paraId="77BBA486" w14:textId="228558D8" w:rsidR="00DA5C21" w:rsidRDefault="00E05399" w:rsidP="00DA5C21">
                            <w:pPr>
                              <w:rPr>
                                <w:rFonts w:ascii="Futura Lt BT" w:hAnsi="Futura Lt BT"/>
                                <w:sz w:val="18"/>
                                <w:szCs w:val="18"/>
                              </w:rPr>
                            </w:pPr>
                            <w:r w:rsidRPr="00E05399">
                              <w:rPr>
                                <w:rFonts w:ascii="Futura Lt BT" w:hAnsi="Futura Lt BT"/>
                                <w:sz w:val="18"/>
                                <w:szCs w:val="18"/>
                              </w:rPr>
                              <w:t>Maximaler Gestaltungsfreiraum: Mit variablen Grundrissen, Panorama</w:t>
                            </w:r>
                            <w:r w:rsidR="00157DAA">
                              <w:rPr>
                                <w:rFonts w:ascii="Futura Lt BT" w:hAnsi="Futura Lt BT"/>
                                <w:sz w:val="18"/>
                                <w:szCs w:val="18"/>
                              </w:rPr>
                              <w:softHyphen/>
                            </w:r>
                            <w:r w:rsidRPr="00E05399">
                              <w:rPr>
                                <w:rFonts w:ascii="Futura Lt BT" w:hAnsi="Futura Lt BT"/>
                                <w:sz w:val="18"/>
                                <w:szCs w:val="18"/>
                              </w:rPr>
                              <w:t>fenstern und hochwertigen Materialien macht die TALO jedes Saunabad zu einem Erlebnis mitten in der Natur.</w:t>
                            </w:r>
                          </w:p>
                          <w:p w14:paraId="4CF7E0E3" w14:textId="77777777" w:rsidR="00157DAA" w:rsidRPr="00DA5C21" w:rsidRDefault="00157DAA" w:rsidP="00DA5C21">
                            <w:pPr>
                              <w:rPr>
                                <w:rFonts w:ascii="Futura Lt BT" w:hAnsi="Futura Lt BT"/>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4EF6D7" id="_x0000_t202" coordsize="21600,21600" o:spt="202" path="m,l,21600r21600,l21600,xe">
                <v:stroke joinstyle="miter"/>
                <v:path gradientshapeok="t" o:connecttype="rect"/>
              </v:shapetype>
              <v:shape id="_x0000_s1029" type="#_x0000_t202" style="position:absolute;margin-left:176.85pt;margin-top:472.75pt;width:324.3pt;height:54.4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" filled="f" stroked="f" strokeweight=".5pt">
                <v:textbox>
                  <w:txbxContent>
                    <w:p w14:paraId="77BBA486" w14:textId="228558D8" w:rsidR="00DA5C21" w:rsidRDefault="00E05399" w:rsidP="00DA5C21">
                      <w:pPr>
                        <w:rPr>
                          <w:rFonts w:ascii="Futura Lt BT" w:hAnsi="Futura Lt BT"/>
                          <w:sz w:val="18"/>
                          <w:szCs w:val="18"/>
                        </w:rPr>
                      </w:pPr>
                      <w:r w:rsidRPr="00E05399">
                        <w:rPr>
                          <w:rFonts w:ascii="Futura Lt BT" w:hAnsi="Futura Lt BT"/>
                          <w:sz w:val="18"/>
                          <w:szCs w:val="18"/>
                        </w:rPr>
                        <w:t>Maximaler Gestaltungsfreiraum: Mit variablen Grundrissen, Panorama</w:t>
                      </w:r>
                      <w:r w:rsidR="00157DAA">
                        <w:rPr>
                          <w:rFonts w:ascii="Futura Lt BT" w:hAnsi="Futura Lt BT"/>
                          <w:sz w:val="18"/>
                          <w:szCs w:val="18"/>
                        </w:rPr>
                        <w:softHyphen/>
                      </w:r>
                      <w:r w:rsidRPr="00E05399">
                        <w:rPr>
                          <w:rFonts w:ascii="Futura Lt BT" w:hAnsi="Futura Lt BT"/>
                          <w:sz w:val="18"/>
                          <w:szCs w:val="18"/>
                        </w:rPr>
                        <w:t>fenstern und hochwertigen Materialien macht die TALO jedes Saunabad zu einem Erlebnis mitten in der Natur.</w:t>
                      </w:r>
                    </w:p>
                    <w:p w14:paraId="4CF7E0E3" w14:textId="77777777" w:rsidR="00157DAA" w:rsidRPr="00DA5C21" w:rsidRDefault="00157DAA" w:rsidP="00DA5C21">
                      <w:pPr>
                        <w:rPr>
                          <w:rFonts w:ascii="Futura Lt BT" w:hAnsi="Futura Lt BT"/>
                          <w:sz w:val="18"/>
                          <w:szCs w:val="18"/>
                        </w:rPr>
                      </w:pPr>
                    </w:p>
                  </w:txbxContent>
                </v:textbox>
                <w10:wrap type="tight" anchory="page"/>
              </v:shape>
            </w:pict>
          </mc:Fallback>
        </mc:AlternateContent>
      </w:r>
      <w:r w:rsidR="00A31DE1" w:rsidRPr="00A31DE1">
        <w:rPr>
          <w:rFonts w:ascii="Futura Lt BT" w:hAnsi="Futura Lt BT"/>
          <w:bCs/>
          <w:sz w:val="22"/>
          <w:szCs w:val="22"/>
        </w:rPr>
        <w:t xml:space="preserve">Auch die Außensauna TALO lässt keine Wünsche offen: „Dank ihrer modularen Fertigung kann die TALO ganz individuell an die Bedürfnisse der Besitzer angepasst werden und verbindet dabei das natürliche Flair des ursprünglichen Saunierens mit einem eleganten Ambiente. Sie eröffnet so eine neue Dimension der Saunaerfahrung.” </w:t>
      </w:r>
    </w:p>
    <w:p w14:paraId="72E07779" w14:textId="709CB9E7" w:rsidR="00A31DE1" w:rsidRPr="00A31DE1" w:rsidRDefault="00A31DE1" w:rsidP="00A31DE1">
      <w:pPr>
        <w:spacing w:line="360" w:lineRule="auto"/>
        <w:ind w:right="-2"/>
        <w:rPr>
          <w:rFonts w:ascii="Futura Lt BT" w:hAnsi="Futura Lt BT"/>
          <w:bCs/>
          <w:sz w:val="22"/>
          <w:szCs w:val="22"/>
        </w:rPr>
      </w:pPr>
    </w:p>
    <w:p w14:paraId="42A2370B" w14:textId="78A63562" w:rsidR="009D6313" w:rsidRDefault="00A31DE1" w:rsidP="00A31DE1">
      <w:pPr>
        <w:spacing w:line="360" w:lineRule="auto"/>
        <w:ind w:right="-2"/>
        <w:rPr>
          <w:rFonts w:ascii="Futura Lt BT" w:hAnsi="Futura Lt BT"/>
          <w:b/>
          <w:bCs/>
          <w:sz w:val="22"/>
          <w:szCs w:val="22"/>
        </w:rPr>
      </w:pPr>
      <w:r w:rsidRPr="00A31DE1">
        <w:rPr>
          <w:rFonts w:ascii="Futura Lt BT" w:hAnsi="Futura Lt BT"/>
          <w:bCs/>
          <w:sz w:val="22"/>
          <w:szCs w:val="22"/>
        </w:rPr>
        <w:t>Mit einer Vielzahl an Grundrissen und attraktiven Extras bietet KLAFS maximalen Gestaltungsfreiraum. Ob ein Vorraum mit Panoramafenster, eine überdachte Terrasse oder Saunagenuss auf wenigen Quadratmetern – TALO ist die perfekte Wahl für Saunaenthusiasten, die den Aufenthalt in der Natur schätzen. Die Glaselemente vermitteln das Gefühl, mitten im Herzen der eigenen grünen Oase zu sein. Witterungsbeständige Außenverkleidungen aus hochwertigen Materialien ergänzen die stilvolle Optik und sorgen für jahrelange Saunafreuden. Die hervorragende Wärmedämmung der TALO verhindert Wärmeverluste und optimiert die Aufheizzeit – bei jeder Außentemperatur.</w:t>
      </w:r>
    </w:p>
    <w:p w14:paraId="74C4E29B" w14:textId="77777777" w:rsidR="00437787" w:rsidRDefault="00437787" w:rsidP="00431366">
      <w:pPr>
        <w:spacing w:line="360" w:lineRule="auto"/>
        <w:ind w:right="-2"/>
        <w:rPr>
          <w:rFonts w:ascii="Futura Lt BT" w:hAnsi="Futura Lt BT"/>
          <w:b/>
          <w:bCs/>
          <w:sz w:val="18"/>
          <w:szCs w:val="18"/>
        </w:rPr>
      </w:pPr>
    </w:p>
    <w:p w14:paraId="152C25C1" w14:textId="77777777" w:rsidR="009D6313" w:rsidRPr="003B5ED7" w:rsidRDefault="009D6313" w:rsidP="009D6313">
      <w:pPr>
        <w:spacing w:line="276" w:lineRule="auto"/>
        <w:ind w:left="3826"/>
        <w:jc w:val="right"/>
        <w:rPr>
          <w:rFonts w:ascii="Futura Lt BT" w:hAnsi="Futura Lt BT"/>
          <w:sz w:val="18"/>
          <w:szCs w:val="18"/>
        </w:rPr>
      </w:pPr>
    </w:p>
    <w:p w14:paraId="59B10F9D" w14:textId="77777777" w:rsidR="009D6313" w:rsidRPr="003B5ED7" w:rsidRDefault="009D6313" w:rsidP="009D6313">
      <w:pPr>
        <w:spacing w:line="276" w:lineRule="auto"/>
        <w:ind w:left="3826"/>
        <w:jc w:val="right"/>
        <w:rPr>
          <w:rFonts w:ascii="Futura Lt BT" w:hAnsi="Futura Lt BT"/>
          <w:sz w:val="18"/>
          <w:szCs w:val="18"/>
        </w:rPr>
      </w:pPr>
    </w:p>
    <w:p w14:paraId="2ECF6552" w14:textId="77777777" w:rsidR="009D6313" w:rsidRDefault="009D6313" w:rsidP="00431366">
      <w:pPr>
        <w:spacing w:line="360" w:lineRule="auto"/>
        <w:ind w:right="-2"/>
        <w:rPr>
          <w:rFonts w:ascii="Futura Lt BT" w:hAnsi="Futura Lt BT"/>
          <w:b/>
          <w:bCs/>
          <w:sz w:val="18"/>
          <w:szCs w:val="18"/>
        </w:rPr>
      </w:pPr>
    </w:p>
    <w:p w14:paraId="30D0919C" w14:textId="4201647E" w:rsidR="009D6313" w:rsidRDefault="00E05399" w:rsidP="00431366">
      <w:pPr>
        <w:spacing w:line="360" w:lineRule="auto"/>
        <w:ind w:right="-2"/>
        <w:rPr>
          <w:rFonts w:ascii="Futura Lt BT" w:hAnsi="Futura Lt BT"/>
          <w:b/>
          <w:bCs/>
          <w:sz w:val="18"/>
          <w:szCs w:val="18"/>
        </w:rPr>
      </w:pPr>
      <w:r>
        <w:rPr>
          <w:rFonts w:ascii="Futura Lt BT" w:hAnsi="Futura Lt BT"/>
          <w:bCs/>
          <w:noProof/>
          <w:sz w:val="22"/>
          <w:szCs w:val="22"/>
        </w:rPr>
        <w:lastRenderedPageBreak/>
        <mc:AlternateContent>
          <mc:Choice Requires="wps">
            <w:drawing>
              <wp:anchor distT="0" distB="0" distL="114300" distR="114300" simplePos="0" relativeHeight="251667456" behindDoc="1" locked="0" layoutInCell="1" allowOverlap="1" wp14:anchorId="0DE50457" wp14:editId="36AB49C6">
                <wp:simplePos x="0" y="0"/>
                <wp:positionH relativeFrom="column">
                  <wp:posOffset>-75565</wp:posOffset>
                </wp:positionH>
                <wp:positionV relativeFrom="page">
                  <wp:posOffset>5796280</wp:posOffset>
                </wp:positionV>
                <wp:extent cx="5749290" cy="452755"/>
                <wp:effectExtent l="0" t="0" r="0" b="4445"/>
                <wp:wrapTight wrapText="bothSides">
                  <wp:wrapPolygon edited="0">
                    <wp:start x="215" y="0"/>
                    <wp:lineTo x="215" y="20903"/>
                    <wp:lineTo x="21328" y="20903"/>
                    <wp:lineTo x="21328" y="0"/>
                    <wp:lineTo x="215" y="0"/>
                  </wp:wrapPolygon>
                </wp:wrapTight>
                <wp:docPr id="1883124020" name="Textfeld 14"/>
                <wp:cNvGraphicFramePr/>
                <a:graphic xmlns:a="http://schemas.openxmlformats.org/drawingml/2006/main">
                  <a:graphicData uri="http://schemas.microsoft.com/office/word/2010/wordprocessingShape">
                    <wps:wsp>
                      <wps:cNvSpPr txBox="1"/>
                      <wps:spPr>
                        <a:xfrm>
                          <a:off x="0" y="0"/>
                          <a:ext cx="5749290" cy="452755"/>
                        </a:xfrm>
                        <a:prstGeom prst="rect">
                          <a:avLst/>
                        </a:prstGeom>
                        <a:noFill/>
                        <a:ln w="6350">
                          <a:noFill/>
                        </a:ln>
                      </wps:spPr>
                      <wps:txbx>
                        <w:txbxContent>
                          <w:p w14:paraId="7C2D1631" w14:textId="10CB9F25" w:rsidR="00E05399" w:rsidRPr="00DA5C21" w:rsidRDefault="007E1E95" w:rsidP="00E05399">
                            <w:pPr>
                              <w:rPr>
                                <w:rFonts w:ascii="Futura Lt BT" w:hAnsi="Futura Lt BT"/>
                                <w:sz w:val="18"/>
                                <w:szCs w:val="18"/>
                              </w:rPr>
                            </w:pPr>
                            <w:r w:rsidRPr="007E1E95">
                              <w:rPr>
                                <w:rFonts w:ascii="Futura Lt BT" w:hAnsi="Futura Lt BT"/>
                                <w:sz w:val="18"/>
                                <w:szCs w:val="18"/>
                              </w:rPr>
                              <w:t>Individuelle Freiheit trifft auf naturnahes Design: Die Außensauna TALO passt sich flexibel den Bedürfnissen ihrer Besitzer an – für ein einzigartiges Saunaerlebnis im eigenen Garten.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E50457" id="_x0000_s1030" type="#_x0000_t202" style="position:absolute;margin-left:-5.95pt;margin-top:456.4pt;width:452.7pt;height:35.6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" filled="f" stroked="f" strokeweight=".5pt">
                <v:textbox>
                  <w:txbxContent>
                    <w:p w14:paraId="7C2D1631" w14:textId="10CB9F25" w:rsidR="00E05399" w:rsidRPr="00DA5C21" w:rsidRDefault="007E1E95" w:rsidP="00E05399">
                      <w:pPr>
                        <w:rPr>
                          <w:rFonts w:ascii="Futura Lt BT" w:hAnsi="Futura Lt BT"/>
                          <w:sz w:val="18"/>
                          <w:szCs w:val="18"/>
                        </w:rPr>
                      </w:pPr>
                      <w:r w:rsidRPr="007E1E95">
                        <w:rPr>
                          <w:rFonts w:ascii="Futura Lt BT" w:hAnsi="Futura Lt BT"/>
                          <w:sz w:val="18"/>
                          <w:szCs w:val="18"/>
                        </w:rPr>
                        <w:t>Individuelle Freiheit trifft auf naturnahes Design: Die Außensauna TALO passt sich flexibel den Bedürfnissen ihrer Besitzer an – für ein einzigartiges Saunaerlebnis im eigenen Garten.</w:t>
                      </w:r>
                    </w:p>
                  </w:txbxContent>
                </v:textbox>
                <w10:wrap type="tight" anchory="page"/>
              </v:shape>
            </w:pict>
          </mc:Fallback>
        </mc:AlternateContent>
      </w:r>
      <w:r>
        <w:rPr>
          <w:rFonts w:ascii="Futura Lt BT" w:hAnsi="Futura Lt BT"/>
          <w:b/>
          <w:bCs/>
          <w:noProof/>
          <w:sz w:val="18"/>
          <w:szCs w:val="18"/>
        </w:rPr>
        <w:drawing>
          <wp:inline distT="0" distB="0" distL="0" distR="0" wp14:anchorId="3BF11CF4" wp14:editId="55D53B3C">
            <wp:extent cx="5669915" cy="3780155"/>
            <wp:effectExtent l="0" t="0" r="6985" b="0"/>
            <wp:docPr id="2057558700"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558700" name="Grafik 205755870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69915" cy="3780155"/>
                    </a:xfrm>
                    <a:prstGeom prst="rect">
                      <a:avLst/>
                    </a:prstGeom>
                  </pic:spPr>
                </pic:pic>
              </a:graphicData>
            </a:graphic>
          </wp:inline>
        </w:drawing>
      </w:r>
    </w:p>
    <w:p w14:paraId="690B7876" w14:textId="77777777" w:rsidR="00E05399" w:rsidRDefault="00E05399" w:rsidP="00431366">
      <w:pPr>
        <w:spacing w:line="360" w:lineRule="auto"/>
        <w:ind w:right="-2"/>
        <w:rPr>
          <w:rFonts w:ascii="Futura Lt BT" w:hAnsi="Futura Lt BT"/>
          <w:b/>
          <w:bCs/>
          <w:sz w:val="18"/>
          <w:szCs w:val="18"/>
        </w:rPr>
      </w:pPr>
    </w:p>
    <w:p w14:paraId="63CE0BE6" w14:textId="77777777" w:rsidR="00157DAA" w:rsidRDefault="00157DAA" w:rsidP="00431366">
      <w:pPr>
        <w:spacing w:line="360" w:lineRule="auto"/>
        <w:ind w:right="-2"/>
        <w:rPr>
          <w:rFonts w:ascii="Futura Lt BT" w:hAnsi="Futura Lt BT"/>
          <w:b/>
          <w:bCs/>
          <w:sz w:val="18"/>
          <w:szCs w:val="18"/>
        </w:rPr>
      </w:pPr>
    </w:p>
    <w:p w14:paraId="10016B6B" w14:textId="70AE24FE" w:rsidR="00431366" w:rsidRPr="00437787" w:rsidRDefault="00431366" w:rsidP="00431366">
      <w:pPr>
        <w:spacing w:line="360" w:lineRule="auto"/>
        <w:ind w:right="-2"/>
        <w:rPr>
          <w:rFonts w:ascii="Futura Lt BT" w:hAnsi="Futura Lt BT"/>
          <w:b/>
          <w:bCs/>
          <w:sz w:val="18"/>
          <w:szCs w:val="18"/>
        </w:rPr>
      </w:pPr>
      <w:r w:rsidRPr="00EB0E76">
        <w:rPr>
          <w:rFonts w:ascii="Futura Lt BT" w:hAnsi="Futura Lt BT"/>
          <w:b/>
          <w:bCs/>
          <w:sz w:val="18"/>
          <w:szCs w:val="18"/>
        </w:rPr>
        <w:t>Bild: ©KLAFS GmbH |</w:t>
      </w:r>
      <w:r>
        <w:rPr>
          <w:rFonts w:ascii="Futura Lt BT" w:hAnsi="Futura Lt BT"/>
          <w:b/>
          <w:bCs/>
          <w:sz w:val="18"/>
          <w:szCs w:val="18"/>
        </w:rPr>
        <w:t xml:space="preserve"> </w:t>
      </w:r>
      <w:hyperlink r:id="rId12" w:history="1">
        <w:r>
          <w:rPr>
            <w:rStyle w:val="Hyperlink"/>
            <w:rFonts w:ascii="Futura Lt BT" w:hAnsi="Futura Lt BT"/>
            <w:b/>
            <w:bCs/>
            <w:sz w:val="18"/>
            <w:szCs w:val="18"/>
          </w:rPr>
          <w:t>www.klafs.de</w:t>
        </w:r>
      </w:hyperlink>
    </w:p>
    <w:p w14:paraId="04A912BB" w14:textId="77777777" w:rsidR="009D6313" w:rsidRDefault="009D6313" w:rsidP="00431366">
      <w:pPr>
        <w:pBdr>
          <w:top w:val="nil"/>
          <w:left w:val="nil"/>
          <w:bottom w:val="nil"/>
          <w:right w:val="nil"/>
          <w:between w:val="nil"/>
        </w:pBdr>
        <w:spacing w:line="360" w:lineRule="auto"/>
        <w:rPr>
          <w:rFonts w:ascii="Futura Lt BT" w:eastAsia="Poppins" w:hAnsi="Futura Lt BT" w:cs="Poppins"/>
          <w:b/>
          <w:color w:val="000000"/>
          <w:sz w:val="18"/>
          <w:szCs w:val="18"/>
        </w:rPr>
      </w:pPr>
    </w:p>
    <w:p w14:paraId="326E7666" w14:textId="77777777" w:rsidR="00157DAA" w:rsidRDefault="00157DAA" w:rsidP="00431366">
      <w:pPr>
        <w:pBdr>
          <w:top w:val="nil"/>
          <w:left w:val="nil"/>
          <w:bottom w:val="nil"/>
          <w:right w:val="nil"/>
          <w:between w:val="nil"/>
        </w:pBdr>
        <w:spacing w:line="360" w:lineRule="auto"/>
        <w:rPr>
          <w:rFonts w:ascii="Futura Lt BT" w:eastAsia="Poppins" w:hAnsi="Futura Lt BT" w:cs="Poppins"/>
          <w:b/>
          <w:color w:val="000000"/>
          <w:sz w:val="18"/>
          <w:szCs w:val="18"/>
        </w:rPr>
      </w:pPr>
    </w:p>
    <w:p w14:paraId="21CFDAE7" w14:textId="72AB587C" w:rsidR="00431366" w:rsidRPr="007E5E46" w:rsidRDefault="00431366" w:rsidP="00431366">
      <w:pPr>
        <w:pBdr>
          <w:top w:val="nil"/>
          <w:left w:val="nil"/>
          <w:bottom w:val="nil"/>
          <w:right w:val="nil"/>
          <w:between w:val="nil"/>
        </w:pBdr>
        <w:spacing w:line="360" w:lineRule="auto"/>
        <w:rPr>
          <w:rFonts w:ascii="Futura Lt BT" w:eastAsia="Poppins" w:hAnsi="Futura Lt BT" w:cs="Poppins"/>
          <w:b/>
          <w:color w:val="000000"/>
          <w:sz w:val="18"/>
          <w:szCs w:val="18"/>
        </w:rPr>
      </w:pPr>
      <w:r w:rsidRPr="007E5E46">
        <w:rPr>
          <w:rFonts w:ascii="Futura Lt BT" w:eastAsia="Poppins" w:hAnsi="Futura Lt BT" w:cs="Poppins"/>
          <w:b/>
          <w:color w:val="000000"/>
          <w:sz w:val="18"/>
          <w:szCs w:val="18"/>
        </w:rPr>
        <w:t>Über KLAFS</w:t>
      </w:r>
    </w:p>
    <w:p w14:paraId="66A9520E" w14:textId="1670E9DB" w:rsidR="00271633" w:rsidRPr="00431366" w:rsidRDefault="00431366" w:rsidP="00431366">
      <w:pPr>
        <w:pBdr>
          <w:top w:val="nil"/>
          <w:left w:val="nil"/>
          <w:bottom w:val="nil"/>
          <w:right w:val="nil"/>
          <w:between w:val="nil"/>
        </w:pBdr>
        <w:spacing w:line="360" w:lineRule="auto"/>
        <w:ind w:right="-2"/>
        <w:rPr>
          <w:rFonts w:ascii="Futura Lt BT" w:eastAsia="Poppins Light" w:hAnsi="Futura Lt BT" w:cs="Poppins Light"/>
          <w:color w:val="000000"/>
          <w:sz w:val="18"/>
          <w:szCs w:val="18"/>
        </w:rPr>
      </w:pPr>
      <w:r w:rsidRPr="007E5E46">
        <w:rPr>
          <w:rFonts w:ascii="Futura Lt BT" w:eastAsia="Poppins Light" w:hAnsi="Futura Lt BT" w:cs="Poppins Light"/>
          <w:color w:val="000000"/>
          <w:sz w:val="18"/>
          <w:szCs w:val="18"/>
        </w:rPr>
        <w:t>Schon seit 1928 schafft KLAFS Orte der Entspannung für Körper und Geist. Und schafft es dabei immer wieder, mit wegweisenden Innovationen zu überraschen – so wie mit der Raumsparsauna KLAFS S1, die sich auf Knopfdruck innerhalb von 20 Sekunden von der Größe eines Wandschranks zur voll funktionsfähigen Sauna verwandelt. Durch diese Innovationskraft avancierte KLAFS vom einst kleinen Familienunternehmen zum weltweit agierenden Branchenführer. Heute arbeiten mehr als 800 Mitarbeiter daran, die stetig steigenden Ansprüche der Kunden zu erfüllen – und zu übertreffen. Vom kleinen privaten Saunatraum bis hin zum luxuriösen Hotel-Spa. Und das auf der ganzen Welt, mit kompetenter Beratung durch sorgfältig geschulte Fachberater und einem Vor-Ort-Service durch erfahrene Teams. Als Trendsetter der Sauna-, Pool- und Spa-Branche investiert KLAFS kontinuierlich in Forschung und Entwicklung, beispielsweise um die Energieeffizienz seiner Produkte noch weiter zu steigern.</w:t>
      </w:r>
    </w:p>
    <w:sectPr w:rsidR="00271633" w:rsidRPr="00431366" w:rsidSect="007042CC">
      <w:headerReference w:type="default" r:id="rId13"/>
      <w:footerReference w:type="default" r:id="rId14"/>
      <w:headerReference w:type="first" r:id="rId15"/>
      <w:footerReference w:type="first" r:id="rId16"/>
      <w:pgSz w:w="11906" w:h="16838" w:code="9"/>
      <w:pgMar w:top="2552" w:right="1418" w:bottom="1418" w:left="1559" w:header="2892" w:footer="7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620B61" w14:textId="77777777" w:rsidR="00F77E9C" w:rsidRDefault="00F77E9C">
      <w:pPr>
        <w:spacing w:line="240" w:lineRule="auto"/>
      </w:pPr>
      <w:r>
        <w:separator/>
      </w:r>
    </w:p>
  </w:endnote>
  <w:endnote w:type="continuationSeparator" w:id="0">
    <w:p w14:paraId="4D3BA606" w14:textId="77777777" w:rsidR="00F77E9C" w:rsidRDefault="00F77E9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Futura LT Light">
    <w:altName w:val="Century Gothic"/>
    <w:charset w:val="00"/>
    <w:family w:val="auto"/>
    <w:pitch w:val="variable"/>
    <w:sig w:usb0="8000002F" w:usb1="4000004A"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Futura Lt BT">
    <w:panose1 w:val="020B0402020204020303"/>
    <w:charset w:val="00"/>
    <w:family w:val="swiss"/>
    <w:pitch w:val="variable"/>
    <w:sig w:usb0="00000087" w:usb1="00000000" w:usb2="00000000" w:usb3="00000000" w:csb0="0000001B" w:csb1="00000000"/>
  </w:font>
  <w:font w:name="Calibri">
    <w:panose1 w:val="020F0502020204030204"/>
    <w:charset w:val="00"/>
    <w:family w:val="swiss"/>
    <w:pitch w:val="variable"/>
    <w:sig w:usb0="E4002EFF" w:usb1="C000247B" w:usb2="00000009" w:usb3="00000000" w:csb0="000001FF" w:csb1="00000000"/>
  </w:font>
  <w:font w:name="Poppins">
    <w:charset w:val="00"/>
    <w:family w:val="auto"/>
    <w:pitch w:val="variable"/>
    <w:sig w:usb0="00008007" w:usb1="00000000" w:usb2="00000000" w:usb3="00000000" w:csb0="00000093" w:csb1="00000000"/>
  </w:font>
  <w:font w:name="Poppins Light">
    <w:charset w:val="00"/>
    <w:family w:val="auto"/>
    <w:pitch w:val="variable"/>
    <w:sig w:usb0="00008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E310E" w14:textId="77777777" w:rsidR="00431366" w:rsidRPr="00C54C5F" w:rsidRDefault="00431366" w:rsidP="00431366">
    <w:pPr>
      <w:pStyle w:val="Fuzeile"/>
      <w:spacing w:line="288" w:lineRule="auto"/>
      <w:rPr>
        <w:rFonts w:ascii="Futura Lt BT" w:hAnsi="Futura Lt BT"/>
      </w:rPr>
    </w:pPr>
    <w:r w:rsidRPr="00C54C5F">
      <w:rPr>
        <w:rFonts w:ascii="Futura Lt BT" w:hAnsi="Futura Lt BT"/>
        <w:b/>
        <w:bCs/>
        <w:spacing w:val="6"/>
        <w:sz w:val="10"/>
      </w:rPr>
      <w:t>KLAFS GmbH</w:t>
    </w:r>
    <w:r w:rsidRPr="00C54C5F">
      <w:rPr>
        <w:rFonts w:ascii="Futura Lt BT" w:hAnsi="Futura Lt BT"/>
        <w:spacing w:val="6"/>
        <w:sz w:val="10"/>
      </w:rPr>
      <w:t xml:space="preserve"> | Erich-Klafs-Straße 1–3 | 74523 Schwäbisch Hall | Telefon +49 (0)791 501-0 | Fax +49 (0)791 501-248 | info@klafs.de | www.klafs.de</w:t>
    </w:r>
  </w:p>
  <w:p w14:paraId="22E4424A" w14:textId="3374AD71" w:rsidR="00320CB7" w:rsidRPr="00C54C5F" w:rsidRDefault="00431366" w:rsidP="00431366">
    <w:pPr>
      <w:pStyle w:val="Fuzeile"/>
      <w:spacing w:line="288" w:lineRule="auto"/>
      <w:rPr>
        <w:rFonts w:ascii="Futura Lt BT" w:hAnsi="Futura Lt BT"/>
      </w:rPr>
    </w:pPr>
    <w:r w:rsidRPr="00C54C5F">
      <w:rPr>
        <w:rFonts w:ascii="Futura Lt BT" w:hAnsi="Futura Lt BT"/>
        <w:b/>
        <w:bCs/>
        <w:spacing w:val="6"/>
        <w:sz w:val="10"/>
      </w:rPr>
      <w:t>Pressestelle/Press contact</w:t>
    </w:r>
    <w:r w:rsidRPr="00C54C5F">
      <w:rPr>
        <w:rFonts w:ascii="Futura Lt BT" w:hAnsi="Futura Lt BT"/>
        <w:spacing w:val="6"/>
        <w:sz w:val="10"/>
      </w:rPr>
      <w:t xml:space="preserve"> | GeSK | Presseagentur | Telefon +49 (0)30 21750460 | pr@gesk.berlin</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B5077A" w14:textId="77777777" w:rsidR="00431366" w:rsidRPr="00C54C5F" w:rsidRDefault="00431366" w:rsidP="00431366">
    <w:pPr>
      <w:pStyle w:val="Fuzeile"/>
      <w:spacing w:line="288" w:lineRule="auto"/>
      <w:rPr>
        <w:rFonts w:ascii="Futura Lt BT" w:hAnsi="Futura Lt BT"/>
      </w:rPr>
    </w:pPr>
    <w:r w:rsidRPr="00C54C5F">
      <w:rPr>
        <w:rFonts w:ascii="Futura Lt BT" w:hAnsi="Futura Lt BT"/>
        <w:b/>
        <w:bCs/>
        <w:spacing w:val="6"/>
        <w:sz w:val="10"/>
      </w:rPr>
      <w:t>KLAFS GmbH</w:t>
    </w:r>
    <w:r w:rsidRPr="00C54C5F">
      <w:rPr>
        <w:rFonts w:ascii="Futura Lt BT" w:hAnsi="Futura Lt BT"/>
        <w:spacing w:val="6"/>
        <w:sz w:val="10"/>
      </w:rPr>
      <w:t xml:space="preserve"> | Erich-Klafs-Straße 1–3 | 74523 Schwäbisch Hall | Telefon +49 (0)791 501-0 | Fax +49 (0)791 501-248 | info@klafs.de | www.klafs.de</w:t>
    </w:r>
  </w:p>
  <w:p w14:paraId="3EC6FB21" w14:textId="7FB779E1" w:rsidR="00320CB7" w:rsidRPr="00C54C5F" w:rsidRDefault="00431366" w:rsidP="00431366">
    <w:pPr>
      <w:pStyle w:val="Fuzeile"/>
      <w:spacing w:line="288" w:lineRule="auto"/>
      <w:rPr>
        <w:rFonts w:ascii="Futura Lt BT" w:hAnsi="Futura Lt BT"/>
      </w:rPr>
    </w:pPr>
    <w:r w:rsidRPr="00C54C5F">
      <w:rPr>
        <w:rFonts w:ascii="Futura Lt BT" w:hAnsi="Futura Lt BT"/>
        <w:b/>
        <w:bCs/>
        <w:spacing w:val="6"/>
        <w:sz w:val="10"/>
      </w:rPr>
      <w:t>Pressestelle/Press contact</w:t>
    </w:r>
    <w:r w:rsidRPr="00C54C5F">
      <w:rPr>
        <w:rFonts w:ascii="Futura Lt BT" w:hAnsi="Futura Lt BT"/>
        <w:spacing w:val="6"/>
        <w:sz w:val="10"/>
      </w:rPr>
      <w:t xml:space="preserve"> | GeSK | Presseagentur | Telefon +49 (0)30 21750460 | pr@gesk.berlin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C19EC5" w14:textId="77777777" w:rsidR="00F77E9C" w:rsidRDefault="00F77E9C">
      <w:pPr>
        <w:spacing w:line="240" w:lineRule="auto"/>
      </w:pPr>
      <w:r>
        <w:separator/>
      </w:r>
    </w:p>
  </w:footnote>
  <w:footnote w:type="continuationSeparator" w:id="0">
    <w:p w14:paraId="34A75D1D" w14:textId="77777777" w:rsidR="00F77E9C" w:rsidRDefault="00F77E9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44B763" w14:textId="37A71206" w:rsidR="00320CB7" w:rsidRDefault="006D545B">
    <w:pPr>
      <w:pStyle w:val="Kopfzeile"/>
    </w:pPr>
    <w:r>
      <w:rPr>
        <w:b/>
        <w:noProof/>
        <w:spacing w:val="10"/>
      </w:rPr>
      <w:drawing>
        <wp:anchor distT="0" distB="0" distL="114300" distR="114300" simplePos="0" relativeHeight="251668992" behindDoc="1" locked="0" layoutInCell="1" allowOverlap="1" wp14:anchorId="7374B6FF" wp14:editId="2A2A6666">
          <wp:simplePos x="0" y="0"/>
          <wp:positionH relativeFrom="column">
            <wp:posOffset>4326255</wp:posOffset>
          </wp:positionH>
          <wp:positionV relativeFrom="page">
            <wp:posOffset>694690</wp:posOffset>
          </wp:positionV>
          <wp:extent cx="1343660" cy="381000"/>
          <wp:effectExtent l="0" t="0" r="8890" b="0"/>
          <wp:wrapTight wrapText="bothSides">
            <wp:wrapPolygon edited="0">
              <wp:start x="0" y="0"/>
              <wp:lineTo x="0" y="20520"/>
              <wp:lineTo x="21437" y="20520"/>
              <wp:lineTo x="21437" y="0"/>
              <wp:lineTo x="0" y="0"/>
            </wp:wrapPolygon>
          </wp:wrapTight>
          <wp:docPr id="2017660394"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220221" name="Grafik 935220221"/>
                  <pic:cNvPicPr/>
                </pic:nvPicPr>
                <pic:blipFill>
                  <a:blip r:embed="rId1">
                    <a:extLst>
                      <a:ext uri="{28A0092B-C50C-407E-A947-70E740481C1C}">
                        <a14:useLocalDpi xmlns:a14="http://schemas.microsoft.com/office/drawing/2010/main" val="0"/>
                      </a:ext>
                    </a:extLst>
                  </a:blip>
                  <a:stretch>
                    <a:fillRect/>
                  </a:stretch>
                </pic:blipFill>
                <pic:spPr>
                  <a:xfrm>
                    <a:off x="0" y="0"/>
                    <a:ext cx="1343660" cy="381000"/>
                  </a:xfrm>
                  <a:prstGeom prst="rect">
                    <a:avLst/>
                  </a:prstGeom>
                </pic:spPr>
              </pic:pic>
            </a:graphicData>
          </a:graphic>
          <wp14:sizeRelH relativeFrom="margin">
            <wp14:pctWidth>0</wp14:pctWidth>
          </wp14:sizeRelH>
          <wp14:sizeRelV relativeFrom="margin">
            <wp14:pctHeight>0</wp14:pctHeight>
          </wp14:sizeRelV>
        </wp:anchor>
      </w:drawing>
    </w:r>
    <w:r w:rsidR="00E613F8">
      <w:rPr>
        <w:noProof/>
      </w:rPr>
      <mc:AlternateContent>
        <mc:Choice Requires="wps">
          <w:drawing>
            <wp:anchor distT="0" distB="0" distL="114300" distR="114300" simplePos="0" relativeHeight="251660800" behindDoc="0" locked="1" layoutInCell="1" allowOverlap="1" wp14:anchorId="7857FCCA" wp14:editId="5CBB4D1D">
              <wp:simplePos x="0" y="0"/>
              <wp:positionH relativeFrom="page">
                <wp:posOffset>71755</wp:posOffset>
              </wp:positionH>
              <wp:positionV relativeFrom="page">
                <wp:posOffset>7632700</wp:posOffset>
              </wp:positionV>
              <wp:extent cx="107950" cy="0"/>
              <wp:effectExtent l="5080" t="12700" r="10795" b="6350"/>
              <wp:wrapNone/>
              <wp:docPr id="11"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009EE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DD8302" id="Line 23" o:spid="_x0000_s1026" style="position:absolute;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601pt" to="14.15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" strokecolor="#009ee0" strokeweight=".3pt">
              <w10:wrap anchorx="page" anchory="page"/>
              <w10:anchorlock/>
            </v:line>
          </w:pict>
        </mc:Fallback>
      </mc:AlternateContent>
    </w:r>
    <w:r w:rsidR="00E613F8">
      <w:rPr>
        <w:noProof/>
      </w:rPr>
      <mc:AlternateContent>
        <mc:Choice Requires="wps">
          <w:drawing>
            <wp:anchor distT="0" distB="0" distL="114300" distR="114300" simplePos="0" relativeHeight="251659776" behindDoc="0" locked="1" layoutInCell="1" allowOverlap="1" wp14:anchorId="5D56CC82" wp14:editId="65F08C90">
              <wp:simplePos x="0" y="0"/>
              <wp:positionH relativeFrom="page">
                <wp:posOffset>71755</wp:posOffset>
              </wp:positionH>
              <wp:positionV relativeFrom="page">
                <wp:posOffset>5400675</wp:posOffset>
              </wp:positionV>
              <wp:extent cx="107950" cy="0"/>
              <wp:effectExtent l="5080" t="9525" r="10795" b="9525"/>
              <wp:wrapNone/>
              <wp:docPr id="10"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934C94"/>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0906AF" id="Line 22" o:spid="_x0000_s1026" style="position:absolute;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425.25pt" to="14.15pt,42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" strokecolor="#934c94" strokeweight=".3pt">
              <w10:wrap anchorx="page" anchory="page"/>
              <w10:anchorlock/>
            </v:line>
          </w:pict>
        </mc:Fallback>
      </mc:AlternateContent>
    </w:r>
    <w:r w:rsidR="00E613F8">
      <w:rPr>
        <w:noProof/>
      </w:rPr>
      <mc:AlternateContent>
        <mc:Choice Requires="wps">
          <w:drawing>
            <wp:anchor distT="0" distB="0" distL="114300" distR="114300" simplePos="0" relativeHeight="251658752" behindDoc="0" locked="1" layoutInCell="1" allowOverlap="1" wp14:anchorId="584D5B62" wp14:editId="2AB7AE19">
              <wp:simplePos x="0" y="0"/>
              <wp:positionH relativeFrom="page">
                <wp:posOffset>71755</wp:posOffset>
              </wp:positionH>
              <wp:positionV relativeFrom="page">
                <wp:posOffset>3852545</wp:posOffset>
              </wp:positionV>
              <wp:extent cx="107950" cy="0"/>
              <wp:effectExtent l="5080" t="13970" r="10795" b="5080"/>
              <wp:wrapNone/>
              <wp:docPr id="9"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E2002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754A5A" id="Line 21" o:spid="_x0000_s1026" style="position:absolute;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303.35pt" to="14.15pt,30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" strokecolor="#e20020" strokeweight=".3pt">
              <w10:wrap anchorx="page" anchory="page"/>
              <w10:anchorlock/>
            </v:line>
          </w:pict>
        </mc:Fallback>
      </mc:AlternateContent>
    </w:r>
    <w:r w:rsidR="00E613F8">
      <w:rPr>
        <w:noProof/>
      </w:rPr>
      <mc:AlternateContent>
        <mc:Choice Requires="wps">
          <w:drawing>
            <wp:anchor distT="0" distB="0" distL="114300" distR="114300" simplePos="0" relativeHeight="251663872" behindDoc="0" locked="1" layoutInCell="1" allowOverlap="1" wp14:anchorId="639EB358" wp14:editId="7122CD03">
              <wp:simplePos x="0" y="0"/>
              <wp:positionH relativeFrom="page">
                <wp:posOffset>234315</wp:posOffset>
              </wp:positionH>
              <wp:positionV relativeFrom="page">
                <wp:posOffset>7597140</wp:posOffset>
              </wp:positionV>
              <wp:extent cx="360000" cy="180000"/>
              <wp:effectExtent l="0" t="0" r="2540" b="10795"/>
              <wp:wrapNone/>
              <wp:docPr id="8"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00" cy="18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EF66DF" w14:textId="77777777" w:rsidR="00320CB7" w:rsidRDefault="00320CB7">
                          <w:pPr>
                            <w:rPr>
                              <w:color w:val="009EE0"/>
                              <w:sz w:val="16"/>
                            </w:rPr>
                          </w:pPr>
                          <w:r>
                            <w:rPr>
                              <w:color w:val="009EE0"/>
                              <w:sz w:val="16"/>
                            </w:rPr>
                            <w:t>40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9EB358" id="_x0000_t202" coordsize="21600,21600" o:spt="202" path="m,l,21600r21600,l21600,xe">
              <v:stroke joinstyle="miter"/>
              <v:path gradientshapeok="t" o:connecttype="rect"/>
            </v:shapetype>
            <v:shape id="Text Box 26" o:spid="_x0000_s1031" type="#_x0000_t202" style="position:absolute;margin-left:18.45pt;margin-top:598.2pt;width:28.35pt;height:14.15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" filled="f" stroked="f">
              <v:textbox inset="0,0,0,0">
                <w:txbxContent>
                  <w:p w14:paraId="68EF66DF" w14:textId="77777777" w:rsidR="00320CB7" w:rsidRDefault="00320CB7">
                    <w:pPr>
                      <w:rPr>
                        <w:color w:val="009EE0"/>
                        <w:sz w:val="16"/>
                      </w:rPr>
                    </w:pPr>
                    <w:r>
                      <w:rPr>
                        <w:color w:val="009EE0"/>
                        <w:sz w:val="16"/>
                      </w:rPr>
                      <w:t>40 °C</w:t>
                    </w:r>
                  </w:p>
                </w:txbxContent>
              </v:textbox>
              <w10:wrap anchorx="page" anchory="page"/>
              <w10:anchorlock/>
            </v:shape>
          </w:pict>
        </mc:Fallback>
      </mc:AlternateContent>
    </w:r>
    <w:r w:rsidR="00E613F8">
      <w:rPr>
        <w:noProof/>
      </w:rPr>
      <mc:AlternateContent>
        <mc:Choice Requires="wps">
          <w:drawing>
            <wp:anchor distT="0" distB="0" distL="114300" distR="114300" simplePos="0" relativeHeight="251662848" behindDoc="0" locked="1" layoutInCell="1" allowOverlap="1" wp14:anchorId="45250868" wp14:editId="38C05B98">
              <wp:simplePos x="0" y="0"/>
              <wp:positionH relativeFrom="page">
                <wp:posOffset>234315</wp:posOffset>
              </wp:positionH>
              <wp:positionV relativeFrom="page">
                <wp:posOffset>5364480</wp:posOffset>
              </wp:positionV>
              <wp:extent cx="360045" cy="179705"/>
              <wp:effectExtent l="0" t="1905" r="0" b="0"/>
              <wp:wrapNone/>
              <wp:docPr id="7"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4A64FD" w14:textId="77777777" w:rsidR="00320CB7" w:rsidRDefault="00320CB7">
                          <w:pPr>
                            <w:rPr>
                              <w:color w:val="934C94"/>
                              <w:sz w:val="16"/>
                            </w:rPr>
                          </w:pPr>
                          <w:r>
                            <w:rPr>
                              <w:color w:val="934C94"/>
                              <w:sz w:val="16"/>
                            </w:rPr>
                            <w:t>60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250868" id="Text Box 25" o:spid="_x0000_s1032" type="#_x0000_t202" style="position:absolute;margin-left:18.45pt;margin-top:422.4pt;width:28.35pt;height:14.15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" filled="f" stroked="f">
              <v:textbox inset="0,0,0,0">
                <w:txbxContent>
                  <w:p w14:paraId="184A64FD" w14:textId="77777777" w:rsidR="00320CB7" w:rsidRDefault="00320CB7">
                    <w:pPr>
                      <w:rPr>
                        <w:color w:val="934C94"/>
                        <w:sz w:val="16"/>
                      </w:rPr>
                    </w:pPr>
                    <w:r>
                      <w:rPr>
                        <w:color w:val="934C94"/>
                        <w:sz w:val="16"/>
                      </w:rPr>
                      <w:t>60 °C</w:t>
                    </w:r>
                  </w:p>
                </w:txbxContent>
              </v:textbox>
              <w10:wrap anchorx="page" anchory="page"/>
              <w10:anchorlock/>
            </v:shape>
          </w:pict>
        </mc:Fallback>
      </mc:AlternateContent>
    </w:r>
    <w:r w:rsidR="00E613F8">
      <w:rPr>
        <w:noProof/>
      </w:rPr>
      <mc:AlternateContent>
        <mc:Choice Requires="wps">
          <w:drawing>
            <wp:anchor distT="0" distB="0" distL="114300" distR="114300" simplePos="0" relativeHeight="251661824" behindDoc="0" locked="1" layoutInCell="1" allowOverlap="1" wp14:anchorId="46869994" wp14:editId="31D3E59C">
              <wp:simplePos x="0" y="0"/>
              <wp:positionH relativeFrom="page">
                <wp:posOffset>234315</wp:posOffset>
              </wp:positionH>
              <wp:positionV relativeFrom="page">
                <wp:posOffset>3816350</wp:posOffset>
              </wp:positionV>
              <wp:extent cx="360045" cy="179705"/>
              <wp:effectExtent l="0" t="0" r="0" b="4445"/>
              <wp:wrapNone/>
              <wp:docPr id="6"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233EFC" w14:textId="77777777" w:rsidR="00320CB7" w:rsidRDefault="00320CB7">
                          <w:pPr>
                            <w:rPr>
                              <w:color w:val="E20020"/>
                              <w:sz w:val="16"/>
                            </w:rPr>
                          </w:pPr>
                          <w:r>
                            <w:rPr>
                              <w:color w:val="E20020"/>
                              <w:sz w:val="16"/>
                            </w:rPr>
                            <w:t>90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69994" id="Text Box 24" o:spid="_x0000_s1033" type="#_x0000_t202" style="position:absolute;margin-left:18.45pt;margin-top:300.5pt;width:28.35pt;height:14.1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" filled="f" stroked="f">
              <v:textbox inset="0,0,0,0">
                <w:txbxContent>
                  <w:p w14:paraId="19233EFC" w14:textId="77777777" w:rsidR="00320CB7" w:rsidRDefault="00320CB7">
                    <w:pPr>
                      <w:rPr>
                        <w:color w:val="E20020"/>
                        <w:sz w:val="16"/>
                      </w:rPr>
                    </w:pPr>
                    <w:r>
                      <w:rPr>
                        <w:color w:val="E20020"/>
                        <w:sz w:val="16"/>
                      </w:rPr>
                      <w:t>90 °C</w:t>
                    </w:r>
                  </w:p>
                </w:txbxContent>
              </v:textbox>
              <w10:wrap anchorx="page" anchory="page"/>
              <w10:anchorlock/>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36C8E3" w14:textId="498FA61B" w:rsidR="00320CB7" w:rsidRDefault="00A10374">
    <w:pPr>
      <w:pStyle w:val="Kopfzeile"/>
      <w:rPr>
        <w:b/>
        <w:spacing w:val="10"/>
        <w:sz w:val="10"/>
      </w:rPr>
    </w:pPr>
    <w:r>
      <w:rPr>
        <w:noProof/>
      </w:rPr>
      <mc:AlternateContent>
        <mc:Choice Requires="wps">
          <w:drawing>
            <wp:anchor distT="0" distB="0" distL="114300" distR="114300" simplePos="0" relativeHeight="251671040" behindDoc="0" locked="1" layoutInCell="1" allowOverlap="1" wp14:anchorId="26E4262A" wp14:editId="255FF204">
              <wp:simplePos x="0" y="0"/>
              <wp:positionH relativeFrom="page">
                <wp:posOffset>234315</wp:posOffset>
              </wp:positionH>
              <wp:positionV relativeFrom="page">
                <wp:posOffset>7597140</wp:posOffset>
              </wp:positionV>
              <wp:extent cx="360000" cy="180000"/>
              <wp:effectExtent l="0" t="0" r="2540" b="10795"/>
              <wp:wrapNone/>
              <wp:docPr id="813507227"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00" cy="18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2F656B" w14:textId="77777777" w:rsidR="00A10374" w:rsidRDefault="00A10374" w:rsidP="00A10374">
                          <w:pPr>
                            <w:rPr>
                              <w:color w:val="009EE0"/>
                              <w:sz w:val="16"/>
                            </w:rPr>
                          </w:pPr>
                          <w:r>
                            <w:rPr>
                              <w:color w:val="009EE0"/>
                              <w:sz w:val="16"/>
                            </w:rPr>
                            <w:t>40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E4262A" id="_x0000_t202" coordsize="21600,21600" o:spt="202" path="m,l,21600r21600,l21600,xe">
              <v:stroke joinstyle="miter"/>
              <v:path gradientshapeok="t" o:connecttype="rect"/>
            </v:shapetype>
            <v:shape id="_x0000_s1034" type="#_x0000_t202" style="position:absolute;margin-left:18.45pt;margin-top:598.2pt;width:28.35pt;height:14.15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" filled="f" stroked="f">
              <v:textbox inset="0,0,0,0">
                <w:txbxContent>
                  <w:p w14:paraId="092F656B" w14:textId="77777777" w:rsidR="00A10374" w:rsidRDefault="00A10374" w:rsidP="00A10374">
                    <w:pPr>
                      <w:rPr>
                        <w:color w:val="009EE0"/>
                        <w:sz w:val="16"/>
                      </w:rPr>
                    </w:pPr>
                    <w:r>
                      <w:rPr>
                        <w:color w:val="009EE0"/>
                        <w:sz w:val="16"/>
                      </w:rPr>
                      <w:t>40 °C</w:t>
                    </w:r>
                  </w:p>
                </w:txbxContent>
              </v:textbox>
              <w10:wrap anchorx="page" anchory="page"/>
              <w10:anchorlock/>
            </v:shape>
          </w:pict>
        </mc:Fallback>
      </mc:AlternateContent>
    </w:r>
    <w:r w:rsidR="006D545B">
      <w:rPr>
        <w:b/>
        <w:noProof/>
        <w:spacing w:val="10"/>
      </w:rPr>
      <w:drawing>
        <wp:anchor distT="0" distB="0" distL="114300" distR="114300" simplePos="0" relativeHeight="251666944" behindDoc="1" locked="0" layoutInCell="1" allowOverlap="1" wp14:anchorId="7F1B0194" wp14:editId="08E16B87">
          <wp:simplePos x="0" y="0"/>
          <wp:positionH relativeFrom="column">
            <wp:posOffset>4329430</wp:posOffset>
          </wp:positionH>
          <wp:positionV relativeFrom="page">
            <wp:posOffset>703580</wp:posOffset>
          </wp:positionV>
          <wp:extent cx="1343660" cy="381000"/>
          <wp:effectExtent l="0" t="0" r="8890" b="0"/>
          <wp:wrapTight wrapText="bothSides">
            <wp:wrapPolygon edited="0">
              <wp:start x="0" y="0"/>
              <wp:lineTo x="0" y="20520"/>
              <wp:lineTo x="21437" y="20520"/>
              <wp:lineTo x="21437" y="0"/>
              <wp:lineTo x="0" y="0"/>
            </wp:wrapPolygon>
          </wp:wrapTight>
          <wp:docPr id="935220221"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220221" name="Grafik 935220221"/>
                  <pic:cNvPicPr/>
                </pic:nvPicPr>
                <pic:blipFill>
                  <a:blip r:embed="rId1">
                    <a:extLst>
                      <a:ext uri="{28A0092B-C50C-407E-A947-70E740481C1C}">
                        <a14:useLocalDpi xmlns:a14="http://schemas.microsoft.com/office/drawing/2010/main" val="0"/>
                      </a:ext>
                    </a:extLst>
                  </a:blip>
                  <a:stretch>
                    <a:fillRect/>
                  </a:stretch>
                </pic:blipFill>
                <pic:spPr>
                  <a:xfrm>
                    <a:off x="0" y="0"/>
                    <a:ext cx="1343660" cy="381000"/>
                  </a:xfrm>
                  <a:prstGeom prst="rect">
                    <a:avLst/>
                  </a:prstGeom>
                </pic:spPr>
              </pic:pic>
            </a:graphicData>
          </a:graphic>
          <wp14:sizeRelH relativeFrom="margin">
            <wp14:pctWidth>0</wp14:pctWidth>
          </wp14:sizeRelH>
          <wp14:sizeRelV relativeFrom="margin">
            <wp14:pctHeight>0</wp14:pctHeight>
          </wp14:sizeRelV>
        </wp:anchor>
      </w:drawing>
    </w:r>
    <w:r w:rsidR="00E613F8">
      <w:rPr>
        <w:b/>
        <w:noProof/>
        <w:spacing w:val="10"/>
      </w:rPr>
      <mc:AlternateContent>
        <mc:Choice Requires="wps">
          <w:drawing>
            <wp:anchor distT="0" distB="0" distL="114300" distR="114300" simplePos="0" relativeHeight="251656704" behindDoc="0" locked="0" layoutInCell="1" allowOverlap="1" wp14:anchorId="63496710" wp14:editId="47FCC48B">
              <wp:simplePos x="0" y="0"/>
              <wp:positionH relativeFrom="page">
                <wp:posOffset>234315</wp:posOffset>
              </wp:positionH>
              <wp:positionV relativeFrom="page">
                <wp:posOffset>5364480</wp:posOffset>
              </wp:positionV>
              <wp:extent cx="360045" cy="179705"/>
              <wp:effectExtent l="0" t="1905" r="0" b="0"/>
              <wp:wrapNone/>
              <wp:docPr id="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439949" w14:textId="77777777" w:rsidR="00320CB7" w:rsidRDefault="00320CB7">
                          <w:pPr>
                            <w:rPr>
                              <w:color w:val="934C94"/>
                              <w:sz w:val="16"/>
                            </w:rPr>
                          </w:pPr>
                          <w:r>
                            <w:rPr>
                              <w:color w:val="934C94"/>
                              <w:sz w:val="16"/>
                            </w:rPr>
                            <w:t>60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496710" id="Text Box 10" o:spid="_x0000_s1035" type="#_x0000_t202" style="position:absolute;margin-left:18.45pt;margin-top:422.4pt;width:28.35pt;height:14.1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" filled="f" stroked="f">
              <v:textbox inset="0,0,0,0">
                <w:txbxContent>
                  <w:p w14:paraId="7E439949" w14:textId="77777777" w:rsidR="00320CB7" w:rsidRDefault="00320CB7">
                    <w:pPr>
                      <w:rPr>
                        <w:color w:val="934C94"/>
                        <w:sz w:val="16"/>
                      </w:rPr>
                    </w:pPr>
                    <w:r>
                      <w:rPr>
                        <w:color w:val="934C94"/>
                        <w:sz w:val="16"/>
                      </w:rPr>
                      <w:t>60 °C</w:t>
                    </w:r>
                  </w:p>
                </w:txbxContent>
              </v:textbox>
              <w10:wrap anchorx="page" anchory="page"/>
            </v:shape>
          </w:pict>
        </mc:Fallback>
      </mc:AlternateContent>
    </w:r>
    <w:r w:rsidR="00E613F8">
      <w:rPr>
        <w:b/>
        <w:noProof/>
        <w:spacing w:val="10"/>
      </w:rPr>
      <mc:AlternateContent>
        <mc:Choice Requires="wps">
          <w:drawing>
            <wp:anchor distT="0" distB="0" distL="114300" distR="114300" simplePos="0" relativeHeight="251655680" behindDoc="0" locked="0" layoutInCell="1" allowOverlap="1" wp14:anchorId="32B38EF6" wp14:editId="2D803B60">
              <wp:simplePos x="0" y="0"/>
              <wp:positionH relativeFrom="page">
                <wp:posOffset>234315</wp:posOffset>
              </wp:positionH>
              <wp:positionV relativeFrom="page">
                <wp:posOffset>3816350</wp:posOffset>
              </wp:positionV>
              <wp:extent cx="360045" cy="179705"/>
              <wp:effectExtent l="0" t="0" r="0" b="4445"/>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87043" w14:textId="77777777" w:rsidR="00320CB7" w:rsidRDefault="00320CB7">
                          <w:pPr>
                            <w:rPr>
                              <w:color w:val="E20020"/>
                              <w:sz w:val="16"/>
                            </w:rPr>
                          </w:pPr>
                          <w:r>
                            <w:rPr>
                              <w:color w:val="E20020"/>
                              <w:sz w:val="16"/>
                            </w:rPr>
                            <w:t>90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B38EF6" id="Text Box 9" o:spid="_x0000_s1036" type="#_x0000_t202" style="position:absolute;margin-left:18.45pt;margin-top:300.5pt;width:28.35pt;height:14.1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" filled="f" stroked="f">
              <v:textbox inset="0,0,0,0">
                <w:txbxContent>
                  <w:p w14:paraId="33887043" w14:textId="77777777" w:rsidR="00320CB7" w:rsidRDefault="00320CB7">
                    <w:pPr>
                      <w:rPr>
                        <w:color w:val="E20020"/>
                        <w:sz w:val="16"/>
                      </w:rPr>
                    </w:pPr>
                    <w:r>
                      <w:rPr>
                        <w:color w:val="E20020"/>
                        <w:sz w:val="16"/>
                      </w:rPr>
                      <w:t>90 °C</w:t>
                    </w:r>
                  </w:p>
                </w:txbxContent>
              </v:textbox>
              <w10:wrap anchorx="page" anchory="page"/>
            </v:shape>
          </w:pict>
        </mc:Fallback>
      </mc:AlternateContent>
    </w:r>
    <w:r w:rsidR="00E613F8">
      <w:rPr>
        <w:b/>
        <w:noProof/>
        <w:spacing w:val="10"/>
      </w:rPr>
      <mc:AlternateContent>
        <mc:Choice Requires="wps">
          <w:drawing>
            <wp:anchor distT="0" distB="0" distL="114300" distR="114300" simplePos="0" relativeHeight="251654656" behindDoc="0" locked="1" layoutInCell="1" allowOverlap="1" wp14:anchorId="2B729AB5" wp14:editId="66A5DA82">
              <wp:simplePos x="0" y="0"/>
              <wp:positionH relativeFrom="page">
                <wp:posOffset>71755</wp:posOffset>
              </wp:positionH>
              <wp:positionV relativeFrom="page">
                <wp:posOffset>7632700</wp:posOffset>
              </wp:positionV>
              <wp:extent cx="107950" cy="0"/>
              <wp:effectExtent l="5080" t="12700" r="10795" b="6350"/>
              <wp:wrapNone/>
              <wp:docPr id="3"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009EE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22F9B9" id="Line 8" o:spid="_x0000_s1026" style="position:absolute;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601pt" to="14.15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" strokecolor="#009ee0" strokeweight=".3pt">
              <w10:wrap anchorx="page" anchory="page"/>
              <w10:anchorlock/>
            </v:line>
          </w:pict>
        </mc:Fallback>
      </mc:AlternateContent>
    </w:r>
    <w:r w:rsidR="00E613F8">
      <w:rPr>
        <w:b/>
        <w:noProof/>
        <w:spacing w:val="10"/>
      </w:rPr>
      <mc:AlternateContent>
        <mc:Choice Requires="wps">
          <w:drawing>
            <wp:anchor distT="0" distB="0" distL="114300" distR="114300" simplePos="0" relativeHeight="251653632" behindDoc="0" locked="1" layoutInCell="1" allowOverlap="1" wp14:anchorId="03BC9562" wp14:editId="74BB7025">
              <wp:simplePos x="0" y="0"/>
              <wp:positionH relativeFrom="page">
                <wp:posOffset>71755</wp:posOffset>
              </wp:positionH>
              <wp:positionV relativeFrom="page">
                <wp:posOffset>5400675</wp:posOffset>
              </wp:positionV>
              <wp:extent cx="107950" cy="0"/>
              <wp:effectExtent l="5080" t="9525" r="10795" b="9525"/>
              <wp:wrapNone/>
              <wp:docPr id="2"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934C94"/>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51A6A5" id="Line 7" o:spid="_x0000_s1026" style="position:absolute;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425.25pt" to="14.15pt,42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" strokecolor="#934c94" strokeweight=".3pt">
              <w10:wrap anchorx="page" anchory="page"/>
              <w10:anchorlock/>
            </v:line>
          </w:pict>
        </mc:Fallback>
      </mc:AlternateContent>
    </w:r>
    <w:r w:rsidR="00E613F8">
      <w:rPr>
        <w:b/>
        <w:noProof/>
        <w:spacing w:val="10"/>
      </w:rPr>
      <mc:AlternateContent>
        <mc:Choice Requires="wps">
          <w:drawing>
            <wp:anchor distT="0" distB="0" distL="114300" distR="114300" simplePos="0" relativeHeight="251652608" behindDoc="0" locked="1" layoutInCell="1" allowOverlap="1" wp14:anchorId="55CA2756" wp14:editId="5B61F177">
              <wp:simplePos x="0" y="0"/>
              <wp:positionH relativeFrom="page">
                <wp:posOffset>71755</wp:posOffset>
              </wp:positionH>
              <wp:positionV relativeFrom="page">
                <wp:posOffset>3852545</wp:posOffset>
              </wp:positionV>
              <wp:extent cx="107950" cy="0"/>
              <wp:effectExtent l="5080" t="13970" r="10795" b="5080"/>
              <wp:wrapNone/>
              <wp:docPr id="1"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E2002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08105E" id="Line 6" o:spid="_x0000_s1026" style="position:absolute;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303.35pt" to="14.15pt,30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" strokecolor="#e20020" strokeweight=".3pt">
              <w10:wrap anchorx="page" anchory="page"/>
              <w10:anchorlock/>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631078C"/>
    <w:multiLevelType w:val="hybridMultilevel"/>
    <w:tmpl w:val="53C88B88"/>
    <w:lvl w:ilvl="0" w:tplc="04070001">
      <w:start w:val="1"/>
      <w:numFmt w:val="bullet"/>
      <w:lvlText w:val=""/>
      <w:lvlJc w:val="left"/>
      <w:pPr>
        <w:ind w:left="720" w:hanging="360"/>
      </w:pPr>
      <w:rPr>
        <w:rFonts w:ascii="Symbol" w:hAnsi="Symbol" w:hint="default"/>
      </w:rPr>
    </w:lvl>
    <w:lvl w:ilvl="1" w:tplc="0407000F">
      <w:start w:val="1"/>
      <w:numFmt w:val="decimal"/>
      <w:lvlText w:val="%2."/>
      <w:lvlJc w:val="left"/>
      <w:pPr>
        <w:ind w:left="1440" w:hanging="360"/>
      </w:pPr>
      <w:rPr>
        <w:rFonts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ED732D"/>
    <w:multiLevelType w:val="hybridMultilevel"/>
    <w:tmpl w:val="AC862BEA"/>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15:restartNumberingAfterBreak="0">
    <w:nsid w:val="24824501"/>
    <w:multiLevelType w:val="hybridMultilevel"/>
    <w:tmpl w:val="09DA3D1E"/>
    <w:lvl w:ilvl="0" w:tplc="42E0215C">
      <w:start w:val="30"/>
      <w:numFmt w:val="bullet"/>
      <w:lvlText w:val="-"/>
      <w:lvlJc w:val="left"/>
      <w:pPr>
        <w:ind w:left="1230" w:hanging="360"/>
      </w:pPr>
      <w:rPr>
        <w:rFonts w:ascii="Futura LT Light" w:eastAsia="Times New Roman" w:hAnsi="Futura LT Light" w:cs="Times New Roman" w:hint="default"/>
      </w:rPr>
    </w:lvl>
    <w:lvl w:ilvl="1" w:tplc="04070003" w:tentative="1">
      <w:start w:val="1"/>
      <w:numFmt w:val="bullet"/>
      <w:lvlText w:val="o"/>
      <w:lvlJc w:val="left"/>
      <w:pPr>
        <w:ind w:left="1950" w:hanging="360"/>
      </w:pPr>
      <w:rPr>
        <w:rFonts w:ascii="Courier New" w:hAnsi="Courier New" w:cs="Courier New" w:hint="default"/>
      </w:rPr>
    </w:lvl>
    <w:lvl w:ilvl="2" w:tplc="04070005" w:tentative="1">
      <w:start w:val="1"/>
      <w:numFmt w:val="bullet"/>
      <w:lvlText w:val=""/>
      <w:lvlJc w:val="left"/>
      <w:pPr>
        <w:ind w:left="2670" w:hanging="360"/>
      </w:pPr>
      <w:rPr>
        <w:rFonts w:ascii="Wingdings" w:hAnsi="Wingdings" w:hint="default"/>
      </w:rPr>
    </w:lvl>
    <w:lvl w:ilvl="3" w:tplc="04070001" w:tentative="1">
      <w:start w:val="1"/>
      <w:numFmt w:val="bullet"/>
      <w:lvlText w:val=""/>
      <w:lvlJc w:val="left"/>
      <w:pPr>
        <w:ind w:left="3390" w:hanging="360"/>
      </w:pPr>
      <w:rPr>
        <w:rFonts w:ascii="Symbol" w:hAnsi="Symbol" w:hint="default"/>
      </w:rPr>
    </w:lvl>
    <w:lvl w:ilvl="4" w:tplc="04070003" w:tentative="1">
      <w:start w:val="1"/>
      <w:numFmt w:val="bullet"/>
      <w:lvlText w:val="o"/>
      <w:lvlJc w:val="left"/>
      <w:pPr>
        <w:ind w:left="4110" w:hanging="360"/>
      </w:pPr>
      <w:rPr>
        <w:rFonts w:ascii="Courier New" w:hAnsi="Courier New" w:cs="Courier New" w:hint="default"/>
      </w:rPr>
    </w:lvl>
    <w:lvl w:ilvl="5" w:tplc="04070005" w:tentative="1">
      <w:start w:val="1"/>
      <w:numFmt w:val="bullet"/>
      <w:lvlText w:val=""/>
      <w:lvlJc w:val="left"/>
      <w:pPr>
        <w:ind w:left="4830" w:hanging="360"/>
      </w:pPr>
      <w:rPr>
        <w:rFonts w:ascii="Wingdings" w:hAnsi="Wingdings" w:hint="default"/>
      </w:rPr>
    </w:lvl>
    <w:lvl w:ilvl="6" w:tplc="04070001" w:tentative="1">
      <w:start w:val="1"/>
      <w:numFmt w:val="bullet"/>
      <w:lvlText w:val=""/>
      <w:lvlJc w:val="left"/>
      <w:pPr>
        <w:ind w:left="5550" w:hanging="360"/>
      </w:pPr>
      <w:rPr>
        <w:rFonts w:ascii="Symbol" w:hAnsi="Symbol" w:hint="default"/>
      </w:rPr>
    </w:lvl>
    <w:lvl w:ilvl="7" w:tplc="04070003" w:tentative="1">
      <w:start w:val="1"/>
      <w:numFmt w:val="bullet"/>
      <w:lvlText w:val="o"/>
      <w:lvlJc w:val="left"/>
      <w:pPr>
        <w:ind w:left="6270" w:hanging="360"/>
      </w:pPr>
      <w:rPr>
        <w:rFonts w:ascii="Courier New" w:hAnsi="Courier New" w:cs="Courier New" w:hint="default"/>
      </w:rPr>
    </w:lvl>
    <w:lvl w:ilvl="8" w:tplc="04070005" w:tentative="1">
      <w:start w:val="1"/>
      <w:numFmt w:val="bullet"/>
      <w:lvlText w:val=""/>
      <w:lvlJc w:val="left"/>
      <w:pPr>
        <w:ind w:left="6990" w:hanging="360"/>
      </w:pPr>
      <w:rPr>
        <w:rFonts w:ascii="Wingdings" w:hAnsi="Wingdings" w:hint="default"/>
      </w:rPr>
    </w:lvl>
  </w:abstractNum>
  <w:abstractNum w:abstractNumId="3" w15:restartNumberingAfterBreak="0">
    <w:nsid w:val="27E07F53"/>
    <w:multiLevelType w:val="hybridMultilevel"/>
    <w:tmpl w:val="DEDE6C7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AEA7D1C"/>
    <w:multiLevelType w:val="hybridMultilevel"/>
    <w:tmpl w:val="CC7AD924"/>
    <w:lvl w:ilvl="0" w:tplc="04070001">
      <w:start w:val="1"/>
      <w:numFmt w:val="bullet"/>
      <w:lvlText w:val=""/>
      <w:lvlJc w:val="left"/>
      <w:pPr>
        <w:ind w:left="1590" w:hanging="360"/>
      </w:pPr>
      <w:rPr>
        <w:rFonts w:ascii="Symbol" w:hAnsi="Symbol" w:hint="default"/>
      </w:rPr>
    </w:lvl>
    <w:lvl w:ilvl="1" w:tplc="04070003" w:tentative="1">
      <w:start w:val="1"/>
      <w:numFmt w:val="bullet"/>
      <w:lvlText w:val="o"/>
      <w:lvlJc w:val="left"/>
      <w:pPr>
        <w:ind w:left="2310" w:hanging="360"/>
      </w:pPr>
      <w:rPr>
        <w:rFonts w:ascii="Courier New" w:hAnsi="Courier New" w:cs="Courier New" w:hint="default"/>
      </w:rPr>
    </w:lvl>
    <w:lvl w:ilvl="2" w:tplc="04070005" w:tentative="1">
      <w:start w:val="1"/>
      <w:numFmt w:val="bullet"/>
      <w:lvlText w:val=""/>
      <w:lvlJc w:val="left"/>
      <w:pPr>
        <w:ind w:left="3030" w:hanging="360"/>
      </w:pPr>
      <w:rPr>
        <w:rFonts w:ascii="Wingdings" w:hAnsi="Wingdings" w:hint="default"/>
      </w:rPr>
    </w:lvl>
    <w:lvl w:ilvl="3" w:tplc="04070001" w:tentative="1">
      <w:start w:val="1"/>
      <w:numFmt w:val="bullet"/>
      <w:lvlText w:val=""/>
      <w:lvlJc w:val="left"/>
      <w:pPr>
        <w:ind w:left="3750" w:hanging="360"/>
      </w:pPr>
      <w:rPr>
        <w:rFonts w:ascii="Symbol" w:hAnsi="Symbol" w:hint="default"/>
      </w:rPr>
    </w:lvl>
    <w:lvl w:ilvl="4" w:tplc="04070003" w:tentative="1">
      <w:start w:val="1"/>
      <w:numFmt w:val="bullet"/>
      <w:lvlText w:val="o"/>
      <w:lvlJc w:val="left"/>
      <w:pPr>
        <w:ind w:left="4470" w:hanging="360"/>
      </w:pPr>
      <w:rPr>
        <w:rFonts w:ascii="Courier New" w:hAnsi="Courier New" w:cs="Courier New" w:hint="default"/>
      </w:rPr>
    </w:lvl>
    <w:lvl w:ilvl="5" w:tplc="04070005" w:tentative="1">
      <w:start w:val="1"/>
      <w:numFmt w:val="bullet"/>
      <w:lvlText w:val=""/>
      <w:lvlJc w:val="left"/>
      <w:pPr>
        <w:ind w:left="5190" w:hanging="360"/>
      </w:pPr>
      <w:rPr>
        <w:rFonts w:ascii="Wingdings" w:hAnsi="Wingdings" w:hint="default"/>
      </w:rPr>
    </w:lvl>
    <w:lvl w:ilvl="6" w:tplc="04070001" w:tentative="1">
      <w:start w:val="1"/>
      <w:numFmt w:val="bullet"/>
      <w:lvlText w:val=""/>
      <w:lvlJc w:val="left"/>
      <w:pPr>
        <w:ind w:left="5910" w:hanging="360"/>
      </w:pPr>
      <w:rPr>
        <w:rFonts w:ascii="Symbol" w:hAnsi="Symbol" w:hint="default"/>
      </w:rPr>
    </w:lvl>
    <w:lvl w:ilvl="7" w:tplc="04070003" w:tentative="1">
      <w:start w:val="1"/>
      <w:numFmt w:val="bullet"/>
      <w:lvlText w:val="o"/>
      <w:lvlJc w:val="left"/>
      <w:pPr>
        <w:ind w:left="6630" w:hanging="360"/>
      </w:pPr>
      <w:rPr>
        <w:rFonts w:ascii="Courier New" w:hAnsi="Courier New" w:cs="Courier New" w:hint="default"/>
      </w:rPr>
    </w:lvl>
    <w:lvl w:ilvl="8" w:tplc="04070005" w:tentative="1">
      <w:start w:val="1"/>
      <w:numFmt w:val="bullet"/>
      <w:lvlText w:val=""/>
      <w:lvlJc w:val="left"/>
      <w:pPr>
        <w:ind w:left="7350" w:hanging="360"/>
      </w:pPr>
      <w:rPr>
        <w:rFonts w:ascii="Wingdings" w:hAnsi="Wingdings" w:hint="default"/>
      </w:rPr>
    </w:lvl>
  </w:abstractNum>
  <w:abstractNum w:abstractNumId="5" w15:restartNumberingAfterBreak="0">
    <w:nsid w:val="3AB60D07"/>
    <w:multiLevelType w:val="hybridMultilevel"/>
    <w:tmpl w:val="4D0C1762"/>
    <w:lvl w:ilvl="0" w:tplc="04070001">
      <w:start w:val="1"/>
      <w:numFmt w:val="bullet"/>
      <w:lvlText w:val=""/>
      <w:lvlJc w:val="left"/>
      <w:pPr>
        <w:ind w:left="123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2855816"/>
    <w:multiLevelType w:val="hybridMultilevel"/>
    <w:tmpl w:val="36A483E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3335BBA"/>
    <w:multiLevelType w:val="hybridMultilevel"/>
    <w:tmpl w:val="CB0AD6F0"/>
    <w:lvl w:ilvl="0" w:tplc="2E6A0598">
      <w:start w:val="1"/>
      <w:numFmt w:val="decimal"/>
      <w:lvlText w:val="%1."/>
      <w:lvlJc w:val="left"/>
      <w:pPr>
        <w:ind w:left="720" w:hanging="360"/>
      </w:pPr>
      <w:rPr>
        <w:rFonts w:hint="default"/>
        <w:b/>
        <w:color w:val="1F4E79"/>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56E7C2D"/>
    <w:multiLevelType w:val="hybridMultilevel"/>
    <w:tmpl w:val="4192F8E8"/>
    <w:lvl w:ilvl="0" w:tplc="10E69C28">
      <w:start w:val="30"/>
      <w:numFmt w:val="bullet"/>
      <w:lvlText w:val="-"/>
      <w:lvlJc w:val="left"/>
      <w:pPr>
        <w:ind w:left="1230" w:hanging="360"/>
      </w:pPr>
      <w:rPr>
        <w:rFonts w:ascii="Futura LT Light" w:eastAsia="Times New Roman" w:hAnsi="Futura LT Light" w:cs="Times New Roman" w:hint="default"/>
      </w:rPr>
    </w:lvl>
    <w:lvl w:ilvl="1" w:tplc="04070003" w:tentative="1">
      <w:start w:val="1"/>
      <w:numFmt w:val="bullet"/>
      <w:lvlText w:val="o"/>
      <w:lvlJc w:val="left"/>
      <w:pPr>
        <w:ind w:left="1950" w:hanging="360"/>
      </w:pPr>
      <w:rPr>
        <w:rFonts w:ascii="Courier New" w:hAnsi="Courier New" w:cs="Courier New" w:hint="default"/>
      </w:rPr>
    </w:lvl>
    <w:lvl w:ilvl="2" w:tplc="04070005" w:tentative="1">
      <w:start w:val="1"/>
      <w:numFmt w:val="bullet"/>
      <w:lvlText w:val=""/>
      <w:lvlJc w:val="left"/>
      <w:pPr>
        <w:ind w:left="2670" w:hanging="360"/>
      </w:pPr>
      <w:rPr>
        <w:rFonts w:ascii="Wingdings" w:hAnsi="Wingdings" w:hint="default"/>
      </w:rPr>
    </w:lvl>
    <w:lvl w:ilvl="3" w:tplc="04070001" w:tentative="1">
      <w:start w:val="1"/>
      <w:numFmt w:val="bullet"/>
      <w:lvlText w:val=""/>
      <w:lvlJc w:val="left"/>
      <w:pPr>
        <w:ind w:left="3390" w:hanging="360"/>
      </w:pPr>
      <w:rPr>
        <w:rFonts w:ascii="Symbol" w:hAnsi="Symbol" w:hint="default"/>
      </w:rPr>
    </w:lvl>
    <w:lvl w:ilvl="4" w:tplc="04070003" w:tentative="1">
      <w:start w:val="1"/>
      <w:numFmt w:val="bullet"/>
      <w:lvlText w:val="o"/>
      <w:lvlJc w:val="left"/>
      <w:pPr>
        <w:ind w:left="4110" w:hanging="360"/>
      </w:pPr>
      <w:rPr>
        <w:rFonts w:ascii="Courier New" w:hAnsi="Courier New" w:cs="Courier New" w:hint="default"/>
      </w:rPr>
    </w:lvl>
    <w:lvl w:ilvl="5" w:tplc="04070005" w:tentative="1">
      <w:start w:val="1"/>
      <w:numFmt w:val="bullet"/>
      <w:lvlText w:val=""/>
      <w:lvlJc w:val="left"/>
      <w:pPr>
        <w:ind w:left="4830" w:hanging="360"/>
      </w:pPr>
      <w:rPr>
        <w:rFonts w:ascii="Wingdings" w:hAnsi="Wingdings" w:hint="default"/>
      </w:rPr>
    </w:lvl>
    <w:lvl w:ilvl="6" w:tplc="04070001" w:tentative="1">
      <w:start w:val="1"/>
      <w:numFmt w:val="bullet"/>
      <w:lvlText w:val=""/>
      <w:lvlJc w:val="left"/>
      <w:pPr>
        <w:ind w:left="5550" w:hanging="360"/>
      </w:pPr>
      <w:rPr>
        <w:rFonts w:ascii="Symbol" w:hAnsi="Symbol" w:hint="default"/>
      </w:rPr>
    </w:lvl>
    <w:lvl w:ilvl="7" w:tplc="04070003" w:tentative="1">
      <w:start w:val="1"/>
      <w:numFmt w:val="bullet"/>
      <w:lvlText w:val="o"/>
      <w:lvlJc w:val="left"/>
      <w:pPr>
        <w:ind w:left="6270" w:hanging="360"/>
      </w:pPr>
      <w:rPr>
        <w:rFonts w:ascii="Courier New" w:hAnsi="Courier New" w:cs="Courier New" w:hint="default"/>
      </w:rPr>
    </w:lvl>
    <w:lvl w:ilvl="8" w:tplc="04070005" w:tentative="1">
      <w:start w:val="1"/>
      <w:numFmt w:val="bullet"/>
      <w:lvlText w:val=""/>
      <w:lvlJc w:val="left"/>
      <w:pPr>
        <w:ind w:left="6990" w:hanging="360"/>
      </w:pPr>
      <w:rPr>
        <w:rFonts w:ascii="Wingdings" w:hAnsi="Wingdings" w:hint="default"/>
      </w:rPr>
    </w:lvl>
  </w:abstractNum>
  <w:abstractNum w:abstractNumId="9" w15:restartNumberingAfterBreak="0">
    <w:nsid w:val="739F69C5"/>
    <w:multiLevelType w:val="hybridMultilevel"/>
    <w:tmpl w:val="EDD8082E"/>
    <w:lvl w:ilvl="0" w:tplc="04070001">
      <w:start w:val="1"/>
      <w:numFmt w:val="bullet"/>
      <w:lvlText w:val=""/>
      <w:lvlJc w:val="left"/>
      <w:pPr>
        <w:ind w:left="1590" w:hanging="360"/>
      </w:pPr>
      <w:rPr>
        <w:rFonts w:ascii="Symbol" w:hAnsi="Symbol" w:hint="default"/>
      </w:rPr>
    </w:lvl>
    <w:lvl w:ilvl="1" w:tplc="04070003" w:tentative="1">
      <w:start w:val="1"/>
      <w:numFmt w:val="bullet"/>
      <w:lvlText w:val="o"/>
      <w:lvlJc w:val="left"/>
      <w:pPr>
        <w:ind w:left="2310" w:hanging="360"/>
      </w:pPr>
      <w:rPr>
        <w:rFonts w:ascii="Courier New" w:hAnsi="Courier New" w:cs="Courier New" w:hint="default"/>
      </w:rPr>
    </w:lvl>
    <w:lvl w:ilvl="2" w:tplc="04070005" w:tentative="1">
      <w:start w:val="1"/>
      <w:numFmt w:val="bullet"/>
      <w:lvlText w:val=""/>
      <w:lvlJc w:val="left"/>
      <w:pPr>
        <w:ind w:left="3030" w:hanging="360"/>
      </w:pPr>
      <w:rPr>
        <w:rFonts w:ascii="Wingdings" w:hAnsi="Wingdings" w:hint="default"/>
      </w:rPr>
    </w:lvl>
    <w:lvl w:ilvl="3" w:tplc="04070001" w:tentative="1">
      <w:start w:val="1"/>
      <w:numFmt w:val="bullet"/>
      <w:lvlText w:val=""/>
      <w:lvlJc w:val="left"/>
      <w:pPr>
        <w:ind w:left="3750" w:hanging="360"/>
      </w:pPr>
      <w:rPr>
        <w:rFonts w:ascii="Symbol" w:hAnsi="Symbol" w:hint="default"/>
      </w:rPr>
    </w:lvl>
    <w:lvl w:ilvl="4" w:tplc="04070003" w:tentative="1">
      <w:start w:val="1"/>
      <w:numFmt w:val="bullet"/>
      <w:lvlText w:val="o"/>
      <w:lvlJc w:val="left"/>
      <w:pPr>
        <w:ind w:left="4470" w:hanging="360"/>
      </w:pPr>
      <w:rPr>
        <w:rFonts w:ascii="Courier New" w:hAnsi="Courier New" w:cs="Courier New" w:hint="default"/>
      </w:rPr>
    </w:lvl>
    <w:lvl w:ilvl="5" w:tplc="04070005" w:tentative="1">
      <w:start w:val="1"/>
      <w:numFmt w:val="bullet"/>
      <w:lvlText w:val=""/>
      <w:lvlJc w:val="left"/>
      <w:pPr>
        <w:ind w:left="5190" w:hanging="360"/>
      </w:pPr>
      <w:rPr>
        <w:rFonts w:ascii="Wingdings" w:hAnsi="Wingdings" w:hint="default"/>
      </w:rPr>
    </w:lvl>
    <w:lvl w:ilvl="6" w:tplc="04070001" w:tentative="1">
      <w:start w:val="1"/>
      <w:numFmt w:val="bullet"/>
      <w:lvlText w:val=""/>
      <w:lvlJc w:val="left"/>
      <w:pPr>
        <w:ind w:left="5910" w:hanging="360"/>
      </w:pPr>
      <w:rPr>
        <w:rFonts w:ascii="Symbol" w:hAnsi="Symbol" w:hint="default"/>
      </w:rPr>
    </w:lvl>
    <w:lvl w:ilvl="7" w:tplc="04070003" w:tentative="1">
      <w:start w:val="1"/>
      <w:numFmt w:val="bullet"/>
      <w:lvlText w:val="o"/>
      <w:lvlJc w:val="left"/>
      <w:pPr>
        <w:ind w:left="6630" w:hanging="360"/>
      </w:pPr>
      <w:rPr>
        <w:rFonts w:ascii="Courier New" w:hAnsi="Courier New" w:cs="Courier New" w:hint="default"/>
      </w:rPr>
    </w:lvl>
    <w:lvl w:ilvl="8" w:tplc="04070005" w:tentative="1">
      <w:start w:val="1"/>
      <w:numFmt w:val="bullet"/>
      <w:lvlText w:val=""/>
      <w:lvlJc w:val="left"/>
      <w:pPr>
        <w:ind w:left="7350" w:hanging="360"/>
      </w:pPr>
      <w:rPr>
        <w:rFonts w:ascii="Wingdings" w:hAnsi="Wingdings" w:hint="default"/>
      </w:rPr>
    </w:lvl>
  </w:abstractNum>
  <w:abstractNum w:abstractNumId="10" w15:restartNumberingAfterBreak="0">
    <w:nsid w:val="7C017A81"/>
    <w:multiLevelType w:val="hybridMultilevel"/>
    <w:tmpl w:val="CA1E5FB6"/>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7DF878CF"/>
    <w:multiLevelType w:val="hybridMultilevel"/>
    <w:tmpl w:val="C0007BF6"/>
    <w:lvl w:ilvl="0" w:tplc="E796F326">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2" w15:restartNumberingAfterBreak="0">
    <w:nsid w:val="7FA8243C"/>
    <w:multiLevelType w:val="hybridMultilevel"/>
    <w:tmpl w:val="B55AABC2"/>
    <w:lvl w:ilvl="0" w:tplc="77D46936">
      <w:start w:val="1"/>
      <w:numFmt w:val="decimal"/>
      <w:lvlText w:val="%1)"/>
      <w:lvlJc w:val="left"/>
      <w:pPr>
        <w:ind w:left="870" w:hanging="51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545411404">
    <w:abstractNumId w:val="1"/>
  </w:num>
  <w:num w:numId="2" w16cid:durableId="1599564057">
    <w:abstractNumId w:val="3"/>
  </w:num>
  <w:num w:numId="3" w16cid:durableId="589582285">
    <w:abstractNumId w:val="0"/>
  </w:num>
  <w:num w:numId="4" w16cid:durableId="851383264">
    <w:abstractNumId w:val="6"/>
  </w:num>
  <w:num w:numId="5" w16cid:durableId="1040591878">
    <w:abstractNumId w:val="12"/>
  </w:num>
  <w:num w:numId="6" w16cid:durableId="181089876">
    <w:abstractNumId w:val="8"/>
  </w:num>
  <w:num w:numId="7" w16cid:durableId="1639454940">
    <w:abstractNumId w:val="5"/>
  </w:num>
  <w:num w:numId="8" w16cid:durableId="1720862427">
    <w:abstractNumId w:val="4"/>
  </w:num>
  <w:num w:numId="9" w16cid:durableId="239560268">
    <w:abstractNumId w:val="9"/>
  </w:num>
  <w:num w:numId="10" w16cid:durableId="1153565138">
    <w:abstractNumId w:val="2"/>
  </w:num>
  <w:num w:numId="11" w16cid:durableId="2056004939">
    <w:abstractNumId w:val="7"/>
  </w:num>
  <w:num w:numId="12" w16cid:durableId="1680425501">
    <w:abstractNumId w:val="11"/>
  </w:num>
  <w:num w:numId="13" w16cid:durableId="40916179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grammar="clean"/>
  <w:defaultTabStop w:val="709"/>
  <w:hyphenationZone w:val="425"/>
  <w:noPunctuationKerning/>
  <w:characterSpacingControl w:val="doNotCompress"/>
  <w:hdrShapeDefaults>
    <o:shapedefaults v:ext="edit" spidmax="2050" fill="f" fillcolor="white" stroke="f">
      <v:fill color="white" on="f"/>
      <v:stroke on="f"/>
      <o:colormru v:ext="edit" colors="red,#e20020,#934c94,#009ee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0C5A"/>
    <w:rsid w:val="00001021"/>
    <w:rsid w:val="000018FB"/>
    <w:rsid w:val="000107D9"/>
    <w:rsid w:val="00016451"/>
    <w:rsid w:val="000271B2"/>
    <w:rsid w:val="00031B77"/>
    <w:rsid w:val="00036215"/>
    <w:rsid w:val="00084599"/>
    <w:rsid w:val="000A275E"/>
    <w:rsid w:val="000B0965"/>
    <w:rsid w:val="000B5DFD"/>
    <w:rsid w:val="000D1CC2"/>
    <w:rsid w:val="000E48AA"/>
    <w:rsid w:val="000F2222"/>
    <w:rsid w:val="000F5523"/>
    <w:rsid w:val="00123065"/>
    <w:rsid w:val="00144EC8"/>
    <w:rsid w:val="00157DAA"/>
    <w:rsid w:val="001819F5"/>
    <w:rsid w:val="001D020E"/>
    <w:rsid w:val="001D7448"/>
    <w:rsid w:val="001E5D49"/>
    <w:rsid w:val="001F0398"/>
    <w:rsid w:val="001F167D"/>
    <w:rsid w:val="001F6AFA"/>
    <w:rsid w:val="002155A4"/>
    <w:rsid w:val="002164D9"/>
    <w:rsid w:val="00220D1B"/>
    <w:rsid w:val="00235B86"/>
    <w:rsid w:val="00236F56"/>
    <w:rsid w:val="00247F6C"/>
    <w:rsid w:val="00262F31"/>
    <w:rsid w:val="0026771E"/>
    <w:rsid w:val="00271633"/>
    <w:rsid w:val="00276EBC"/>
    <w:rsid w:val="002A5683"/>
    <w:rsid w:val="002A5E4C"/>
    <w:rsid w:val="002A7450"/>
    <w:rsid w:val="002B38C8"/>
    <w:rsid w:val="002B3D2A"/>
    <w:rsid w:val="002E4B15"/>
    <w:rsid w:val="002E63E2"/>
    <w:rsid w:val="00320CB7"/>
    <w:rsid w:val="00326ED9"/>
    <w:rsid w:val="00352621"/>
    <w:rsid w:val="003714CF"/>
    <w:rsid w:val="0038252D"/>
    <w:rsid w:val="003854FB"/>
    <w:rsid w:val="003927F7"/>
    <w:rsid w:val="00393505"/>
    <w:rsid w:val="0039567B"/>
    <w:rsid w:val="003A3873"/>
    <w:rsid w:val="003A7E19"/>
    <w:rsid w:val="003B6C84"/>
    <w:rsid w:val="0041548F"/>
    <w:rsid w:val="004160D1"/>
    <w:rsid w:val="00421CD6"/>
    <w:rsid w:val="00431366"/>
    <w:rsid w:val="00437787"/>
    <w:rsid w:val="00440DB9"/>
    <w:rsid w:val="0044391A"/>
    <w:rsid w:val="0045261C"/>
    <w:rsid w:val="004527BE"/>
    <w:rsid w:val="004610E6"/>
    <w:rsid w:val="00467AE1"/>
    <w:rsid w:val="004744F2"/>
    <w:rsid w:val="004771DB"/>
    <w:rsid w:val="0049486C"/>
    <w:rsid w:val="004C4B9D"/>
    <w:rsid w:val="004C6E5A"/>
    <w:rsid w:val="004D0C5A"/>
    <w:rsid w:val="004D65EF"/>
    <w:rsid w:val="00522106"/>
    <w:rsid w:val="005251DA"/>
    <w:rsid w:val="005377EA"/>
    <w:rsid w:val="00544FA3"/>
    <w:rsid w:val="00546D53"/>
    <w:rsid w:val="005573F5"/>
    <w:rsid w:val="00560BF7"/>
    <w:rsid w:val="00560CBA"/>
    <w:rsid w:val="005639DC"/>
    <w:rsid w:val="00566311"/>
    <w:rsid w:val="00570BC7"/>
    <w:rsid w:val="00570C5A"/>
    <w:rsid w:val="00586019"/>
    <w:rsid w:val="005A44A5"/>
    <w:rsid w:val="005A4A5C"/>
    <w:rsid w:val="005B5070"/>
    <w:rsid w:val="005D7C4C"/>
    <w:rsid w:val="005F0107"/>
    <w:rsid w:val="005F63F7"/>
    <w:rsid w:val="005F70C7"/>
    <w:rsid w:val="00601092"/>
    <w:rsid w:val="00606267"/>
    <w:rsid w:val="00611A98"/>
    <w:rsid w:val="0061281E"/>
    <w:rsid w:val="006244AA"/>
    <w:rsid w:val="00635872"/>
    <w:rsid w:val="0066495D"/>
    <w:rsid w:val="00675C68"/>
    <w:rsid w:val="0068288A"/>
    <w:rsid w:val="006B10AA"/>
    <w:rsid w:val="006D299B"/>
    <w:rsid w:val="006D545B"/>
    <w:rsid w:val="006F3112"/>
    <w:rsid w:val="006F68D0"/>
    <w:rsid w:val="006F6F14"/>
    <w:rsid w:val="00701D29"/>
    <w:rsid w:val="00703471"/>
    <w:rsid w:val="007042CC"/>
    <w:rsid w:val="0070701A"/>
    <w:rsid w:val="00712D41"/>
    <w:rsid w:val="007202EE"/>
    <w:rsid w:val="007204C7"/>
    <w:rsid w:val="00721E9D"/>
    <w:rsid w:val="007261A8"/>
    <w:rsid w:val="00727ABD"/>
    <w:rsid w:val="00754E85"/>
    <w:rsid w:val="007562F6"/>
    <w:rsid w:val="007634DB"/>
    <w:rsid w:val="0077518A"/>
    <w:rsid w:val="007A72F3"/>
    <w:rsid w:val="007B3550"/>
    <w:rsid w:val="007C3204"/>
    <w:rsid w:val="007C4674"/>
    <w:rsid w:val="007D10D5"/>
    <w:rsid w:val="007D2C9E"/>
    <w:rsid w:val="007D7F61"/>
    <w:rsid w:val="007E1E95"/>
    <w:rsid w:val="007F0B4B"/>
    <w:rsid w:val="00802F97"/>
    <w:rsid w:val="00816661"/>
    <w:rsid w:val="0084642A"/>
    <w:rsid w:val="00847C2F"/>
    <w:rsid w:val="008655BB"/>
    <w:rsid w:val="008679A3"/>
    <w:rsid w:val="00871EAB"/>
    <w:rsid w:val="00876D9D"/>
    <w:rsid w:val="008A0F26"/>
    <w:rsid w:val="008A4064"/>
    <w:rsid w:val="008E22F4"/>
    <w:rsid w:val="00920749"/>
    <w:rsid w:val="00924450"/>
    <w:rsid w:val="009340AF"/>
    <w:rsid w:val="00956E6A"/>
    <w:rsid w:val="00977784"/>
    <w:rsid w:val="0098150B"/>
    <w:rsid w:val="009843D7"/>
    <w:rsid w:val="00986664"/>
    <w:rsid w:val="00991F67"/>
    <w:rsid w:val="0099446F"/>
    <w:rsid w:val="009A1A57"/>
    <w:rsid w:val="009B0F92"/>
    <w:rsid w:val="009B28D2"/>
    <w:rsid w:val="009B6462"/>
    <w:rsid w:val="009C5137"/>
    <w:rsid w:val="009D6313"/>
    <w:rsid w:val="009D78A5"/>
    <w:rsid w:val="009D7D9C"/>
    <w:rsid w:val="00A02AAD"/>
    <w:rsid w:val="00A04B63"/>
    <w:rsid w:val="00A05191"/>
    <w:rsid w:val="00A06F8B"/>
    <w:rsid w:val="00A10374"/>
    <w:rsid w:val="00A111C1"/>
    <w:rsid w:val="00A132C9"/>
    <w:rsid w:val="00A21CDD"/>
    <w:rsid w:val="00A23578"/>
    <w:rsid w:val="00A31DE1"/>
    <w:rsid w:val="00A45052"/>
    <w:rsid w:val="00A64DC1"/>
    <w:rsid w:val="00A72F03"/>
    <w:rsid w:val="00A85CB5"/>
    <w:rsid w:val="00A910A4"/>
    <w:rsid w:val="00AA1824"/>
    <w:rsid w:val="00AA33E6"/>
    <w:rsid w:val="00AB3242"/>
    <w:rsid w:val="00AC4BEC"/>
    <w:rsid w:val="00AC607E"/>
    <w:rsid w:val="00AD3168"/>
    <w:rsid w:val="00AF2406"/>
    <w:rsid w:val="00B10B73"/>
    <w:rsid w:val="00B23C47"/>
    <w:rsid w:val="00B26F5D"/>
    <w:rsid w:val="00B30CD9"/>
    <w:rsid w:val="00B327A9"/>
    <w:rsid w:val="00B431EE"/>
    <w:rsid w:val="00B512D5"/>
    <w:rsid w:val="00B65A7D"/>
    <w:rsid w:val="00B65E74"/>
    <w:rsid w:val="00B65E7B"/>
    <w:rsid w:val="00B80E60"/>
    <w:rsid w:val="00B826C8"/>
    <w:rsid w:val="00B847FD"/>
    <w:rsid w:val="00B86C49"/>
    <w:rsid w:val="00B94E82"/>
    <w:rsid w:val="00BA751B"/>
    <w:rsid w:val="00BB1185"/>
    <w:rsid w:val="00BB395F"/>
    <w:rsid w:val="00BC0AC6"/>
    <w:rsid w:val="00BC14B4"/>
    <w:rsid w:val="00BC1D5F"/>
    <w:rsid w:val="00BC3B9D"/>
    <w:rsid w:val="00BD3631"/>
    <w:rsid w:val="00BD704A"/>
    <w:rsid w:val="00BF24F7"/>
    <w:rsid w:val="00BF54F8"/>
    <w:rsid w:val="00BF7654"/>
    <w:rsid w:val="00C04751"/>
    <w:rsid w:val="00C0788C"/>
    <w:rsid w:val="00C2191F"/>
    <w:rsid w:val="00C23139"/>
    <w:rsid w:val="00C54C5F"/>
    <w:rsid w:val="00C6417C"/>
    <w:rsid w:val="00C66B73"/>
    <w:rsid w:val="00C676F9"/>
    <w:rsid w:val="00C706F0"/>
    <w:rsid w:val="00C81480"/>
    <w:rsid w:val="00C81BD2"/>
    <w:rsid w:val="00C8415D"/>
    <w:rsid w:val="00C86015"/>
    <w:rsid w:val="00C86D90"/>
    <w:rsid w:val="00C92500"/>
    <w:rsid w:val="00CA40E7"/>
    <w:rsid w:val="00CB45FC"/>
    <w:rsid w:val="00CC01DF"/>
    <w:rsid w:val="00CC0BDD"/>
    <w:rsid w:val="00CC466E"/>
    <w:rsid w:val="00CE4C38"/>
    <w:rsid w:val="00CF7284"/>
    <w:rsid w:val="00D05690"/>
    <w:rsid w:val="00D1700C"/>
    <w:rsid w:val="00D176EB"/>
    <w:rsid w:val="00D332B1"/>
    <w:rsid w:val="00D4344A"/>
    <w:rsid w:val="00D43C81"/>
    <w:rsid w:val="00D465BD"/>
    <w:rsid w:val="00D54FD2"/>
    <w:rsid w:val="00D610D2"/>
    <w:rsid w:val="00D77ABA"/>
    <w:rsid w:val="00D83B3B"/>
    <w:rsid w:val="00DA453D"/>
    <w:rsid w:val="00DA5C21"/>
    <w:rsid w:val="00DB67A2"/>
    <w:rsid w:val="00DC2B67"/>
    <w:rsid w:val="00DC6169"/>
    <w:rsid w:val="00DE4EA0"/>
    <w:rsid w:val="00DF2DE9"/>
    <w:rsid w:val="00E05399"/>
    <w:rsid w:val="00E109D2"/>
    <w:rsid w:val="00E2731D"/>
    <w:rsid w:val="00E332F7"/>
    <w:rsid w:val="00E613F8"/>
    <w:rsid w:val="00E62C95"/>
    <w:rsid w:val="00E67058"/>
    <w:rsid w:val="00E67140"/>
    <w:rsid w:val="00E72A71"/>
    <w:rsid w:val="00E74784"/>
    <w:rsid w:val="00E747BE"/>
    <w:rsid w:val="00E75DAD"/>
    <w:rsid w:val="00E97626"/>
    <w:rsid w:val="00EC39FA"/>
    <w:rsid w:val="00F0031A"/>
    <w:rsid w:val="00F0564C"/>
    <w:rsid w:val="00F07E31"/>
    <w:rsid w:val="00F107B9"/>
    <w:rsid w:val="00F15345"/>
    <w:rsid w:val="00F2198B"/>
    <w:rsid w:val="00F26412"/>
    <w:rsid w:val="00F30B8D"/>
    <w:rsid w:val="00F566D5"/>
    <w:rsid w:val="00F66B25"/>
    <w:rsid w:val="00F739B5"/>
    <w:rsid w:val="00F75CAC"/>
    <w:rsid w:val="00F77E9C"/>
    <w:rsid w:val="00F834AA"/>
    <w:rsid w:val="00F837C5"/>
    <w:rsid w:val="00F84F1A"/>
    <w:rsid w:val="00FA4391"/>
    <w:rsid w:val="00FA7FBA"/>
    <w:rsid w:val="00FB3DEF"/>
    <w:rsid w:val="00FC1AAE"/>
    <w:rsid w:val="00FC348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red,#e20020,#934c94,#009ee0"/>
    </o:shapedefaults>
    <o:shapelayout v:ext="edit">
      <o:idmap v:ext="edit" data="2"/>
    </o:shapelayout>
  </w:shapeDefaults>
  <w:decimalSymbol w:val=","/>
  <w:listSeparator w:val=";"/>
  <w14:docId w14:val="0922624A"/>
  <w15:chartTrackingRefBased/>
  <w15:docId w15:val="{7F5BE9EB-98D6-42AD-A15F-78DF635C5B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line="264" w:lineRule="auto"/>
    </w:pPr>
    <w:rPr>
      <w:rFonts w:ascii="Futura LT Light" w:hAnsi="Futura LT Light"/>
      <w:spacing w:val="5"/>
      <w:szCs w:val="24"/>
    </w:rPr>
  </w:style>
  <w:style w:type="paragraph" w:styleId="berschrift1">
    <w:name w:val="heading 1"/>
    <w:basedOn w:val="Standard"/>
    <w:next w:val="Standard"/>
    <w:qFormat/>
    <w:pPr>
      <w:keepNext/>
      <w:outlineLvl w:val="0"/>
    </w:pPr>
    <w:rPr>
      <w:b/>
      <w:bCs/>
    </w:rPr>
  </w:style>
  <w:style w:type="paragraph" w:styleId="berschrift2">
    <w:name w:val="heading 2"/>
    <w:basedOn w:val="Standard"/>
    <w:next w:val="Standard"/>
    <w:qFormat/>
    <w:pPr>
      <w:keepNext/>
      <w:tabs>
        <w:tab w:val="left" w:pos="5613"/>
      </w:tabs>
      <w:outlineLvl w:val="1"/>
    </w:pPr>
    <w:rPr>
      <w:b/>
      <w:bCs/>
      <w:caps/>
      <w:spacing w:val="10"/>
      <w:sz w:val="26"/>
    </w:rPr>
  </w:style>
  <w:style w:type="paragraph" w:styleId="berschrift3">
    <w:name w:val="heading 3"/>
    <w:basedOn w:val="Standard"/>
    <w:next w:val="Standard"/>
    <w:link w:val="berschrift3Zchn"/>
    <w:uiPriority w:val="9"/>
    <w:semiHidden/>
    <w:unhideWhenUsed/>
    <w:qFormat/>
    <w:rsid w:val="00A31DE1"/>
    <w:pPr>
      <w:keepNext/>
      <w:keepLines/>
      <w:spacing w:before="40"/>
      <w:outlineLvl w:val="2"/>
    </w:pPr>
    <w:rPr>
      <w:rFonts w:asciiTheme="majorHAnsi" w:eastAsiaTheme="majorEastAsia" w:hAnsiTheme="majorHAnsi" w:cstheme="majorBidi"/>
      <w:color w:val="1F3763" w:themeColor="accent1" w:themeShade="7F"/>
      <w:sz w:val="24"/>
    </w:rPr>
  </w:style>
  <w:style w:type="paragraph" w:styleId="berschrift4">
    <w:name w:val="heading 4"/>
    <w:basedOn w:val="Standard"/>
    <w:next w:val="Standard"/>
    <w:link w:val="berschrift4Zchn"/>
    <w:uiPriority w:val="9"/>
    <w:semiHidden/>
    <w:unhideWhenUsed/>
    <w:qFormat/>
    <w:rsid w:val="00B65A7D"/>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emiHidden/>
  </w:style>
  <w:style w:type="paragraph" w:styleId="Listenabsatz">
    <w:name w:val="List Paragraph"/>
    <w:basedOn w:val="Standard"/>
    <w:uiPriority w:val="34"/>
    <w:qFormat/>
    <w:rsid w:val="00DA453D"/>
    <w:pPr>
      <w:ind w:left="708"/>
    </w:pPr>
  </w:style>
  <w:style w:type="paragraph" w:customStyle="1" w:styleId="berschriftKlafs">
    <w:name w:val="Überschrift Klafs"/>
    <w:rPr>
      <w:rFonts w:ascii="Futura LT Light" w:hAnsi="Futura LT Light"/>
      <w:b/>
      <w:caps/>
      <w:spacing w:val="16"/>
      <w:sz w:val="24"/>
    </w:rPr>
  </w:style>
  <w:style w:type="paragraph" w:styleId="Sprechblasentext">
    <w:name w:val="Balloon Text"/>
    <w:basedOn w:val="Standard"/>
    <w:link w:val="SprechblasentextZchn"/>
    <w:uiPriority w:val="99"/>
    <w:semiHidden/>
    <w:unhideWhenUsed/>
    <w:rsid w:val="008655BB"/>
    <w:pPr>
      <w:spacing w:line="240" w:lineRule="auto"/>
    </w:pPr>
    <w:rPr>
      <w:rFonts w:ascii="Segoe UI" w:hAnsi="Segoe UI" w:cs="Segoe UI"/>
      <w:sz w:val="18"/>
      <w:szCs w:val="18"/>
    </w:rPr>
  </w:style>
  <w:style w:type="character" w:customStyle="1" w:styleId="SprechblasentextZchn">
    <w:name w:val="Sprechblasentext Zchn"/>
    <w:link w:val="Sprechblasentext"/>
    <w:uiPriority w:val="99"/>
    <w:semiHidden/>
    <w:rsid w:val="008655BB"/>
    <w:rPr>
      <w:rFonts w:ascii="Segoe UI" w:hAnsi="Segoe UI" w:cs="Segoe UI"/>
      <w:spacing w:val="5"/>
      <w:sz w:val="18"/>
      <w:szCs w:val="18"/>
    </w:rPr>
  </w:style>
  <w:style w:type="character" w:styleId="Hyperlink">
    <w:name w:val="Hyperlink"/>
    <w:unhideWhenUsed/>
    <w:rsid w:val="00876D9D"/>
    <w:rPr>
      <w:color w:val="0563C1"/>
      <w:u w:val="single"/>
    </w:rPr>
  </w:style>
  <w:style w:type="paragraph" w:styleId="berarbeitung">
    <w:name w:val="Revision"/>
    <w:hidden/>
    <w:uiPriority w:val="99"/>
    <w:semiHidden/>
    <w:rsid w:val="0044391A"/>
    <w:rPr>
      <w:rFonts w:ascii="Futura LT Light" w:hAnsi="Futura LT Light"/>
      <w:spacing w:val="5"/>
      <w:szCs w:val="24"/>
    </w:rPr>
  </w:style>
  <w:style w:type="character" w:styleId="NichtaufgelsteErwhnung">
    <w:name w:val="Unresolved Mention"/>
    <w:uiPriority w:val="99"/>
    <w:semiHidden/>
    <w:unhideWhenUsed/>
    <w:rsid w:val="00F07E31"/>
    <w:rPr>
      <w:color w:val="605E5C"/>
      <w:shd w:val="clear" w:color="auto" w:fill="E1DFDD"/>
    </w:rPr>
  </w:style>
  <w:style w:type="paragraph" w:styleId="Textkrper">
    <w:name w:val="Body Text"/>
    <w:basedOn w:val="Standard"/>
    <w:link w:val="TextkrperZchn"/>
    <w:rsid w:val="007B3550"/>
    <w:pPr>
      <w:suppressAutoHyphens/>
      <w:spacing w:after="140" w:line="276" w:lineRule="auto"/>
    </w:pPr>
    <w:rPr>
      <w:rFonts w:cs="Futura LT Light"/>
      <w:lang w:eastAsia="zh-CN"/>
    </w:rPr>
  </w:style>
  <w:style w:type="character" w:customStyle="1" w:styleId="TextkrperZchn">
    <w:name w:val="Textkörper Zchn"/>
    <w:basedOn w:val="Absatz-Standardschriftart"/>
    <w:link w:val="Textkrper"/>
    <w:rsid w:val="007B3550"/>
    <w:rPr>
      <w:rFonts w:ascii="Futura LT Light" w:hAnsi="Futura LT Light" w:cs="Futura LT Light"/>
      <w:spacing w:val="5"/>
      <w:szCs w:val="24"/>
      <w:lang w:eastAsia="zh-CN"/>
    </w:rPr>
  </w:style>
  <w:style w:type="character" w:styleId="BesuchterLink">
    <w:name w:val="FollowedHyperlink"/>
    <w:basedOn w:val="Absatz-Standardschriftart"/>
    <w:uiPriority w:val="99"/>
    <w:semiHidden/>
    <w:unhideWhenUsed/>
    <w:rsid w:val="00977784"/>
    <w:rPr>
      <w:color w:val="954F72" w:themeColor="followedHyperlink"/>
      <w:u w:val="single"/>
    </w:rPr>
  </w:style>
  <w:style w:type="character" w:customStyle="1" w:styleId="berschrift4Zchn">
    <w:name w:val="Überschrift 4 Zchn"/>
    <w:basedOn w:val="Absatz-Standardschriftart"/>
    <w:link w:val="berschrift4"/>
    <w:uiPriority w:val="9"/>
    <w:semiHidden/>
    <w:rsid w:val="00B65A7D"/>
    <w:rPr>
      <w:rFonts w:asciiTheme="majorHAnsi" w:eastAsiaTheme="majorEastAsia" w:hAnsiTheme="majorHAnsi" w:cstheme="majorBidi"/>
      <w:i/>
      <w:iCs/>
      <w:color w:val="2F5496" w:themeColor="accent1" w:themeShade="BF"/>
      <w:spacing w:val="5"/>
      <w:szCs w:val="24"/>
    </w:rPr>
  </w:style>
  <w:style w:type="character" w:customStyle="1" w:styleId="berschrift3Zchn">
    <w:name w:val="Überschrift 3 Zchn"/>
    <w:basedOn w:val="Absatz-Standardschriftart"/>
    <w:link w:val="berschrift3"/>
    <w:uiPriority w:val="9"/>
    <w:semiHidden/>
    <w:rsid w:val="00A31DE1"/>
    <w:rPr>
      <w:rFonts w:asciiTheme="majorHAnsi" w:eastAsiaTheme="majorEastAsia" w:hAnsiTheme="majorHAnsi" w:cstheme="majorBidi"/>
      <w:color w:val="1F3763" w:themeColor="accent1" w:themeShade="7F"/>
      <w:spacing w:val="5"/>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37369256">
      <w:bodyDiv w:val="1"/>
      <w:marLeft w:val="0"/>
      <w:marRight w:val="0"/>
      <w:marTop w:val="0"/>
      <w:marBottom w:val="0"/>
      <w:divBdr>
        <w:top w:val="none" w:sz="0" w:space="0" w:color="auto"/>
        <w:left w:val="none" w:sz="0" w:space="0" w:color="auto"/>
        <w:bottom w:val="none" w:sz="0" w:space="0" w:color="auto"/>
        <w:right w:val="none" w:sz="0" w:space="0" w:color="auto"/>
      </w:divBdr>
    </w:div>
    <w:div w:id="1223565653">
      <w:bodyDiv w:val="1"/>
      <w:marLeft w:val="0"/>
      <w:marRight w:val="0"/>
      <w:marTop w:val="0"/>
      <w:marBottom w:val="0"/>
      <w:divBdr>
        <w:top w:val="none" w:sz="0" w:space="0" w:color="auto"/>
        <w:left w:val="none" w:sz="0" w:space="0" w:color="auto"/>
        <w:bottom w:val="none" w:sz="0" w:space="0" w:color="auto"/>
        <w:right w:val="none" w:sz="0" w:space="0" w:color="auto"/>
      </w:divBdr>
      <w:divsChild>
        <w:div w:id="147794268">
          <w:marLeft w:val="0"/>
          <w:marRight w:val="0"/>
          <w:marTop w:val="0"/>
          <w:marBottom w:val="0"/>
          <w:divBdr>
            <w:top w:val="none" w:sz="0" w:space="0" w:color="auto"/>
            <w:left w:val="none" w:sz="0" w:space="0" w:color="auto"/>
            <w:bottom w:val="none" w:sz="0" w:space="0" w:color="auto"/>
            <w:right w:val="none" w:sz="0" w:space="0" w:color="auto"/>
          </w:divBdr>
          <w:divsChild>
            <w:div w:id="897279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046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s://www.klafs.de/"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870</Words>
  <Characters>5582</Characters>
  <Application>Microsoft Office Word</Application>
  <DocSecurity>0</DocSecurity>
  <Lines>99</Lines>
  <Paragraphs>19</Paragraphs>
  <ScaleCrop>false</ScaleCrop>
  <HeadingPairs>
    <vt:vector size="2" baseType="variant">
      <vt:variant>
        <vt:lpstr>Titel</vt:lpstr>
      </vt:variant>
      <vt:variant>
        <vt:i4>1</vt:i4>
      </vt:variant>
    </vt:vector>
  </HeadingPairs>
  <TitlesOfParts>
    <vt:vector size="1" baseType="lpstr">
      <vt:lpstr/>
    </vt:vector>
  </TitlesOfParts>
  <Company>Klafs Saunabau GmbH &amp; Co. KG</Company>
  <LinksUpToDate>false</LinksUpToDate>
  <CharactersWithSpaces>6433</CharactersWithSpaces>
  <SharedDoc>false</SharedDoc>
  <HLinks>
    <vt:vector size="12" baseType="variant">
      <vt:variant>
        <vt:i4>8323072</vt:i4>
      </vt:variant>
      <vt:variant>
        <vt:i4>0</vt:i4>
      </vt:variant>
      <vt:variant>
        <vt:i4>0</vt:i4>
      </vt:variant>
      <vt:variant>
        <vt:i4>5</vt:i4>
      </vt:variant>
      <vt:variant>
        <vt:lpwstr>mailto:petra.stegmaier@klafs.at</vt:lpwstr>
      </vt:variant>
      <vt:variant>
        <vt:lpwstr/>
      </vt:variant>
      <vt:variant>
        <vt:i4>2883623</vt:i4>
      </vt:variant>
      <vt:variant>
        <vt:i4>0</vt:i4>
      </vt:variant>
      <vt:variant>
        <vt:i4>0</vt:i4>
      </vt:variant>
      <vt:variant>
        <vt:i4>5</vt:i4>
      </vt:variant>
      <vt:variant>
        <vt:lpwstr>C:\Users\Petra.Stegmaier\AppData\Local\Temp\notesCAE685\pr@gesk.berlin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creator>admin</dc:creator>
  <cp:keywords/>
  <dc:description/>
  <cp:lastModifiedBy>gesk</cp:lastModifiedBy>
  <cp:revision>13</cp:revision>
  <cp:lastPrinted>2022-11-28T16:52:00Z</cp:lastPrinted>
  <dcterms:created xsi:type="dcterms:W3CDTF">2025-03-05T10:07:00Z</dcterms:created>
  <dcterms:modified xsi:type="dcterms:W3CDTF">2025-03-05T15:04:00Z</dcterms:modified>
</cp:coreProperties>
</file>