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2550E620" w14:textId="6D94BD66" w:rsidR="00C944A7" w:rsidRPr="006E1EDB" w:rsidRDefault="00284235" w:rsidP="006E1EDB">
      <w:pPr>
        <w:spacing w:line="360" w:lineRule="auto"/>
        <w:rPr>
          <w:rFonts w:ascii="Futura Lt BT" w:eastAsia="Poppins" w:hAnsi="Futura Lt BT" w:cs="Poppins"/>
          <w:b/>
          <w:bCs/>
          <w:sz w:val="24"/>
          <w:szCs w:val="24"/>
        </w:rPr>
      </w:pPr>
      <w:r w:rsidRPr="006E1EDB">
        <w:rPr>
          <w:rFonts w:ascii="Futura Lt BT" w:eastAsia="Poppins" w:hAnsi="Futura Lt BT" w:cs="Poppins"/>
          <w:b/>
          <w:bCs/>
          <w:sz w:val="24"/>
          <w:szCs w:val="24"/>
        </w:rPr>
        <w:t xml:space="preserve">Internationale Fachjurys für Designqualität erneut einig: </w:t>
      </w:r>
    </w:p>
    <w:p w14:paraId="2B99241B" w14:textId="3166C798" w:rsidR="00C944A7" w:rsidRPr="006E1EDB" w:rsidRDefault="00284235" w:rsidP="006E1EDB">
      <w:pPr>
        <w:spacing w:after="200" w:line="360" w:lineRule="auto"/>
        <w:rPr>
          <w:rFonts w:ascii="Futura Lt BT" w:eastAsia="Poppins" w:hAnsi="Futura Lt BT" w:cs="Poppins"/>
          <w:b/>
          <w:bCs/>
          <w:sz w:val="28"/>
          <w:szCs w:val="28"/>
        </w:rPr>
      </w:pPr>
      <w:r w:rsidRPr="006E1EDB">
        <w:rPr>
          <w:rFonts w:ascii="Futura Lt BT" w:eastAsia="Poppins" w:hAnsi="Futura Lt BT" w:cs="Poppins"/>
          <w:b/>
          <w:bCs/>
          <w:sz w:val="28"/>
          <w:szCs w:val="28"/>
        </w:rPr>
        <w:t xml:space="preserve">Die Sauna S11. Design </w:t>
      </w:r>
      <w:proofErr w:type="spellStart"/>
      <w:r w:rsidRPr="006E1EDB">
        <w:rPr>
          <w:rFonts w:ascii="Futura Lt BT" w:eastAsia="Poppins" w:hAnsi="Futura Lt BT" w:cs="Poppins"/>
          <w:b/>
          <w:bCs/>
          <w:sz w:val="28"/>
          <w:szCs w:val="28"/>
        </w:rPr>
        <w:t>by</w:t>
      </w:r>
      <w:proofErr w:type="spellEnd"/>
      <w:r w:rsidRPr="006E1EDB">
        <w:rPr>
          <w:rFonts w:ascii="Futura Lt BT" w:eastAsia="Poppins" w:hAnsi="Futura Lt BT" w:cs="Poppins"/>
          <w:b/>
          <w:bCs/>
          <w:sz w:val="28"/>
          <w:szCs w:val="28"/>
        </w:rPr>
        <w:t xml:space="preserve"> Studio F. A. Porsche von KLAFS wird mit zwei weiteren Designpreisen ausgezeichnet</w:t>
      </w:r>
    </w:p>
    <w:p w14:paraId="2D0AE86A" w14:textId="77777777" w:rsidR="00C944A7" w:rsidRPr="006E1EDB" w:rsidRDefault="00284235" w:rsidP="006E1EDB">
      <w:pPr>
        <w:spacing w:line="360" w:lineRule="auto"/>
        <w:rPr>
          <w:rFonts w:ascii="Futura Lt BT" w:hAnsi="Futura Lt BT"/>
        </w:rPr>
      </w:pPr>
      <w:r w:rsidRPr="006E1EDB">
        <w:rPr>
          <w:rFonts w:ascii="Futura Lt BT" w:hAnsi="Futura Lt BT"/>
          <w:b/>
          <w:noProof/>
        </w:rPr>
        <w:drawing>
          <wp:inline distT="114300" distB="114300" distL="114300" distR="114300" wp14:anchorId="4FE7C22D" wp14:editId="5BA4408E">
            <wp:extent cx="5514975" cy="2981325"/>
            <wp:effectExtent l="0" t="0" r="9525" b="9525"/>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5515299" cy="2981500"/>
                    </a:xfrm>
                    <a:prstGeom prst="rect">
                      <a:avLst/>
                    </a:prstGeom>
                    <a:ln/>
                  </pic:spPr>
                </pic:pic>
              </a:graphicData>
            </a:graphic>
          </wp:inline>
        </w:drawing>
      </w:r>
    </w:p>
    <w:p w14:paraId="168304B9" w14:textId="77777777" w:rsidR="00C944A7" w:rsidRPr="006E1EDB" w:rsidRDefault="00C944A7" w:rsidP="006E1EDB">
      <w:pPr>
        <w:spacing w:line="360" w:lineRule="auto"/>
        <w:rPr>
          <w:rFonts w:ascii="Futura Lt BT" w:eastAsia="Poppins SemiBold" w:hAnsi="Futura Lt BT" w:cs="Poppins SemiBold"/>
        </w:rPr>
      </w:pPr>
    </w:p>
    <w:p w14:paraId="3B58FB5C" w14:textId="3C8B7E7E" w:rsidR="00C944A7" w:rsidRPr="006E1EDB" w:rsidRDefault="00284235" w:rsidP="006E1EDB">
      <w:pPr>
        <w:spacing w:line="360" w:lineRule="auto"/>
        <w:rPr>
          <w:rFonts w:ascii="Futura Lt BT" w:eastAsia="Poppins SemiBold" w:hAnsi="Futura Lt BT" w:cs="Poppins SemiBold"/>
          <w:b/>
          <w:bCs/>
        </w:rPr>
      </w:pPr>
      <w:r w:rsidRPr="006E1EDB">
        <w:rPr>
          <w:rFonts w:ascii="Futura Lt BT" w:eastAsia="Poppins SemiBold" w:hAnsi="Futura Lt BT" w:cs="Poppins SemiBold"/>
          <w:b/>
          <w:bCs/>
        </w:rPr>
        <w:t xml:space="preserve">KLAFS </w:t>
      </w:r>
      <w:r w:rsidR="006E1EDB" w:rsidRPr="006E1EDB">
        <w:rPr>
          <w:rFonts w:ascii="Futura Lt BT" w:eastAsia="Poppins SemiBold" w:hAnsi="Futura Lt BT" w:cs="Poppins SemiBold"/>
          <w:b/>
          <w:bCs/>
        </w:rPr>
        <w:t>–</w:t>
      </w:r>
      <w:r w:rsidRPr="006E1EDB">
        <w:rPr>
          <w:rFonts w:ascii="Futura Lt BT" w:eastAsia="Poppins SemiBold" w:hAnsi="Futura Lt BT" w:cs="Poppins SemiBold"/>
          <w:b/>
          <w:bCs/>
        </w:rPr>
        <w:t xml:space="preserve"> Weltmarktführer für Sauna, Wellness und </w:t>
      </w:r>
      <w:proofErr w:type="spellStart"/>
      <w:r w:rsidRPr="006E1EDB">
        <w:rPr>
          <w:rFonts w:ascii="Futura Lt BT" w:eastAsia="Poppins SemiBold" w:hAnsi="Futura Lt BT" w:cs="Poppins SemiBold"/>
          <w:b/>
          <w:bCs/>
        </w:rPr>
        <w:t>S</w:t>
      </w:r>
      <w:r w:rsidR="0001217F" w:rsidRPr="006E1EDB">
        <w:rPr>
          <w:rFonts w:ascii="Futura Lt BT" w:eastAsia="Poppins SemiBold" w:hAnsi="Futura Lt BT" w:cs="Poppins SemiBold"/>
          <w:b/>
          <w:bCs/>
        </w:rPr>
        <w:t>pa</w:t>
      </w:r>
      <w:proofErr w:type="spellEnd"/>
      <w:r w:rsidRPr="006E1EDB">
        <w:rPr>
          <w:rFonts w:ascii="Futura Lt BT" w:eastAsia="Poppins SemiBold" w:hAnsi="Futura Lt BT" w:cs="Poppins SemiBold"/>
          <w:b/>
          <w:bCs/>
        </w:rPr>
        <w:t xml:space="preserve"> </w:t>
      </w:r>
      <w:bookmarkStart w:id="0" w:name="_Hlk166664969"/>
      <w:r w:rsidRPr="006E1EDB">
        <w:rPr>
          <w:rFonts w:ascii="Futura Lt BT" w:eastAsia="Poppins SemiBold" w:hAnsi="Futura Lt BT" w:cs="Poppins SemiBold"/>
          <w:b/>
          <w:bCs/>
        </w:rPr>
        <w:t>–</w:t>
      </w:r>
      <w:bookmarkEnd w:id="0"/>
      <w:r w:rsidRPr="006E1EDB">
        <w:rPr>
          <w:rFonts w:ascii="Futura Lt BT" w:eastAsia="Poppins SemiBold" w:hAnsi="Futura Lt BT" w:cs="Poppins SemiBold"/>
          <w:b/>
          <w:bCs/>
        </w:rPr>
        <w:t xml:space="preserve"> und d</w:t>
      </w:r>
      <w:r w:rsidR="00D6328C" w:rsidRPr="006E1EDB">
        <w:rPr>
          <w:rFonts w:ascii="Futura Lt BT" w:eastAsia="Poppins SemiBold" w:hAnsi="Futura Lt BT" w:cs="Poppins SemiBold"/>
          <w:b/>
          <w:bCs/>
        </w:rPr>
        <w:t>ie</w:t>
      </w:r>
      <w:r w:rsidRPr="006E1EDB">
        <w:rPr>
          <w:rFonts w:ascii="Futura Lt BT" w:eastAsia="Poppins SemiBold" w:hAnsi="Futura Lt BT" w:cs="Poppins SemiBold"/>
          <w:b/>
          <w:bCs/>
        </w:rPr>
        <w:t xml:space="preserve"> </w:t>
      </w:r>
      <w:r w:rsidR="00517331" w:rsidRPr="006E1EDB">
        <w:rPr>
          <w:rFonts w:ascii="Futura Lt BT" w:eastAsia="Poppins SemiBold" w:hAnsi="Futura Lt BT" w:cs="Poppins SemiBold"/>
          <w:b/>
          <w:bCs/>
        </w:rPr>
        <w:t>renommierte Design</w:t>
      </w:r>
      <w:r w:rsidR="00D6328C" w:rsidRPr="006E1EDB">
        <w:rPr>
          <w:rFonts w:ascii="Futura Lt BT" w:eastAsia="Poppins SemiBold" w:hAnsi="Futura Lt BT" w:cs="Poppins SemiBold"/>
          <w:b/>
          <w:bCs/>
        </w:rPr>
        <w:t>agentur Studio</w:t>
      </w:r>
      <w:r w:rsidRPr="006E1EDB">
        <w:rPr>
          <w:rFonts w:ascii="Futura Lt BT" w:eastAsia="Poppins SemiBold" w:hAnsi="Futura Lt BT" w:cs="Poppins SemiBold"/>
          <w:b/>
          <w:bCs/>
        </w:rPr>
        <w:t xml:space="preserve"> F. A. Porsche haben </w:t>
      </w:r>
      <w:r w:rsidR="0050010D" w:rsidRPr="006E1EDB">
        <w:rPr>
          <w:rFonts w:ascii="Futura Lt BT" w:eastAsia="Poppins SemiBold" w:hAnsi="Futura Lt BT" w:cs="Poppins SemiBold"/>
          <w:b/>
          <w:bCs/>
        </w:rPr>
        <w:t>gemeinsam</w:t>
      </w:r>
      <w:r w:rsidRPr="006E1EDB">
        <w:rPr>
          <w:rFonts w:ascii="Futura Lt BT" w:eastAsia="Poppins SemiBold" w:hAnsi="Futura Lt BT" w:cs="Poppins SemiBold"/>
          <w:b/>
          <w:bCs/>
        </w:rPr>
        <w:t xml:space="preserve"> ein völlig neuartiges Saunaerlebnis geschaffen</w:t>
      </w:r>
      <w:r w:rsidR="0050010D" w:rsidRPr="006E1EDB">
        <w:rPr>
          <w:rFonts w:ascii="Futura Lt BT" w:eastAsia="Poppins SemiBold" w:hAnsi="Futura Lt BT" w:cs="Poppins SemiBold"/>
          <w:b/>
          <w:bCs/>
        </w:rPr>
        <w:t xml:space="preserve">: die Sauna S11. Design </w:t>
      </w:r>
      <w:proofErr w:type="spellStart"/>
      <w:r w:rsidR="0050010D" w:rsidRPr="006E1EDB">
        <w:rPr>
          <w:rFonts w:ascii="Futura Lt BT" w:eastAsia="Poppins SemiBold" w:hAnsi="Futura Lt BT" w:cs="Poppins SemiBold"/>
          <w:b/>
          <w:bCs/>
        </w:rPr>
        <w:t>by</w:t>
      </w:r>
      <w:proofErr w:type="spellEnd"/>
      <w:r w:rsidR="0050010D" w:rsidRPr="006E1EDB">
        <w:rPr>
          <w:rFonts w:ascii="Futura Lt BT" w:eastAsia="Poppins SemiBold" w:hAnsi="Futura Lt BT" w:cs="Poppins SemiBold"/>
          <w:b/>
          <w:bCs/>
        </w:rPr>
        <w:t xml:space="preserve"> Studio F. A. Porsche</w:t>
      </w:r>
      <w:r w:rsidRPr="006E1EDB">
        <w:rPr>
          <w:rFonts w:ascii="Futura Lt BT" w:eastAsia="Poppins SemiBold" w:hAnsi="Futura Lt BT" w:cs="Poppins SemiBold"/>
          <w:b/>
          <w:bCs/>
        </w:rPr>
        <w:t>. Eine Partnerschaft, deren außergewöhnliche Leistung, Grenzen zu überschreiten und bahnbrechende Lösungen zu entwickeln</w:t>
      </w:r>
      <w:r w:rsidR="0001217F" w:rsidRPr="006E1EDB">
        <w:rPr>
          <w:rFonts w:ascii="Futura Lt BT" w:eastAsia="Poppins SemiBold" w:hAnsi="Futura Lt BT" w:cs="Poppins SemiBold"/>
          <w:b/>
          <w:bCs/>
        </w:rPr>
        <w:t>,</w:t>
      </w:r>
      <w:r w:rsidRPr="006E1EDB">
        <w:rPr>
          <w:rFonts w:ascii="Futura Lt BT" w:eastAsia="Poppins SemiBold" w:hAnsi="Futura Lt BT" w:cs="Poppins SemiBold"/>
          <w:b/>
          <w:bCs/>
        </w:rPr>
        <w:t xml:space="preserve"> nun erneut ausgezeichnet wurde</w:t>
      </w:r>
      <w:r w:rsidR="000935D5" w:rsidRPr="006E1EDB">
        <w:rPr>
          <w:rFonts w:ascii="Futura Lt BT" w:eastAsia="Poppins SemiBold" w:hAnsi="Futura Lt BT" w:cs="Poppins SemiBold"/>
          <w:b/>
          <w:bCs/>
        </w:rPr>
        <w:t>.</w:t>
      </w:r>
      <w:r w:rsidRPr="006E1EDB">
        <w:rPr>
          <w:rFonts w:ascii="Futura Lt BT" w:eastAsia="Poppins SemiBold" w:hAnsi="Futura Lt BT" w:cs="Poppins SemiBold"/>
          <w:b/>
          <w:bCs/>
        </w:rPr>
        <w:t xml:space="preserve"> Die Sauna S11 hat bei den begehrten</w:t>
      </w:r>
      <w:r w:rsidR="0001217F" w:rsidRPr="006E1EDB">
        <w:rPr>
          <w:rFonts w:ascii="Futura Lt BT" w:eastAsia="Poppins SemiBold" w:hAnsi="Futura Lt BT" w:cs="Poppins SemiBold"/>
          <w:b/>
          <w:bCs/>
        </w:rPr>
        <w:t xml:space="preserve"> Wettbewerben</w:t>
      </w:r>
      <w:r w:rsidRPr="006E1EDB">
        <w:rPr>
          <w:rFonts w:ascii="Futura Lt BT" w:eastAsia="Poppins SemiBold" w:hAnsi="Futura Lt BT" w:cs="Poppins SemiBold"/>
          <w:b/>
          <w:bCs/>
        </w:rPr>
        <w:t xml:space="preserve"> </w:t>
      </w:r>
      <w:proofErr w:type="spellStart"/>
      <w:r w:rsidRPr="006E1EDB">
        <w:rPr>
          <w:rFonts w:ascii="Futura Lt BT" w:eastAsia="Poppins SemiBold" w:hAnsi="Futura Lt BT" w:cs="Poppins SemiBold"/>
          <w:b/>
          <w:bCs/>
        </w:rPr>
        <w:t>iF</w:t>
      </w:r>
      <w:proofErr w:type="spellEnd"/>
      <w:r w:rsidRPr="006E1EDB">
        <w:rPr>
          <w:rFonts w:ascii="Futura Lt BT" w:eastAsia="Poppins SemiBold" w:hAnsi="Futura Lt BT" w:cs="Poppins SemiBold"/>
          <w:b/>
          <w:bCs/>
        </w:rPr>
        <w:t xml:space="preserve"> Design Award und </w:t>
      </w:r>
      <w:proofErr w:type="spellStart"/>
      <w:r w:rsidRPr="006E1EDB">
        <w:rPr>
          <w:rFonts w:ascii="Futura Lt BT" w:eastAsia="Poppins SemiBold" w:hAnsi="Futura Lt BT" w:cs="Poppins SemiBold"/>
          <w:b/>
          <w:bCs/>
        </w:rPr>
        <w:t>Red</w:t>
      </w:r>
      <w:proofErr w:type="spellEnd"/>
      <w:r w:rsidRPr="006E1EDB">
        <w:rPr>
          <w:rFonts w:ascii="Futura Lt BT" w:eastAsia="Poppins SemiBold" w:hAnsi="Futura Lt BT" w:cs="Poppins SemiBold"/>
          <w:b/>
          <w:bCs/>
        </w:rPr>
        <w:t xml:space="preserve"> </w:t>
      </w:r>
      <w:proofErr w:type="spellStart"/>
      <w:r w:rsidRPr="006E1EDB">
        <w:rPr>
          <w:rFonts w:ascii="Futura Lt BT" w:eastAsia="Poppins SemiBold" w:hAnsi="Futura Lt BT" w:cs="Poppins SemiBold"/>
          <w:b/>
          <w:bCs/>
        </w:rPr>
        <w:t>Dot</w:t>
      </w:r>
      <w:proofErr w:type="spellEnd"/>
      <w:r w:rsidRPr="006E1EDB">
        <w:rPr>
          <w:rFonts w:ascii="Futura Lt BT" w:eastAsia="Poppins SemiBold" w:hAnsi="Futura Lt BT" w:cs="Poppins SemiBold"/>
          <w:b/>
          <w:bCs/>
        </w:rPr>
        <w:t xml:space="preserve"> </w:t>
      </w:r>
      <w:r w:rsidR="00B455FE" w:rsidRPr="006E1EDB">
        <w:rPr>
          <w:rFonts w:ascii="Futura Lt BT" w:eastAsia="Poppins SemiBold" w:hAnsi="Futura Lt BT" w:cs="Poppins SemiBold"/>
          <w:b/>
          <w:bCs/>
        </w:rPr>
        <w:t xml:space="preserve">Design </w:t>
      </w:r>
      <w:r w:rsidRPr="006E1EDB">
        <w:rPr>
          <w:rFonts w:ascii="Futura Lt BT" w:eastAsia="Poppins SemiBold" w:hAnsi="Futura Lt BT" w:cs="Poppins SemiBold"/>
          <w:b/>
          <w:bCs/>
        </w:rPr>
        <w:t>Award 2024 überzeugt und feiert zwei weitere Erfolge, die das herausragende Produktdesign</w:t>
      </w:r>
      <w:r w:rsidR="0050010D" w:rsidRPr="006E1EDB">
        <w:rPr>
          <w:rFonts w:ascii="Futura Lt BT" w:eastAsia="Poppins SemiBold" w:hAnsi="Futura Lt BT" w:cs="Poppins SemiBold"/>
          <w:b/>
          <w:bCs/>
        </w:rPr>
        <w:t xml:space="preserve"> und </w:t>
      </w:r>
      <w:r w:rsidR="00D26F69" w:rsidRPr="006E1EDB">
        <w:rPr>
          <w:rFonts w:ascii="Futura Lt BT" w:eastAsia="Poppins SemiBold" w:hAnsi="Futura Lt BT" w:cs="Poppins SemiBold"/>
          <w:b/>
          <w:bCs/>
        </w:rPr>
        <w:t>die visionäre</w:t>
      </w:r>
      <w:r w:rsidRPr="006E1EDB">
        <w:rPr>
          <w:rFonts w:ascii="Futura Lt BT" w:eastAsia="Poppins SemiBold" w:hAnsi="Futura Lt BT" w:cs="Poppins SemiBold"/>
          <w:b/>
          <w:bCs/>
        </w:rPr>
        <w:t xml:space="preserve"> Innovations</w:t>
      </w:r>
      <w:r w:rsidR="00D26F69" w:rsidRPr="006E1EDB">
        <w:rPr>
          <w:rFonts w:ascii="Futura Lt BT" w:eastAsia="Poppins SemiBold" w:hAnsi="Futura Lt BT" w:cs="Poppins SemiBold"/>
          <w:b/>
          <w:bCs/>
        </w:rPr>
        <w:t xml:space="preserve">kraft </w:t>
      </w:r>
      <w:r w:rsidRPr="006E1EDB">
        <w:rPr>
          <w:rFonts w:ascii="Futura Lt BT" w:eastAsia="Poppins SemiBold" w:hAnsi="Futura Lt BT" w:cs="Poppins SemiBold"/>
          <w:b/>
          <w:bCs/>
        </w:rPr>
        <w:t>unterstreichen.</w:t>
      </w:r>
    </w:p>
    <w:p w14:paraId="5FAFBD34" w14:textId="77777777" w:rsidR="00C944A7" w:rsidRPr="006E1EDB" w:rsidRDefault="00C944A7" w:rsidP="006E1EDB">
      <w:pPr>
        <w:spacing w:line="360" w:lineRule="auto"/>
        <w:rPr>
          <w:rFonts w:ascii="Futura Lt BT" w:eastAsia="Poppins" w:hAnsi="Futura Lt BT" w:cs="Poppins"/>
          <w:b/>
        </w:rPr>
      </w:pPr>
    </w:p>
    <w:p w14:paraId="6355A5EE" w14:textId="4E8084E9" w:rsidR="00C944A7" w:rsidRPr="006E1EDB" w:rsidRDefault="00284235" w:rsidP="006E1EDB">
      <w:pPr>
        <w:spacing w:line="360" w:lineRule="auto"/>
        <w:rPr>
          <w:rFonts w:ascii="Futura Lt BT" w:hAnsi="Futura Lt BT"/>
        </w:rPr>
      </w:pPr>
      <w:r w:rsidRPr="006E1EDB">
        <w:rPr>
          <w:rFonts w:ascii="Futura Lt BT" w:hAnsi="Futura Lt BT"/>
        </w:rPr>
        <w:t>Mit der Sauna S11 haben KLAFS und das renommierte Studio F. A. Porsche alles Bekannte in Frage gestellt und eine einzigartige Sauna für ein multisensorisches Erlebnis entwickelt. Das Zusammenspiel der freischwebenden Holzlamellen, der Wand aus Washi-Papier, wohltuender Wärme und dem eigens für die S11 entwickelten revolutionären Licht- und Klangkonzept entführ</w:t>
      </w:r>
      <w:r w:rsidR="00D6328C" w:rsidRPr="006E1EDB">
        <w:rPr>
          <w:rFonts w:ascii="Futura Lt BT" w:hAnsi="Futura Lt BT"/>
        </w:rPr>
        <w:t>t</w:t>
      </w:r>
      <w:r w:rsidRPr="006E1EDB">
        <w:rPr>
          <w:rFonts w:ascii="Futura Lt BT" w:hAnsi="Futura Lt BT"/>
        </w:rPr>
        <w:t xml:space="preserve"> dabei in magische Welten der Entspannung. Die Innovationskraft, Hingabe und Kreativität, die die S11 </w:t>
      </w:r>
      <w:r w:rsidR="00D6328C" w:rsidRPr="006E1EDB">
        <w:rPr>
          <w:rFonts w:ascii="Futura Lt BT" w:hAnsi="Futura Lt BT"/>
        </w:rPr>
        <w:t>widerspiegelt</w:t>
      </w:r>
      <w:r w:rsidRPr="006E1EDB">
        <w:rPr>
          <w:rFonts w:ascii="Futura Lt BT" w:hAnsi="Futura Lt BT"/>
        </w:rPr>
        <w:t>, wurde</w:t>
      </w:r>
      <w:r w:rsidR="006E1EDB">
        <w:rPr>
          <w:rFonts w:ascii="Futura Lt BT" w:hAnsi="Futura Lt BT"/>
        </w:rPr>
        <w:t>n</w:t>
      </w:r>
      <w:r w:rsidRPr="006E1EDB">
        <w:rPr>
          <w:rFonts w:ascii="Futura Lt BT" w:hAnsi="Futura Lt BT"/>
        </w:rPr>
        <w:t xml:space="preserve"> nun </w:t>
      </w:r>
      <w:r w:rsidR="005C6519" w:rsidRPr="006E1EDB">
        <w:rPr>
          <w:rFonts w:ascii="Futura Lt BT" w:hAnsi="Futura Lt BT"/>
        </w:rPr>
        <w:t>erneut</w:t>
      </w:r>
      <w:r w:rsidRPr="006E1EDB">
        <w:rPr>
          <w:rFonts w:ascii="Futura Lt BT" w:hAnsi="Futura Lt BT"/>
        </w:rPr>
        <w:t xml:space="preserve"> </w:t>
      </w:r>
      <w:r w:rsidRPr="006E1EDB">
        <w:rPr>
          <w:rFonts w:ascii="Futura Lt BT" w:hAnsi="Futura Lt BT"/>
        </w:rPr>
        <w:lastRenderedPageBreak/>
        <w:t xml:space="preserve">prämiert und sowohl </w:t>
      </w:r>
      <w:r w:rsidR="0050010D" w:rsidRPr="006E1EDB">
        <w:rPr>
          <w:rFonts w:ascii="Futura Lt BT" w:hAnsi="Futura Lt BT"/>
        </w:rPr>
        <w:t xml:space="preserve">mit </w:t>
      </w:r>
      <w:r w:rsidRPr="006E1EDB">
        <w:rPr>
          <w:rFonts w:ascii="Futura Lt BT" w:hAnsi="Futura Lt BT"/>
        </w:rPr>
        <w:t xml:space="preserve">dem begehrten </w:t>
      </w:r>
      <w:proofErr w:type="spellStart"/>
      <w:r w:rsidRPr="006E1EDB">
        <w:rPr>
          <w:rFonts w:ascii="Futura Lt BT" w:hAnsi="Futura Lt BT"/>
        </w:rPr>
        <w:t>iF</w:t>
      </w:r>
      <w:proofErr w:type="spellEnd"/>
      <w:r w:rsidRPr="006E1EDB">
        <w:rPr>
          <w:rFonts w:ascii="Futura Lt BT" w:hAnsi="Futura Lt BT"/>
        </w:rPr>
        <w:t xml:space="preserve"> Design Award als auch dem </w:t>
      </w:r>
      <w:proofErr w:type="spellStart"/>
      <w:r w:rsidRPr="006E1EDB">
        <w:rPr>
          <w:rFonts w:ascii="Futura Lt BT" w:hAnsi="Futura Lt BT"/>
        </w:rPr>
        <w:t>Red</w:t>
      </w:r>
      <w:proofErr w:type="spellEnd"/>
      <w:r w:rsidRPr="006E1EDB">
        <w:rPr>
          <w:rFonts w:ascii="Futura Lt BT" w:hAnsi="Futura Lt BT"/>
        </w:rPr>
        <w:t xml:space="preserve"> </w:t>
      </w:r>
      <w:proofErr w:type="spellStart"/>
      <w:r w:rsidR="00D6328C" w:rsidRPr="006E1EDB">
        <w:rPr>
          <w:rFonts w:ascii="Futura Lt BT" w:hAnsi="Futura Lt BT"/>
        </w:rPr>
        <w:t>Dot</w:t>
      </w:r>
      <w:proofErr w:type="spellEnd"/>
      <w:r w:rsidR="00D6328C" w:rsidRPr="006E1EDB">
        <w:rPr>
          <w:rFonts w:ascii="Futura Lt BT" w:hAnsi="Futura Lt BT"/>
        </w:rPr>
        <w:t xml:space="preserve"> </w:t>
      </w:r>
      <w:r w:rsidRPr="006E1EDB">
        <w:rPr>
          <w:rFonts w:ascii="Futura Lt BT" w:hAnsi="Futura Lt BT"/>
        </w:rPr>
        <w:t xml:space="preserve">Design Award ausgezeichnet. </w:t>
      </w:r>
      <w:r w:rsidR="00D26F69" w:rsidRPr="006E1EDB">
        <w:rPr>
          <w:rFonts w:ascii="Futura Lt BT" w:hAnsi="Futura Lt BT"/>
        </w:rPr>
        <w:t>D</w:t>
      </w:r>
      <w:r w:rsidR="00275AA6" w:rsidRPr="006E1EDB">
        <w:rPr>
          <w:rFonts w:ascii="Futura Lt BT" w:hAnsi="Futura Lt BT"/>
        </w:rPr>
        <w:t xml:space="preserve">amit </w:t>
      </w:r>
      <w:r w:rsidR="00D26F69" w:rsidRPr="006E1EDB">
        <w:rPr>
          <w:rFonts w:ascii="Futura Lt BT" w:hAnsi="Futura Lt BT"/>
        </w:rPr>
        <w:t xml:space="preserve">honorierten die Fachjurys bereits zum </w:t>
      </w:r>
      <w:r w:rsidR="00517331" w:rsidRPr="006E1EDB">
        <w:rPr>
          <w:rFonts w:ascii="Futura Lt BT" w:hAnsi="Futura Lt BT"/>
        </w:rPr>
        <w:t>siebten</w:t>
      </w:r>
      <w:r w:rsidR="00D26F69" w:rsidRPr="006E1EDB">
        <w:rPr>
          <w:rFonts w:ascii="Futura Lt BT" w:hAnsi="Futura Lt BT"/>
        </w:rPr>
        <w:t xml:space="preserve"> Mal das einzigartige, avantgardistische Saunakonzept der S11. Design </w:t>
      </w:r>
      <w:proofErr w:type="spellStart"/>
      <w:r w:rsidR="00D26F69" w:rsidRPr="006E1EDB">
        <w:rPr>
          <w:rFonts w:ascii="Futura Lt BT" w:hAnsi="Futura Lt BT"/>
        </w:rPr>
        <w:t>by</w:t>
      </w:r>
      <w:proofErr w:type="spellEnd"/>
      <w:r w:rsidR="00D26F69" w:rsidRPr="006E1EDB">
        <w:rPr>
          <w:rFonts w:ascii="Futura Lt BT" w:hAnsi="Futura Lt BT"/>
        </w:rPr>
        <w:t xml:space="preserve"> Studio F. A. Porsche. </w:t>
      </w:r>
    </w:p>
    <w:p w14:paraId="67CB85B5" w14:textId="77777777" w:rsidR="00C944A7" w:rsidRPr="006E1EDB" w:rsidRDefault="00C944A7" w:rsidP="006E1EDB">
      <w:pPr>
        <w:spacing w:line="360" w:lineRule="auto"/>
        <w:rPr>
          <w:rFonts w:ascii="Futura Lt BT" w:hAnsi="Futura Lt BT"/>
        </w:rPr>
      </w:pPr>
    </w:p>
    <w:p w14:paraId="536CC684" w14:textId="02DD1E28" w:rsidR="000935D5" w:rsidRPr="006E1EDB" w:rsidRDefault="000935D5" w:rsidP="006E1EDB">
      <w:pPr>
        <w:spacing w:line="360" w:lineRule="auto"/>
        <w:rPr>
          <w:rFonts w:ascii="Futura Lt BT" w:hAnsi="Futura Lt BT"/>
        </w:rPr>
      </w:pPr>
      <w:r w:rsidRPr="006E1EDB">
        <w:rPr>
          <w:rFonts w:ascii="Futura Lt BT" w:hAnsi="Futura Lt BT"/>
        </w:rPr>
        <w:t xml:space="preserve">Der </w:t>
      </w:r>
      <w:proofErr w:type="spellStart"/>
      <w:r w:rsidRPr="006E1EDB">
        <w:rPr>
          <w:rFonts w:ascii="Futura Lt BT" w:hAnsi="Futura Lt BT"/>
        </w:rPr>
        <w:t>Red</w:t>
      </w:r>
      <w:proofErr w:type="spellEnd"/>
      <w:r w:rsidRPr="006E1EDB">
        <w:rPr>
          <w:rFonts w:ascii="Futura Lt BT" w:hAnsi="Futura Lt BT"/>
        </w:rPr>
        <w:t xml:space="preserve"> </w:t>
      </w:r>
      <w:proofErr w:type="spellStart"/>
      <w:r w:rsidRPr="006E1EDB">
        <w:rPr>
          <w:rFonts w:ascii="Futura Lt BT" w:hAnsi="Futura Lt BT"/>
        </w:rPr>
        <w:t>Dot</w:t>
      </w:r>
      <w:proofErr w:type="spellEnd"/>
      <w:r w:rsidRPr="006E1EDB">
        <w:rPr>
          <w:rFonts w:ascii="Futura Lt BT" w:hAnsi="Futura Lt BT"/>
        </w:rPr>
        <w:t xml:space="preserve"> Award </w:t>
      </w:r>
      <w:r w:rsidR="0001217F" w:rsidRPr="006E1EDB">
        <w:rPr>
          <w:rFonts w:ascii="Futura Lt BT" w:hAnsi="Futura Lt BT"/>
        </w:rPr>
        <w:t>wird</w:t>
      </w:r>
      <w:r w:rsidRPr="006E1EDB">
        <w:rPr>
          <w:rFonts w:ascii="Futura Lt BT" w:hAnsi="Futura Lt BT"/>
        </w:rPr>
        <w:t xml:space="preserve"> seit 1954 </w:t>
      </w:r>
      <w:r w:rsidR="0001217F" w:rsidRPr="006E1EDB">
        <w:rPr>
          <w:rFonts w:ascii="Futura Lt BT" w:hAnsi="Futura Lt BT"/>
        </w:rPr>
        <w:t xml:space="preserve">für </w:t>
      </w:r>
      <w:r w:rsidRPr="006E1EDB">
        <w:rPr>
          <w:rFonts w:ascii="Futura Lt BT" w:hAnsi="Futura Lt BT"/>
        </w:rPr>
        <w:t>Produkte</w:t>
      </w:r>
      <w:r w:rsidR="0001217F" w:rsidRPr="006E1EDB">
        <w:rPr>
          <w:rFonts w:ascii="Futura Lt BT" w:hAnsi="Futura Lt BT"/>
        </w:rPr>
        <w:t xml:space="preserve"> verliehen</w:t>
      </w:r>
      <w:r w:rsidRPr="006E1EDB">
        <w:rPr>
          <w:rFonts w:ascii="Futura Lt BT" w:hAnsi="Futura Lt BT"/>
        </w:rPr>
        <w:t xml:space="preserve">, die sich durch eine außergewöhnliche Designsprache, Funktionalität und Ausführungsqualität auszeichnen </w:t>
      </w:r>
      <w:r w:rsidR="006E1EDB">
        <w:rPr>
          <w:rFonts w:ascii="Futura Lt BT" w:hAnsi="Futura Lt BT"/>
        </w:rPr>
        <w:t>–</w:t>
      </w:r>
      <w:r w:rsidRPr="006E1EDB">
        <w:rPr>
          <w:rFonts w:ascii="Futura Lt BT" w:hAnsi="Futura Lt BT"/>
        </w:rPr>
        <w:t xml:space="preserve"> und auch der </w:t>
      </w:r>
      <w:proofErr w:type="spellStart"/>
      <w:r w:rsidRPr="006E1EDB">
        <w:rPr>
          <w:rFonts w:ascii="Futura Lt BT" w:hAnsi="Futura Lt BT"/>
        </w:rPr>
        <w:t>iF</w:t>
      </w:r>
      <w:proofErr w:type="spellEnd"/>
      <w:r w:rsidRPr="006E1EDB">
        <w:rPr>
          <w:rFonts w:ascii="Futura Lt BT" w:hAnsi="Futura Lt BT"/>
        </w:rPr>
        <w:t xml:space="preserve"> Design Award gilt als anerkanntes Markenzeichen für herausragende Produktgestaltung. Beide Awards zählen zu den wichtigsten Designpreisen der Welt. Sie sind deshalb für KLAFS und das Studio F. A. Porsche sowohl eine Bestätigung für höchste Gestaltungs- und Fertigungsqualität als auch ein Zeichen dafür, dass die Sauna S11 neue Maßstäbe in kundenorientierter Innovation und zeitloser Ästhetik setzt. </w:t>
      </w:r>
    </w:p>
    <w:p w14:paraId="2CCA21DB" w14:textId="77777777" w:rsidR="000935D5" w:rsidRPr="006E1EDB" w:rsidRDefault="000935D5" w:rsidP="006E1EDB">
      <w:pPr>
        <w:spacing w:line="360" w:lineRule="auto"/>
        <w:rPr>
          <w:rFonts w:ascii="Futura Lt BT" w:hAnsi="Futura Lt BT"/>
        </w:rPr>
      </w:pPr>
    </w:p>
    <w:p w14:paraId="05D56053" w14:textId="27502A3E" w:rsidR="00C944A7" w:rsidRPr="006E1EDB" w:rsidRDefault="00284235" w:rsidP="006E1EDB">
      <w:pPr>
        <w:spacing w:line="360" w:lineRule="auto"/>
        <w:rPr>
          <w:rFonts w:ascii="Futura Lt BT" w:hAnsi="Futura Lt BT"/>
        </w:rPr>
      </w:pPr>
      <w:r w:rsidRPr="006E1EDB">
        <w:rPr>
          <w:rFonts w:ascii="Futura Lt BT" w:hAnsi="Futura Lt BT"/>
        </w:rPr>
        <w:t xml:space="preserve">Phillip Rock, CEO KLAFS, freut sich über die Neuigkeiten: „Wir sind sehr stolz, dass sich die S11 in dem qualifizierten und internationalen Wettbewerbsumfeld </w:t>
      </w:r>
      <w:r w:rsidR="00275AA6" w:rsidRPr="006E1EDB">
        <w:rPr>
          <w:rFonts w:ascii="Futura Lt BT" w:hAnsi="Futura Lt BT"/>
        </w:rPr>
        <w:t>erneut</w:t>
      </w:r>
      <w:r w:rsidRPr="006E1EDB">
        <w:rPr>
          <w:rFonts w:ascii="Futura Lt BT" w:hAnsi="Futura Lt BT"/>
        </w:rPr>
        <w:t xml:space="preserve"> durchsetzen konnte</w:t>
      </w:r>
      <w:r w:rsidR="00EE5B4E" w:rsidRPr="006E1EDB">
        <w:rPr>
          <w:rFonts w:ascii="Futura Lt BT" w:hAnsi="Futura Lt BT"/>
        </w:rPr>
        <w:t xml:space="preserve"> und wir bereits die </w:t>
      </w:r>
      <w:r w:rsidR="00517331" w:rsidRPr="006E1EDB">
        <w:rPr>
          <w:rFonts w:ascii="Futura Lt BT" w:hAnsi="Futura Lt BT"/>
        </w:rPr>
        <w:t>siebte</w:t>
      </w:r>
      <w:r w:rsidR="00EE5B4E" w:rsidRPr="006E1EDB">
        <w:rPr>
          <w:rFonts w:ascii="Futura Lt BT" w:hAnsi="Futura Lt BT"/>
        </w:rPr>
        <w:t xml:space="preserve"> Auszeichnung für die S</w:t>
      </w:r>
      <w:r w:rsidR="005553EA" w:rsidRPr="006E1EDB">
        <w:rPr>
          <w:rFonts w:ascii="Futura Lt BT" w:hAnsi="Futura Lt BT"/>
        </w:rPr>
        <w:t>auna</w:t>
      </w:r>
      <w:r w:rsidR="00EE5B4E" w:rsidRPr="006E1EDB">
        <w:rPr>
          <w:rFonts w:ascii="Futura Lt BT" w:hAnsi="Futura Lt BT"/>
        </w:rPr>
        <w:t xml:space="preserve"> erhalten haben. Unser</w:t>
      </w:r>
      <w:r w:rsidRPr="006E1EDB">
        <w:rPr>
          <w:rFonts w:ascii="Futura Lt BT" w:hAnsi="Futura Lt BT"/>
        </w:rPr>
        <w:t xml:space="preserve"> Engagement für unvergessliche, multisensorische Entspannungsmomente </w:t>
      </w:r>
      <w:r w:rsidR="00EE5B4E" w:rsidRPr="006E1EDB">
        <w:rPr>
          <w:rFonts w:ascii="Futura Lt BT" w:hAnsi="Futura Lt BT"/>
        </w:rPr>
        <w:t xml:space="preserve">wurde damit </w:t>
      </w:r>
      <w:r w:rsidRPr="006E1EDB">
        <w:rPr>
          <w:rFonts w:ascii="Futura Lt BT" w:hAnsi="Futura Lt BT"/>
        </w:rPr>
        <w:t>einmal mehr prämiert</w:t>
      </w:r>
      <w:r w:rsidR="00B00A26" w:rsidRPr="006E1EDB">
        <w:rPr>
          <w:rFonts w:ascii="Futura Lt BT" w:hAnsi="Futura Lt BT"/>
        </w:rPr>
        <w:t>.</w:t>
      </w:r>
      <w:r w:rsidRPr="006E1EDB">
        <w:rPr>
          <w:rFonts w:ascii="Futura Lt BT" w:hAnsi="Futura Lt BT"/>
        </w:rPr>
        <w:t xml:space="preserve"> </w:t>
      </w:r>
      <w:r w:rsidR="005C6519" w:rsidRPr="006E1EDB">
        <w:rPr>
          <w:rFonts w:ascii="Futura Lt BT" w:hAnsi="Futura Lt BT"/>
        </w:rPr>
        <w:t xml:space="preserve">Mit diesem neuen Saunakonzept </w:t>
      </w:r>
      <w:r w:rsidR="0001217F" w:rsidRPr="006E1EDB">
        <w:rPr>
          <w:rFonts w:ascii="Futura Lt BT" w:hAnsi="Futura Lt BT"/>
        </w:rPr>
        <w:t xml:space="preserve">setzen </w:t>
      </w:r>
      <w:r w:rsidR="005C6519" w:rsidRPr="006E1EDB">
        <w:rPr>
          <w:rFonts w:ascii="Futura Lt BT" w:hAnsi="Futura Lt BT"/>
        </w:rPr>
        <w:t>wir ein</w:t>
      </w:r>
      <w:r w:rsidRPr="006E1EDB">
        <w:rPr>
          <w:rFonts w:ascii="Futura Lt BT" w:hAnsi="Futura Lt BT"/>
        </w:rPr>
        <w:t xml:space="preserve"> wichtiges Statement für gesundheitsfördernde, ganzheitliche Wellnesserlebnisse für unsere Kunden.”</w:t>
      </w:r>
    </w:p>
    <w:p w14:paraId="65DD1562" w14:textId="77777777" w:rsidR="00C944A7" w:rsidRPr="006E1EDB" w:rsidRDefault="00C944A7" w:rsidP="006E1EDB">
      <w:pPr>
        <w:spacing w:line="360" w:lineRule="auto"/>
        <w:rPr>
          <w:rFonts w:ascii="Futura Lt BT" w:hAnsi="Futura Lt BT"/>
        </w:rPr>
      </w:pPr>
    </w:p>
    <w:p w14:paraId="6D8A4A82" w14:textId="03C41B77" w:rsidR="00C944A7" w:rsidRPr="006E1EDB" w:rsidRDefault="00284235" w:rsidP="006E1EDB">
      <w:pPr>
        <w:spacing w:line="360" w:lineRule="auto"/>
        <w:rPr>
          <w:rFonts w:ascii="Futura Lt BT" w:hAnsi="Futura Lt BT"/>
        </w:rPr>
      </w:pPr>
      <w:r w:rsidRPr="006E1EDB">
        <w:rPr>
          <w:rFonts w:ascii="Futura Lt BT" w:hAnsi="Futura Lt BT"/>
        </w:rPr>
        <w:t xml:space="preserve">Auch Henning </w:t>
      </w:r>
      <w:proofErr w:type="spellStart"/>
      <w:r w:rsidRPr="006E1EDB">
        <w:rPr>
          <w:rFonts w:ascii="Futura Lt BT" w:hAnsi="Futura Lt BT"/>
        </w:rPr>
        <w:t>Rieseler</w:t>
      </w:r>
      <w:proofErr w:type="spellEnd"/>
      <w:r w:rsidRPr="006E1EDB">
        <w:rPr>
          <w:rFonts w:ascii="Futura Lt BT" w:hAnsi="Futura Lt BT"/>
        </w:rPr>
        <w:t xml:space="preserve">, Design </w:t>
      </w:r>
      <w:proofErr w:type="spellStart"/>
      <w:r w:rsidRPr="006E1EDB">
        <w:rPr>
          <w:rFonts w:ascii="Futura Lt BT" w:hAnsi="Futura Lt BT"/>
        </w:rPr>
        <w:t>Director</w:t>
      </w:r>
      <w:proofErr w:type="spellEnd"/>
      <w:r w:rsidRPr="006E1EDB">
        <w:rPr>
          <w:rFonts w:ascii="Futura Lt BT" w:hAnsi="Futura Lt BT"/>
        </w:rPr>
        <w:t xml:space="preserve"> Studio F. A. Porsche betont die Bedeutung beider Designpreise: „Für die Sauna S11 konnten wir ein Design entwickeln, das unserer Philosophie der </w:t>
      </w:r>
      <w:r w:rsidR="0050010D" w:rsidRPr="006E1EDB">
        <w:rPr>
          <w:rFonts w:ascii="Futura Lt BT" w:hAnsi="Futura Lt BT"/>
        </w:rPr>
        <w:t>optimalen</w:t>
      </w:r>
      <w:r w:rsidRPr="006E1EDB">
        <w:rPr>
          <w:rFonts w:ascii="Futura Lt BT" w:hAnsi="Futura Lt BT"/>
        </w:rPr>
        <w:t xml:space="preserve"> Symbiose aus Form und Funktion perfekt verkörper</w:t>
      </w:r>
      <w:r w:rsidRPr="006E1EDB">
        <w:rPr>
          <w:rFonts w:ascii="Futura Lt BT" w:hAnsi="Futura Lt BT"/>
          <w:highlight w:val="white"/>
        </w:rPr>
        <w:t xml:space="preserve">t. </w:t>
      </w:r>
      <w:r w:rsidRPr="006E1EDB">
        <w:rPr>
          <w:rFonts w:ascii="Futura Lt BT" w:hAnsi="Futura Lt BT"/>
        </w:rPr>
        <w:t>Jedes Designelement dient dem übergeordneten Ziel der Tiefenentspannung. Kombiniert mit der Saunaexpertise und dem technischen Know-</w:t>
      </w:r>
      <w:r w:rsidR="0001217F" w:rsidRPr="006E1EDB">
        <w:rPr>
          <w:rFonts w:ascii="Futura Lt BT" w:hAnsi="Futura Lt BT"/>
        </w:rPr>
        <w:t>h</w:t>
      </w:r>
      <w:r w:rsidRPr="006E1EDB">
        <w:rPr>
          <w:rFonts w:ascii="Futura Lt BT" w:hAnsi="Futura Lt BT"/>
        </w:rPr>
        <w:t xml:space="preserve">ow </w:t>
      </w:r>
      <w:r w:rsidR="000935D5" w:rsidRPr="006E1EDB">
        <w:rPr>
          <w:rFonts w:ascii="Futura Lt BT" w:hAnsi="Futura Lt BT"/>
        </w:rPr>
        <w:t xml:space="preserve">von KLAFS </w:t>
      </w:r>
      <w:r w:rsidRPr="006E1EDB">
        <w:rPr>
          <w:rFonts w:ascii="Futura Lt BT" w:hAnsi="Futura Lt BT"/>
        </w:rPr>
        <w:t xml:space="preserve">konnten wir </w:t>
      </w:r>
      <w:r w:rsidR="000935D5" w:rsidRPr="006E1EDB">
        <w:rPr>
          <w:rFonts w:ascii="Futura Lt BT" w:hAnsi="Futura Lt BT"/>
        </w:rPr>
        <w:t>gemeinsam</w:t>
      </w:r>
      <w:r w:rsidR="0001217F" w:rsidRPr="006E1EDB">
        <w:rPr>
          <w:rFonts w:ascii="Futura Lt BT" w:hAnsi="Futura Lt BT"/>
        </w:rPr>
        <w:t xml:space="preserve"> </w:t>
      </w:r>
      <w:r w:rsidRPr="006E1EDB">
        <w:rPr>
          <w:rFonts w:ascii="Futura Lt BT" w:hAnsi="Futura Lt BT"/>
        </w:rPr>
        <w:t xml:space="preserve">etwas völlig Neues entwickeln und freuen uns besonders über diese Würdigungen </w:t>
      </w:r>
      <w:r w:rsidR="00B00A26" w:rsidRPr="006E1EDB">
        <w:rPr>
          <w:rFonts w:ascii="Futura Lt BT" w:hAnsi="Futura Lt BT"/>
        </w:rPr>
        <w:t xml:space="preserve">durch </w:t>
      </w:r>
      <w:r w:rsidRPr="006E1EDB">
        <w:rPr>
          <w:rFonts w:ascii="Futura Lt BT" w:hAnsi="Futura Lt BT"/>
        </w:rPr>
        <w:t>internationale Designexperten.“</w:t>
      </w:r>
    </w:p>
    <w:p w14:paraId="6D594B5E" w14:textId="77777777" w:rsidR="00C944A7" w:rsidRPr="006E1EDB" w:rsidRDefault="00C944A7" w:rsidP="006E1EDB">
      <w:pPr>
        <w:spacing w:line="360" w:lineRule="auto"/>
        <w:ind w:right="-2"/>
        <w:jc w:val="both"/>
        <w:rPr>
          <w:rFonts w:ascii="Futura Lt BT" w:hAnsi="Futura Lt BT"/>
        </w:rPr>
      </w:pPr>
    </w:p>
    <w:p w14:paraId="15AD55F4" w14:textId="77777777" w:rsidR="00C944A7" w:rsidRPr="006E1EDB" w:rsidRDefault="00C944A7" w:rsidP="006E1EDB">
      <w:pPr>
        <w:spacing w:line="360" w:lineRule="auto"/>
        <w:ind w:right="-2"/>
        <w:jc w:val="both"/>
        <w:rPr>
          <w:rFonts w:ascii="Futura Lt BT" w:hAnsi="Futura Lt BT"/>
        </w:rPr>
      </w:pPr>
    </w:p>
    <w:p w14:paraId="35C72E69" w14:textId="77777777" w:rsidR="00C944A7" w:rsidRPr="006E1EDB" w:rsidRDefault="00284235" w:rsidP="006E1EDB">
      <w:pPr>
        <w:spacing w:line="360" w:lineRule="auto"/>
        <w:ind w:right="-2"/>
        <w:jc w:val="both"/>
        <w:rPr>
          <w:rFonts w:ascii="Futura Lt BT" w:hAnsi="Futura Lt BT"/>
          <w:b/>
          <w:bCs/>
          <w:sz w:val="18"/>
          <w:szCs w:val="18"/>
        </w:rPr>
      </w:pPr>
      <w:r w:rsidRPr="006E1EDB">
        <w:rPr>
          <w:rFonts w:ascii="Futura Lt BT" w:hAnsi="Futura Lt BT"/>
          <w:b/>
          <w:bCs/>
          <w:sz w:val="18"/>
          <w:szCs w:val="18"/>
        </w:rPr>
        <w:t>Über KLAFS</w:t>
      </w:r>
    </w:p>
    <w:p w14:paraId="354C3189" w14:textId="77777777" w:rsidR="00C944A7" w:rsidRPr="006E1EDB" w:rsidRDefault="00284235" w:rsidP="006E1EDB">
      <w:pPr>
        <w:spacing w:line="360" w:lineRule="auto"/>
        <w:ind w:right="-2"/>
        <w:jc w:val="both"/>
        <w:rPr>
          <w:rFonts w:ascii="Futura Lt BT" w:hAnsi="Futura Lt BT"/>
          <w:sz w:val="18"/>
          <w:szCs w:val="18"/>
        </w:rPr>
      </w:pPr>
      <w:r w:rsidRPr="006E1EDB">
        <w:rPr>
          <w:rFonts w:ascii="Futura Lt BT" w:hAnsi="Futura Lt BT"/>
          <w:sz w:val="18"/>
          <w:szCs w:val="18"/>
        </w:rPr>
        <w:t xml:space="preserve">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Hotel-SPA. Und das auf der ganzen Welt, mit </w:t>
      </w:r>
      <w:r w:rsidRPr="006E1EDB">
        <w:rPr>
          <w:rFonts w:ascii="Futura Lt BT" w:hAnsi="Futura Lt BT"/>
          <w:sz w:val="18"/>
          <w:szCs w:val="18"/>
        </w:rPr>
        <w:lastRenderedPageBreak/>
        <w:t>kompetenter Beratung durch sorgfältig geschulte Fachberater und einem Vor-Ort-Service durch erfahrene Teams. Als Trendsetter der Sauna-, Pool- und SPA-Branche investiert KLAFS kontinuierlich in Forschung und Entwicklung, beispielsweise um die Energieeffizienz seiner Produkte noch weiter zu steigern.</w:t>
      </w:r>
    </w:p>
    <w:p w14:paraId="471521DF" w14:textId="77777777" w:rsidR="00C944A7" w:rsidRPr="006E1EDB" w:rsidRDefault="00C944A7" w:rsidP="006E1EDB">
      <w:pPr>
        <w:spacing w:line="360" w:lineRule="auto"/>
        <w:ind w:right="-2"/>
        <w:jc w:val="both"/>
        <w:rPr>
          <w:rFonts w:ascii="Futura Lt BT" w:hAnsi="Futura Lt BT"/>
          <w:sz w:val="18"/>
          <w:szCs w:val="18"/>
        </w:rPr>
      </w:pPr>
    </w:p>
    <w:p w14:paraId="10C13E55" w14:textId="4C99BE14" w:rsidR="00C944A7" w:rsidRPr="006E1EDB" w:rsidRDefault="00284235" w:rsidP="006E1EDB">
      <w:pPr>
        <w:spacing w:line="360" w:lineRule="auto"/>
        <w:ind w:right="-2"/>
        <w:jc w:val="both"/>
        <w:rPr>
          <w:rFonts w:ascii="Futura Lt BT" w:hAnsi="Futura Lt BT"/>
          <w:b/>
          <w:bCs/>
          <w:sz w:val="18"/>
          <w:szCs w:val="18"/>
        </w:rPr>
      </w:pPr>
      <w:r w:rsidRPr="006E1EDB">
        <w:rPr>
          <w:rFonts w:ascii="Futura Lt BT" w:hAnsi="Futura Lt BT"/>
          <w:b/>
          <w:bCs/>
          <w:sz w:val="18"/>
          <w:szCs w:val="18"/>
        </w:rPr>
        <w:t>Über Studio F. A. Porsche</w:t>
      </w:r>
    </w:p>
    <w:p w14:paraId="6080FFF2" w14:textId="77777777" w:rsidR="00C944A7" w:rsidRPr="006E1EDB" w:rsidRDefault="00284235" w:rsidP="006E1EDB">
      <w:pPr>
        <w:spacing w:line="360" w:lineRule="auto"/>
        <w:ind w:right="-2"/>
        <w:jc w:val="both"/>
        <w:rPr>
          <w:rFonts w:ascii="Futura Lt BT" w:hAnsi="Futura Lt BT"/>
          <w:sz w:val="18"/>
          <w:szCs w:val="18"/>
        </w:rPr>
      </w:pPr>
      <w:r w:rsidRPr="006E1EDB">
        <w:rPr>
          <w:rFonts w:ascii="Futura Lt BT" w:hAnsi="Futura Lt BT"/>
          <w:sz w:val="18"/>
          <w:szCs w:val="18"/>
        </w:rPr>
        <w:t>Zeitloses Design für die Ewigkeit. Als Premium-Designagentur gestaltet das Studio F. A. Porsche für Kunden weltweit Produkte, macht Marken zum Erlebnis und bringt höchste Ansprüche in die perfekte Form. 1972 gründete Ferdinand Alexander Porsche – der 1963 den legendären Porsche 911 gestaltete – sein eigenes Studio für Produktdesign. Bis heute folgt das Studio F. A. Porsche der Designphilosophie des Gründers. Innovation, Langlebigkeit, höchste Materialqualität und eine ebenso puristische wie elegante Ästhetik bilden das starke Fundament für den Erfolg des Studio F. A. Porsche. Gestern, heute und morgen.</w:t>
      </w:r>
    </w:p>
    <w:sectPr w:rsidR="00C944A7" w:rsidRPr="006E1EDB" w:rsidSect="00781633">
      <w:headerReference w:type="default" r:id="rId7"/>
      <w:footerReference w:type="default" r:id="rId8"/>
      <w:pgSz w:w="11906" w:h="16838"/>
      <w:pgMar w:top="3119" w:right="1418" w:bottom="2269" w:left="1559" w:header="2892" w:footer="79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FD350F" w14:textId="77777777" w:rsidR="003F516E" w:rsidRDefault="003F516E">
      <w:r>
        <w:separator/>
      </w:r>
    </w:p>
  </w:endnote>
  <w:endnote w:type="continuationSeparator" w:id="0">
    <w:p w14:paraId="521C5951" w14:textId="77777777" w:rsidR="003F516E" w:rsidRDefault="003F51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Poppins Light">
    <w:charset w:val="00"/>
    <w:family w:val="auto"/>
    <w:pitch w:val="variable"/>
    <w:sig w:usb0="00008007" w:usb1="00000000" w:usb2="00000000" w:usb3="00000000" w:csb0="00000093" w:csb1="00000000"/>
    <w:embedRegular r:id="rId1" w:fontKey="{95918266-83E5-4E84-84DA-3C65D538EDC7}"/>
    <w:embedBold r:id="rId2" w:fontKey="{FE408B7B-3959-4569-922B-CC51C3E43E68}"/>
  </w:font>
  <w:font w:name="Calibri">
    <w:panose1 w:val="020F0502020204030204"/>
    <w:charset w:val="00"/>
    <w:family w:val="swiss"/>
    <w:pitch w:val="variable"/>
    <w:sig w:usb0="E4002EFF" w:usb1="C000247B" w:usb2="00000009" w:usb3="00000000" w:csb0="000001FF" w:csb1="00000000"/>
    <w:embedRegular r:id="rId3" w:fontKey="{7D432716-849B-4E93-8572-D2DC179F18C2}"/>
    <w:embedBoldItalic r:id="rId4" w:fontKey="{6E0C58AF-A36D-4019-ABFB-19BF9FBD6C31}"/>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47BFEE11-BA93-431C-8659-CC8109657F67}"/>
    <w:embedItalic r:id="rId6" w:fontKey="{1BC25005-4AE4-4D13-A558-BB96C6F3E0B9}"/>
  </w:font>
  <w:font w:name="Futura Lt BT">
    <w:charset w:val="00"/>
    <w:family w:val="swiss"/>
    <w:pitch w:val="variable"/>
    <w:sig w:usb0="00000003" w:usb1="00000000" w:usb2="00000000" w:usb3="00000000" w:csb0="00000001" w:csb1="00000000"/>
    <w:embedRegular r:id="rId7" w:fontKey="{716D1ECE-F60E-4C56-B334-C16DC6101469}"/>
    <w:embedBold r:id="rId8" w:fontKey="{34DEE11C-9577-4438-8256-3B2C815ECFC1}"/>
  </w:font>
  <w:font w:name="Poppins">
    <w:charset w:val="00"/>
    <w:family w:val="auto"/>
    <w:pitch w:val="variable"/>
    <w:sig w:usb0="00008007" w:usb1="00000000" w:usb2="00000000" w:usb3="00000000" w:csb0="00000093" w:csb1="00000000"/>
    <w:embedRegular r:id="rId9" w:fontKey="{8E296A88-3B33-4D3B-8A56-18177611914C}"/>
    <w:embedBold r:id="rId10" w:fontKey="{A20D3FCB-992F-45A5-A5FF-C883E1A3F146}"/>
  </w:font>
  <w:font w:name="Poppins SemiBold">
    <w:charset w:val="00"/>
    <w:family w:val="auto"/>
    <w:pitch w:val="variable"/>
    <w:sig w:usb0="00008007" w:usb1="00000000" w:usb2="00000000" w:usb3="00000000" w:csb0="00000093" w:csb1="00000000"/>
    <w:embedRegular r:id="rId11" w:fontKey="{DD6B30D8-AF70-49C3-9E80-A00124D5BA27}"/>
    <w:embedBold r:id="rId12" w:fontKey="{34512168-7AB8-4562-95E2-F71AFE3B14B0}"/>
  </w:font>
  <w:font w:name="Cambria">
    <w:panose1 w:val="02040503050406030204"/>
    <w:charset w:val="00"/>
    <w:family w:val="roman"/>
    <w:pitch w:val="variable"/>
    <w:sig w:usb0="E00006FF" w:usb1="420024FF" w:usb2="02000000" w:usb3="00000000" w:csb0="0000019F" w:csb1="00000000"/>
    <w:embedRegular r:id="rId13" w:fontKey="{CBDBCB1A-EFA4-4078-AC8E-8088AF82208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89DF88" w14:textId="77777777" w:rsidR="00C944A7" w:rsidRDefault="00284235">
    <w:pPr>
      <w:pBdr>
        <w:top w:val="nil"/>
        <w:left w:val="nil"/>
        <w:bottom w:val="nil"/>
        <w:right w:val="nil"/>
        <w:between w:val="nil"/>
      </w:pBdr>
      <w:tabs>
        <w:tab w:val="center" w:pos="4536"/>
        <w:tab w:val="right" w:pos="9072"/>
      </w:tabs>
      <w:spacing w:line="288" w:lineRule="auto"/>
      <w:rPr>
        <w:color w:val="000000"/>
      </w:rPr>
    </w:pPr>
    <w:r>
      <w:rPr>
        <w:b/>
        <w:color w:val="000000"/>
        <w:sz w:val="10"/>
        <w:szCs w:val="10"/>
      </w:rPr>
      <w:t>KLAFS GmbH</w:t>
    </w:r>
    <w:r>
      <w:rPr>
        <w:color w:val="000000"/>
        <w:sz w:val="10"/>
        <w:szCs w:val="10"/>
      </w:rPr>
      <w:t xml:space="preserve"> | Erich-Klafs-Straße 1–3 | 74523 Schwäbisch Hall | Telefon +49 (0)791 501-0 | Fax +49 (0)791 501-248 | info@klafs.de | www.klafs.de</w:t>
    </w:r>
  </w:p>
  <w:p w14:paraId="3251394D" w14:textId="77777777" w:rsidR="00C944A7" w:rsidRDefault="00284235">
    <w:pPr>
      <w:pBdr>
        <w:top w:val="nil"/>
        <w:left w:val="nil"/>
        <w:bottom w:val="nil"/>
        <w:right w:val="nil"/>
        <w:between w:val="nil"/>
      </w:pBdr>
      <w:tabs>
        <w:tab w:val="center" w:pos="4536"/>
        <w:tab w:val="right" w:pos="9072"/>
      </w:tabs>
      <w:spacing w:line="288" w:lineRule="auto"/>
      <w:rPr>
        <w:color w:val="000000"/>
      </w:rPr>
    </w:pPr>
    <w:r>
      <w:rPr>
        <w:b/>
        <w:color w:val="000000"/>
        <w:sz w:val="10"/>
        <w:szCs w:val="10"/>
      </w:rPr>
      <w:t xml:space="preserve">Pressestelle/Press </w:t>
    </w:r>
    <w:proofErr w:type="spellStart"/>
    <w:r>
      <w:rPr>
        <w:b/>
        <w:color w:val="000000"/>
        <w:sz w:val="10"/>
        <w:szCs w:val="10"/>
      </w:rPr>
      <w:t>contact</w:t>
    </w:r>
    <w:proofErr w:type="spellEnd"/>
    <w:r>
      <w:rPr>
        <w:color w:val="000000"/>
        <w:sz w:val="10"/>
        <w:szCs w:val="10"/>
      </w:rPr>
      <w:t xml:space="preserve"> | </w:t>
    </w:r>
    <w:proofErr w:type="spellStart"/>
    <w:r>
      <w:rPr>
        <w:color w:val="000000"/>
        <w:sz w:val="10"/>
        <w:szCs w:val="10"/>
      </w:rPr>
      <w:t>GeSK</w:t>
    </w:r>
    <w:proofErr w:type="spellEnd"/>
    <w:r>
      <w:rPr>
        <w:color w:val="000000"/>
        <w:sz w:val="10"/>
        <w:szCs w:val="10"/>
      </w:rPr>
      <w:t xml:space="preserve"> | Presseagentur | Telefon +49 (0)30 21750460 | </w:t>
    </w:r>
    <w:proofErr w:type="spellStart"/>
    <w:r>
      <w:rPr>
        <w:color w:val="000000"/>
        <w:sz w:val="10"/>
        <w:szCs w:val="10"/>
      </w:rPr>
      <w:t>pr@gesk.berlin</w:t>
    </w:r>
    <w:proofErr w:type="spellEnd"/>
  </w:p>
  <w:p w14:paraId="71101117" w14:textId="77777777" w:rsidR="00C944A7" w:rsidRDefault="00C944A7">
    <w:pPr>
      <w:pBdr>
        <w:top w:val="nil"/>
        <w:left w:val="nil"/>
        <w:bottom w:val="nil"/>
        <w:right w:val="nil"/>
        <w:between w:val="nil"/>
      </w:pBdr>
      <w:tabs>
        <w:tab w:val="center" w:pos="4536"/>
        <w:tab w:val="right" w:pos="9072"/>
        <w:tab w:val="right" w:pos="8640"/>
      </w:tabs>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D9625B" w14:textId="77777777" w:rsidR="003F516E" w:rsidRDefault="003F516E">
      <w:r>
        <w:separator/>
      </w:r>
    </w:p>
  </w:footnote>
  <w:footnote w:type="continuationSeparator" w:id="0">
    <w:p w14:paraId="7C168B90" w14:textId="77777777" w:rsidR="003F516E" w:rsidRDefault="003F51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931F82" w14:textId="77777777" w:rsidR="00C944A7" w:rsidRDefault="00284235">
    <w:pPr>
      <w:pBdr>
        <w:top w:val="nil"/>
        <w:left w:val="nil"/>
        <w:bottom w:val="nil"/>
        <w:right w:val="nil"/>
        <w:between w:val="nil"/>
      </w:pBdr>
      <w:tabs>
        <w:tab w:val="center" w:pos="4536"/>
        <w:tab w:val="right" w:pos="9072"/>
      </w:tabs>
      <w:rPr>
        <w:color w:val="000000"/>
      </w:rPr>
    </w:pPr>
    <w:r>
      <w:rPr>
        <w:noProof/>
        <w:color w:val="000000"/>
      </w:rPr>
      <mc:AlternateContent>
        <mc:Choice Requires="wpg">
          <w:drawing>
            <wp:anchor distT="0" distB="0" distL="0" distR="0" simplePos="0" relativeHeight="251658240" behindDoc="1" locked="0" layoutInCell="1" hidden="0" allowOverlap="1" wp14:anchorId="7E9ED2A5" wp14:editId="2E040365">
              <wp:simplePos x="0" y="0"/>
              <wp:positionH relativeFrom="page">
                <wp:posOffset>62231</wp:posOffset>
              </wp:positionH>
              <wp:positionV relativeFrom="page">
                <wp:posOffset>3836671</wp:posOffset>
              </wp:positionV>
              <wp:extent cx="127000" cy="31750"/>
              <wp:effectExtent l="0" t="0" r="0" b="0"/>
              <wp:wrapNone/>
              <wp:docPr id="2" name="Gerade Verbindung mit Pfeil 2"/>
              <wp:cNvGraphicFramePr/>
              <a:graphic xmlns:a="http://schemas.openxmlformats.org/drawingml/2006/main">
                <a:graphicData uri="http://schemas.microsoft.com/office/word/2010/wordprocessingShape">
                  <wps:wsp>
                    <wps:cNvCnPr/>
                    <wps:spPr>
                      <a:xfrm>
                        <a:off x="5292025" y="3780000"/>
                        <a:ext cx="107950" cy="0"/>
                      </a:xfrm>
                      <a:prstGeom prst="straightConnector1">
                        <a:avLst/>
                      </a:prstGeom>
                      <a:noFill/>
                      <a:ln w="9525" cap="flat" cmpd="sng">
                        <a:solidFill>
                          <a:srgbClr val="E20020"/>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page">
                <wp:posOffset>62231</wp:posOffset>
              </wp:positionH>
              <wp:positionV relativeFrom="page">
                <wp:posOffset>3836671</wp:posOffset>
              </wp:positionV>
              <wp:extent cx="127000" cy="31750"/>
              <wp:effectExtent b="0" l="0" r="0" t="0"/>
              <wp:wrapNone/>
              <wp:docPr id="2"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127000" cy="31750"/>
                      </a:xfrm>
                      <a:prstGeom prst="rect"/>
                      <a:ln/>
                    </pic:spPr>
                  </pic:pic>
                </a:graphicData>
              </a:graphic>
            </wp:anchor>
          </w:drawing>
        </mc:Fallback>
      </mc:AlternateContent>
    </w:r>
    <w:r>
      <w:rPr>
        <w:noProof/>
        <w:color w:val="000000"/>
      </w:rPr>
      <mc:AlternateContent>
        <mc:Choice Requires="wpg">
          <w:drawing>
            <wp:anchor distT="0" distB="0" distL="0" distR="0" simplePos="0" relativeHeight="251659264" behindDoc="1" locked="0" layoutInCell="1" hidden="0" allowOverlap="1" wp14:anchorId="6B03127B" wp14:editId="6FE8DBE3">
              <wp:simplePos x="0" y="0"/>
              <wp:positionH relativeFrom="page">
                <wp:posOffset>62231</wp:posOffset>
              </wp:positionH>
              <wp:positionV relativeFrom="page">
                <wp:posOffset>5384801</wp:posOffset>
              </wp:positionV>
              <wp:extent cx="127000" cy="31750"/>
              <wp:effectExtent l="0" t="0" r="0" b="0"/>
              <wp:wrapNone/>
              <wp:docPr id="6" name="Gerade Verbindung mit Pfeil 6"/>
              <wp:cNvGraphicFramePr/>
              <a:graphic xmlns:a="http://schemas.openxmlformats.org/drawingml/2006/main">
                <a:graphicData uri="http://schemas.microsoft.com/office/word/2010/wordprocessingShape">
                  <wps:wsp>
                    <wps:cNvCnPr/>
                    <wps:spPr>
                      <a:xfrm>
                        <a:off x="5292025" y="3780000"/>
                        <a:ext cx="107950" cy="0"/>
                      </a:xfrm>
                      <a:prstGeom prst="straightConnector1">
                        <a:avLst/>
                      </a:prstGeom>
                      <a:noFill/>
                      <a:ln w="9525" cap="flat" cmpd="sng">
                        <a:solidFill>
                          <a:srgbClr val="934C94"/>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page">
                <wp:posOffset>62231</wp:posOffset>
              </wp:positionH>
              <wp:positionV relativeFrom="page">
                <wp:posOffset>5384801</wp:posOffset>
              </wp:positionV>
              <wp:extent cx="127000" cy="31750"/>
              <wp:effectExtent b="0" l="0" r="0" t="0"/>
              <wp:wrapNone/>
              <wp:docPr id="6" name="image8.png"/>
              <a:graphic>
                <a:graphicData uri="http://schemas.openxmlformats.org/drawingml/2006/picture">
                  <pic:pic>
                    <pic:nvPicPr>
                      <pic:cNvPr id="0" name="image8.png"/>
                      <pic:cNvPicPr preferRelativeResize="0"/>
                    </pic:nvPicPr>
                    <pic:blipFill>
                      <a:blip r:embed="rId2"/>
                      <a:srcRect/>
                      <a:stretch>
                        <a:fillRect/>
                      </a:stretch>
                    </pic:blipFill>
                    <pic:spPr>
                      <a:xfrm>
                        <a:off x="0" y="0"/>
                        <a:ext cx="127000" cy="31750"/>
                      </a:xfrm>
                      <a:prstGeom prst="rect"/>
                      <a:ln/>
                    </pic:spPr>
                  </pic:pic>
                </a:graphicData>
              </a:graphic>
            </wp:anchor>
          </w:drawing>
        </mc:Fallback>
      </mc:AlternateContent>
    </w:r>
    <w:r>
      <w:rPr>
        <w:noProof/>
        <w:color w:val="000000"/>
      </w:rPr>
      <mc:AlternateContent>
        <mc:Choice Requires="wpg">
          <w:drawing>
            <wp:anchor distT="0" distB="0" distL="0" distR="0" simplePos="0" relativeHeight="251660288" behindDoc="1" locked="0" layoutInCell="1" hidden="0" allowOverlap="1" wp14:anchorId="5348802F" wp14:editId="1F6A7A7F">
              <wp:simplePos x="0" y="0"/>
              <wp:positionH relativeFrom="page">
                <wp:posOffset>62231</wp:posOffset>
              </wp:positionH>
              <wp:positionV relativeFrom="page">
                <wp:posOffset>7616826</wp:posOffset>
              </wp:positionV>
              <wp:extent cx="127000" cy="31750"/>
              <wp:effectExtent l="0" t="0" r="0" b="0"/>
              <wp:wrapNone/>
              <wp:docPr id="3" name="Gerade Verbindung mit Pfeil 3"/>
              <wp:cNvGraphicFramePr/>
              <a:graphic xmlns:a="http://schemas.openxmlformats.org/drawingml/2006/main">
                <a:graphicData uri="http://schemas.microsoft.com/office/word/2010/wordprocessingShape">
                  <wps:wsp>
                    <wps:cNvCnPr/>
                    <wps:spPr>
                      <a:xfrm>
                        <a:off x="5292025" y="3780000"/>
                        <a:ext cx="107950" cy="0"/>
                      </a:xfrm>
                      <a:prstGeom prst="straightConnector1">
                        <a:avLst/>
                      </a:prstGeom>
                      <a:noFill/>
                      <a:ln w="9525" cap="flat" cmpd="sng">
                        <a:solidFill>
                          <a:srgbClr val="009EE0"/>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page">
                <wp:posOffset>62231</wp:posOffset>
              </wp:positionH>
              <wp:positionV relativeFrom="page">
                <wp:posOffset>7616826</wp:posOffset>
              </wp:positionV>
              <wp:extent cx="127000" cy="31750"/>
              <wp:effectExtent b="0" l="0" r="0" t="0"/>
              <wp:wrapNone/>
              <wp:docPr id="3" name="image5.png"/>
              <a:graphic>
                <a:graphicData uri="http://schemas.openxmlformats.org/drawingml/2006/picture">
                  <pic:pic>
                    <pic:nvPicPr>
                      <pic:cNvPr id="0" name="image5.png"/>
                      <pic:cNvPicPr preferRelativeResize="0"/>
                    </pic:nvPicPr>
                    <pic:blipFill>
                      <a:blip r:embed="rId3"/>
                      <a:srcRect/>
                      <a:stretch>
                        <a:fillRect/>
                      </a:stretch>
                    </pic:blipFill>
                    <pic:spPr>
                      <a:xfrm>
                        <a:off x="0" y="0"/>
                        <a:ext cx="127000" cy="31750"/>
                      </a:xfrm>
                      <a:prstGeom prst="rect"/>
                      <a:ln/>
                    </pic:spPr>
                  </pic:pic>
                </a:graphicData>
              </a:graphic>
            </wp:anchor>
          </w:drawing>
        </mc:Fallback>
      </mc:AlternateContent>
    </w:r>
    <w:r>
      <w:rPr>
        <w:noProof/>
        <w:color w:val="000000"/>
      </w:rPr>
      <w:drawing>
        <wp:anchor distT="0" distB="0" distL="114300" distR="114300" simplePos="0" relativeHeight="251661312" behindDoc="0" locked="0" layoutInCell="1" hidden="0" allowOverlap="1" wp14:anchorId="52EA116F" wp14:editId="78ABAB1C">
          <wp:simplePos x="0" y="0"/>
          <wp:positionH relativeFrom="page">
            <wp:posOffset>5328920</wp:posOffset>
          </wp:positionH>
          <wp:positionV relativeFrom="page">
            <wp:posOffset>720090</wp:posOffset>
          </wp:positionV>
          <wp:extent cx="1289685" cy="487044"/>
          <wp:effectExtent l="0" t="0" r="0" b="0"/>
          <wp:wrapNone/>
          <wp:docPr id="140257122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1289685" cy="487044"/>
                  </a:xfrm>
                  <a:prstGeom prst="rect">
                    <a:avLst/>
                  </a:prstGeom>
                  <a:ln/>
                </pic:spPr>
              </pic:pic>
            </a:graphicData>
          </a:graphic>
        </wp:anchor>
      </w:drawing>
    </w:r>
    <w:r>
      <w:rPr>
        <w:noProof/>
        <w:color w:val="000000"/>
      </w:rPr>
      <mc:AlternateContent>
        <mc:Choice Requires="wps">
          <w:drawing>
            <wp:anchor distT="0" distB="0" distL="114935" distR="114935" simplePos="0" relativeHeight="251662336" behindDoc="0" locked="0" layoutInCell="1" hidden="0" allowOverlap="1" wp14:anchorId="6CD03E91" wp14:editId="0BFD2203">
              <wp:simplePos x="0" y="0"/>
              <wp:positionH relativeFrom="page">
                <wp:posOffset>220029</wp:posOffset>
              </wp:positionH>
              <wp:positionV relativeFrom="page">
                <wp:posOffset>3802064</wp:posOffset>
              </wp:positionV>
              <wp:extent cx="384810" cy="204470"/>
              <wp:effectExtent l="0" t="0" r="0" b="0"/>
              <wp:wrapNone/>
              <wp:docPr id="1" name="Rechteck 1"/>
              <wp:cNvGraphicFramePr/>
              <a:graphic xmlns:a="http://schemas.openxmlformats.org/drawingml/2006/main">
                <a:graphicData uri="http://schemas.microsoft.com/office/word/2010/wordprocessingShape">
                  <wps:wsp>
                    <wps:cNvSpPr/>
                    <wps:spPr>
                      <a:xfrm>
                        <a:off x="5167883" y="3692053"/>
                        <a:ext cx="356235" cy="175895"/>
                      </a:xfrm>
                      <a:prstGeom prst="rect">
                        <a:avLst/>
                      </a:prstGeom>
                      <a:solidFill>
                        <a:srgbClr val="FFFFFF">
                          <a:alpha val="0"/>
                        </a:srgbClr>
                      </a:solidFill>
                      <a:ln>
                        <a:noFill/>
                      </a:ln>
                    </wps:spPr>
                    <wps:txbx>
                      <w:txbxContent>
                        <w:p w14:paraId="2E716B39" w14:textId="77777777" w:rsidR="00C944A7" w:rsidRDefault="00284235">
                          <w:pPr>
                            <w:textDirection w:val="btLr"/>
                          </w:pPr>
                          <w:r>
                            <w:rPr>
                              <w:color w:val="E20020"/>
                              <w:sz w:val="16"/>
                            </w:rPr>
                            <w:t>90 °C</w:t>
                          </w:r>
                        </w:p>
                      </w:txbxContent>
                    </wps:txbx>
                    <wps:bodyPr spcFirstLastPara="1" wrap="square" lIns="3800" tIns="3800" rIns="3800" bIns="3800" anchor="t" anchorCtr="0">
                      <a:noAutofit/>
                    </wps:bodyPr>
                  </wps:wsp>
                </a:graphicData>
              </a:graphic>
            </wp:anchor>
          </w:drawing>
        </mc:Choice>
        <mc:Fallback>
          <w:pict>
            <v:rect w14:anchorId="6CD03E91" id="Rechteck 1" o:spid="_x0000_s1026" style="position:absolute;margin-left:17.35pt;margin-top:299.4pt;width:30.3pt;height:16.1pt;z-index:251662336;visibility:visible;mso-wrap-style:square;mso-wrap-distance-left:9.05pt;mso-wrap-distance-top:0;mso-wrap-distance-right:9.0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" stroked="f">
              <v:fill opacity="0"/>
              <v:textbox inset=".1056mm,.1056mm,.1056mm,.1056mm">
                <w:txbxContent>
                  <w:p w14:paraId="2E716B39" w14:textId="77777777" w:rsidR="00C944A7" w:rsidRDefault="00284235">
                    <w:pPr>
                      <w:textDirection w:val="btLr"/>
                    </w:pPr>
                    <w:r>
                      <w:rPr>
                        <w:color w:val="E20020"/>
                        <w:sz w:val="16"/>
                      </w:rPr>
                      <w:t>90 °C</w:t>
                    </w:r>
                  </w:p>
                </w:txbxContent>
              </v:textbox>
              <w10:wrap anchorx="page" anchory="page"/>
            </v:rect>
          </w:pict>
        </mc:Fallback>
      </mc:AlternateContent>
    </w:r>
    <w:r>
      <w:rPr>
        <w:noProof/>
        <w:color w:val="000000"/>
      </w:rPr>
      <mc:AlternateContent>
        <mc:Choice Requires="wps">
          <w:drawing>
            <wp:anchor distT="0" distB="0" distL="114935" distR="114935" simplePos="0" relativeHeight="251663360" behindDoc="0" locked="0" layoutInCell="1" hidden="0" allowOverlap="1" wp14:anchorId="090E7EC5" wp14:editId="0C220F74">
              <wp:simplePos x="0" y="0"/>
              <wp:positionH relativeFrom="page">
                <wp:posOffset>220029</wp:posOffset>
              </wp:positionH>
              <wp:positionV relativeFrom="page">
                <wp:posOffset>5350194</wp:posOffset>
              </wp:positionV>
              <wp:extent cx="384810" cy="204470"/>
              <wp:effectExtent l="0" t="0" r="0" b="0"/>
              <wp:wrapNone/>
              <wp:docPr id="4" name="Rechteck 4"/>
              <wp:cNvGraphicFramePr/>
              <a:graphic xmlns:a="http://schemas.openxmlformats.org/drawingml/2006/main">
                <a:graphicData uri="http://schemas.microsoft.com/office/word/2010/wordprocessingShape">
                  <wps:wsp>
                    <wps:cNvSpPr/>
                    <wps:spPr>
                      <a:xfrm>
                        <a:off x="5167883" y="3692053"/>
                        <a:ext cx="356235" cy="175895"/>
                      </a:xfrm>
                      <a:prstGeom prst="rect">
                        <a:avLst/>
                      </a:prstGeom>
                      <a:solidFill>
                        <a:srgbClr val="FFFFFF">
                          <a:alpha val="0"/>
                        </a:srgbClr>
                      </a:solidFill>
                      <a:ln>
                        <a:noFill/>
                      </a:ln>
                    </wps:spPr>
                    <wps:txbx>
                      <w:txbxContent>
                        <w:p w14:paraId="241662B3" w14:textId="77777777" w:rsidR="00C944A7" w:rsidRDefault="00284235">
                          <w:pPr>
                            <w:textDirection w:val="btLr"/>
                          </w:pPr>
                          <w:r>
                            <w:rPr>
                              <w:color w:val="934C94"/>
                              <w:sz w:val="16"/>
                            </w:rPr>
                            <w:t>60 °C</w:t>
                          </w:r>
                        </w:p>
                      </w:txbxContent>
                    </wps:txbx>
                    <wps:bodyPr spcFirstLastPara="1" wrap="square" lIns="3800" tIns="3800" rIns="3800" bIns="3800" anchor="t" anchorCtr="0">
                      <a:noAutofit/>
                    </wps:bodyPr>
                  </wps:wsp>
                </a:graphicData>
              </a:graphic>
            </wp:anchor>
          </w:drawing>
        </mc:Choice>
        <mc:Fallback>
          <w:pict>
            <v:rect w14:anchorId="090E7EC5" id="Rechteck 4" o:spid="_x0000_s1027" style="position:absolute;margin-left:17.35pt;margin-top:421.3pt;width:30.3pt;height:16.1pt;z-index:251663360;visibility:visible;mso-wrap-style:square;mso-wrap-distance-left:9.05pt;mso-wrap-distance-top:0;mso-wrap-distance-right:9.0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" stroked="f">
              <v:fill opacity="0"/>
              <v:textbox inset=".1056mm,.1056mm,.1056mm,.1056mm">
                <w:txbxContent>
                  <w:p w14:paraId="241662B3" w14:textId="77777777" w:rsidR="00C944A7" w:rsidRDefault="00284235">
                    <w:pPr>
                      <w:textDirection w:val="btLr"/>
                    </w:pPr>
                    <w:r>
                      <w:rPr>
                        <w:color w:val="934C94"/>
                        <w:sz w:val="16"/>
                      </w:rPr>
                      <w:t>60 °C</w:t>
                    </w:r>
                  </w:p>
                </w:txbxContent>
              </v:textbox>
              <w10:wrap anchorx="page" anchory="page"/>
            </v:rect>
          </w:pict>
        </mc:Fallback>
      </mc:AlternateContent>
    </w:r>
    <w:r>
      <w:rPr>
        <w:noProof/>
        <w:color w:val="000000"/>
      </w:rPr>
      <mc:AlternateContent>
        <mc:Choice Requires="wps">
          <w:drawing>
            <wp:anchor distT="0" distB="0" distL="114935" distR="114935" simplePos="0" relativeHeight="251664384" behindDoc="0" locked="0" layoutInCell="1" hidden="0" allowOverlap="1" wp14:anchorId="11B79E59" wp14:editId="4C428191">
              <wp:simplePos x="0" y="0"/>
              <wp:positionH relativeFrom="page">
                <wp:posOffset>220029</wp:posOffset>
              </wp:positionH>
              <wp:positionV relativeFrom="page">
                <wp:posOffset>7582853</wp:posOffset>
              </wp:positionV>
              <wp:extent cx="384810" cy="204470"/>
              <wp:effectExtent l="0" t="0" r="0" b="0"/>
              <wp:wrapNone/>
              <wp:docPr id="5" name="Rechteck 5"/>
              <wp:cNvGraphicFramePr/>
              <a:graphic xmlns:a="http://schemas.openxmlformats.org/drawingml/2006/main">
                <a:graphicData uri="http://schemas.microsoft.com/office/word/2010/wordprocessingShape">
                  <wps:wsp>
                    <wps:cNvSpPr/>
                    <wps:spPr>
                      <a:xfrm>
                        <a:off x="5167883" y="3692053"/>
                        <a:ext cx="356235" cy="175895"/>
                      </a:xfrm>
                      <a:prstGeom prst="rect">
                        <a:avLst/>
                      </a:prstGeom>
                      <a:solidFill>
                        <a:srgbClr val="FFFFFF">
                          <a:alpha val="0"/>
                        </a:srgbClr>
                      </a:solidFill>
                      <a:ln>
                        <a:noFill/>
                      </a:ln>
                    </wps:spPr>
                    <wps:txbx>
                      <w:txbxContent>
                        <w:p w14:paraId="55576C78" w14:textId="77777777" w:rsidR="00C944A7" w:rsidRDefault="00284235">
                          <w:pPr>
                            <w:textDirection w:val="btLr"/>
                          </w:pPr>
                          <w:r>
                            <w:rPr>
                              <w:color w:val="009EE0"/>
                              <w:sz w:val="16"/>
                            </w:rPr>
                            <w:t>40 °C</w:t>
                          </w:r>
                        </w:p>
                      </w:txbxContent>
                    </wps:txbx>
                    <wps:bodyPr spcFirstLastPara="1" wrap="square" lIns="3800" tIns="3800" rIns="3800" bIns="3800" anchor="t" anchorCtr="0">
                      <a:noAutofit/>
                    </wps:bodyPr>
                  </wps:wsp>
                </a:graphicData>
              </a:graphic>
            </wp:anchor>
          </w:drawing>
        </mc:Choice>
        <mc:Fallback>
          <w:pict>
            <v:rect w14:anchorId="11B79E59" id="Rechteck 5" o:spid="_x0000_s1028" style="position:absolute;margin-left:17.35pt;margin-top:597.1pt;width:30.3pt;height:16.1pt;z-index:251664384;visibility:visible;mso-wrap-style:square;mso-wrap-distance-left:9.05pt;mso-wrap-distance-top:0;mso-wrap-distance-right:9.0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" stroked="f">
              <v:fill opacity="0"/>
              <v:textbox inset=".1056mm,.1056mm,.1056mm,.1056mm">
                <w:txbxContent>
                  <w:p w14:paraId="55576C78" w14:textId="77777777" w:rsidR="00C944A7" w:rsidRDefault="00284235">
                    <w:pPr>
                      <w:textDirection w:val="btLr"/>
                    </w:pPr>
                    <w:r>
                      <w:rPr>
                        <w:color w:val="009EE0"/>
                        <w:sz w:val="16"/>
                      </w:rPr>
                      <w:t>40 °C</w:t>
                    </w:r>
                  </w:p>
                </w:txbxContent>
              </v:textbox>
              <w10:wrap anchorx="page"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isplayBackgroundShape/>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44A7"/>
    <w:rsid w:val="0001217F"/>
    <w:rsid w:val="000935D5"/>
    <w:rsid w:val="00204A76"/>
    <w:rsid w:val="00275AA6"/>
    <w:rsid w:val="00284235"/>
    <w:rsid w:val="003F516E"/>
    <w:rsid w:val="004414B3"/>
    <w:rsid w:val="0050010D"/>
    <w:rsid w:val="00517331"/>
    <w:rsid w:val="005553EA"/>
    <w:rsid w:val="005C6519"/>
    <w:rsid w:val="006B774C"/>
    <w:rsid w:val="006E1EDB"/>
    <w:rsid w:val="00781633"/>
    <w:rsid w:val="007A203E"/>
    <w:rsid w:val="008C61E2"/>
    <w:rsid w:val="00B00A26"/>
    <w:rsid w:val="00B455FE"/>
    <w:rsid w:val="00B937B9"/>
    <w:rsid w:val="00C944A7"/>
    <w:rsid w:val="00D26F69"/>
    <w:rsid w:val="00D6328C"/>
    <w:rsid w:val="00EE5B4E"/>
    <w:rsid w:val="00F652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93216C"/>
  <w15:docId w15:val="{CCE0CB48-A917-415C-98D0-2ADD25F99F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Poppins Light" w:eastAsia="Poppins Light" w:hAnsi="Poppins Light" w:cs="Poppins Light"/>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spacing w:line="264" w:lineRule="auto"/>
      <w:outlineLvl w:val="0"/>
    </w:pPr>
    <w:rPr>
      <w:b/>
    </w:rPr>
  </w:style>
  <w:style w:type="paragraph" w:styleId="berschrift2">
    <w:name w:val="heading 2"/>
    <w:basedOn w:val="Standard"/>
    <w:next w:val="Standard"/>
    <w:uiPriority w:val="9"/>
    <w:semiHidden/>
    <w:unhideWhenUsed/>
    <w:qFormat/>
    <w:pPr>
      <w:keepNext/>
      <w:spacing w:before="240" w:after="60"/>
      <w:outlineLvl w:val="1"/>
    </w:pPr>
    <w:rPr>
      <w:rFonts w:ascii="Calibri" w:eastAsia="Calibri" w:hAnsi="Calibri" w:cs="Calibri"/>
      <w:b/>
      <w:i/>
      <w:sz w:val="28"/>
      <w:szCs w:val="28"/>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berarbeitung">
    <w:name w:val="Revision"/>
    <w:hidden/>
    <w:uiPriority w:val="99"/>
    <w:semiHidden/>
    <w:rsid w:val="000935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8.png"/><Relationship Id="rId1" Type="http://schemas.openxmlformats.org/officeDocument/2006/relationships/image" Target="media/image4.png"/><Relationship Id="rId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650</Words>
  <Characters>4101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KLAFS</Company>
  <LinksUpToDate>false</LinksUpToDate>
  <CharactersWithSpaces>4742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Bender</dc:creator>
  <cp:lastModifiedBy>gesk</cp:lastModifiedBy>
  <cp:revision>6</cp:revision>
  <cp:lastPrinted>2024-05-08T15:45:00Z</cp:lastPrinted>
  <dcterms:created xsi:type="dcterms:W3CDTF">2024-05-14T15:50:00Z</dcterms:created>
  <dcterms:modified xsi:type="dcterms:W3CDTF">2024-05-15T09:39:00Z</dcterms:modified>
</cp:coreProperties>
</file>