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83A3F98" w14:textId="77777777" w:rsidR="00E40B52" w:rsidRDefault="00E40B52" w:rsidP="00E40B52">
      <w:pPr>
        <w:spacing w:line="360" w:lineRule="auto"/>
        <w:rPr>
          <w:rFonts w:ascii="Futura Lt BT" w:eastAsia="Calibri" w:hAnsi="Futura Lt BT" w:cs="Calibri"/>
          <w:b/>
          <w:sz w:val="28"/>
          <w:szCs w:val="28"/>
        </w:rPr>
      </w:pPr>
      <w:r w:rsidRPr="00E40B52">
        <w:rPr>
          <w:rFonts w:ascii="Futura Lt BT" w:eastAsia="Calibri" w:hAnsi="Futura Lt BT" w:cs="Calibri"/>
          <w:b/>
          <w:sz w:val="28"/>
          <w:szCs w:val="28"/>
        </w:rPr>
        <w:t>Raumgestaltung als Gesundheits- und Entspannungsfaktor:</w:t>
      </w:r>
    </w:p>
    <w:p w14:paraId="7CBDB2B0" w14:textId="5DC7B23E" w:rsidR="00E40B52" w:rsidRDefault="00E40B52" w:rsidP="00E40B52">
      <w:pPr>
        <w:spacing w:line="360" w:lineRule="auto"/>
        <w:rPr>
          <w:rFonts w:ascii="Futura Lt BT" w:eastAsia="Calibri" w:hAnsi="Futura Lt BT" w:cs="Calibri"/>
          <w:b/>
          <w:sz w:val="28"/>
          <w:szCs w:val="28"/>
        </w:rPr>
      </w:pPr>
      <w:r w:rsidRPr="00E40B52">
        <w:rPr>
          <w:rFonts w:ascii="Futura Lt BT" w:eastAsia="Calibri" w:hAnsi="Futura Lt BT" w:cs="Calibri"/>
          <w:b/>
          <w:sz w:val="28"/>
          <w:szCs w:val="28"/>
        </w:rPr>
        <w:t>Andreas Erke</w:t>
      </w:r>
      <w:r w:rsidR="004C55E1">
        <w:rPr>
          <w:rFonts w:ascii="Futura Lt BT" w:eastAsia="Calibri" w:hAnsi="Futura Lt BT" w:cs="Calibri"/>
          <w:b/>
          <w:sz w:val="28"/>
          <w:szCs w:val="28"/>
        </w:rPr>
        <w:t>, Leiter Design bei KLAFS,</w:t>
      </w:r>
      <w:r w:rsidRPr="00E40B52">
        <w:rPr>
          <w:rFonts w:ascii="Futura Lt BT" w:eastAsia="Calibri" w:hAnsi="Futura Lt BT" w:cs="Calibri"/>
          <w:b/>
          <w:sz w:val="28"/>
          <w:szCs w:val="28"/>
        </w:rPr>
        <w:t xml:space="preserve"> über den Einfluss von Wellnessdesign</w:t>
      </w:r>
    </w:p>
    <w:p w14:paraId="4FCA9EBF" w14:textId="0F4F4405" w:rsidR="00586026" w:rsidRPr="00E40B52" w:rsidRDefault="00586026" w:rsidP="00E40B52">
      <w:pPr>
        <w:spacing w:line="360" w:lineRule="auto"/>
        <w:rPr>
          <w:rFonts w:ascii="Futura Lt BT" w:eastAsia="Calibri" w:hAnsi="Futura Lt BT" w:cs="Calibri"/>
          <w:b/>
          <w:sz w:val="28"/>
          <w:szCs w:val="28"/>
        </w:rPr>
      </w:pPr>
      <w:r>
        <w:rPr>
          <w:rFonts w:ascii="Futura Lt BT" w:eastAsia="Calibri" w:hAnsi="Futura Lt BT" w:cs="Calibri"/>
          <w:b/>
          <w:noProof/>
          <w:sz w:val="28"/>
          <w:szCs w:val="28"/>
        </w:rPr>
        <w:drawing>
          <wp:inline distT="0" distB="0" distL="0" distR="0" wp14:anchorId="049C1C22" wp14:editId="656F227F">
            <wp:extent cx="5638800" cy="3759200"/>
            <wp:effectExtent l="0" t="0" r="0" b="0"/>
            <wp:docPr id="18293756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638800" cy="3759200"/>
                    </a:xfrm>
                    <a:prstGeom prst="rect">
                      <a:avLst/>
                    </a:prstGeom>
                    <a:noFill/>
                    <a:ln>
                      <a:noFill/>
                    </a:ln>
                  </pic:spPr>
                </pic:pic>
              </a:graphicData>
            </a:graphic>
          </wp:inline>
        </w:drawing>
      </w:r>
    </w:p>
    <w:p w14:paraId="147D15D5" w14:textId="7A22D7CE" w:rsidR="00E40B52" w:rsidRPr="00327381" w:rsidRDefault="00586026" w:rsidP="00586026">
      <w:pPr>
        <w:spacing w:line="360" w:lineRule="auto"/>
        <w:jc w:val="right"/>
        <w:rPr>
          <w:rFonts w:ascii="Futura Lt BT" w:eastAsia="Calibri" w:hAnsi="Futura Lt BT" w:cs="Calibri"/>
          <w:bCs/>
          <w:sz w:val="16"/>
          <w:szCs w:val="16"/>
        </w:rPr>
      </w:pPr>
      <w:r w:rsidRPr="00327381">
        <w:rPr>
          <w:rFonts w:ascii="Futura Lt BT" w:eastAsia="Calibri" w:hAnsi="Futura Lt BT" w:cs="Calibri"/>
          <w:bCs/>
          <w:sz w:val="16"/>
          <w:szCs w:val="16"/>
        </w:rPr>
        <w:t>Spa Suite im H</w:t>
      </w:r>
      <w:r w:rsidR="00EF2DA4" w:rsidRPr="00327381">
        <w:rPr>
          <w:rFonts w:ascii="Futura Lt BT" w:eastAsia="Calibri" w:hAnsi="Futura Lt BT" w:cs="Calibri"/>
          <w:bCs/>
          <w:sz w:val="16"/>
          <w:szCs w:val="16"/>
        </w:rPr>
        <w:t>UBERTUS</w:t>
      </w:r>
      <w:r w:rsidRPr="00327381">
        <w:rPr>
          <w:rFonts w:ascii="Futura Lt BT" w:eastAsia="Calibri" w:hAnsi="Futura Lt BT" w:cs="Calibri"/>
          <w:bCs/>
          <w:sz w:val="16"/>
          <w:szCs w:val="16"/>
        </w:rPr>
        <w:t xml:space="preserve"> Mountain Refugio</w:t>
      </w:r>
      <w:r w:rsidR="00327381" w:rsidRPr="00327381">
        <w:rPr>
          <w:rFonts w:ascii="Futura Lt BT" w:eastAsia="Calibri" w:hAnsi="Futura Lt BT" w:cs="Calibri"/>
          <w:bCs/>
          <w:sz w:val="16"/>
          <w:szCs w:val="16"/>
        </w:rPr>
        <w:t xml:space="preserve"> (Bild: ©HUBERTUS Mountain Refugio Allgäu) </w:t>
      </w:r>
    </w:p>
    <w:p w14:paraId="3C34F109" w14:textId="77777777" w:rsidR="00586026" w:rsidRPr="00327381" w:rsidRDefault="00586026" w:rsidP="00E40B52">
      <w:pPr>
        <w:spacing w:line="360" w:lineRule="auto"/>
        <w:rPr>
          <w:rFonts w:ascii="Futura Lt BT" w:eastAsia="Calibri" w:hAnsi="Futura Lt BT" w:cs="Calibri"/>
          <w:b/>
          <w:sz w:val="16"/>
          <w:szCs w:val="16"/>
        </w:rPr>
      </w:pPr>
    </w:p>
    <w:p w14:paraId="34457DF4" w14:textId="3239E79C" w:rsidR="00E40B52" w:rsidRPr="00E40B52" w:rsidRDefault="00E40B52" w:rsidP="004C55E1">
      <w:pPr>
        <w:spacing w:after="240" w:line="360" w:lineRule="auto"/>
        <w:rPr>
          <w:rFonts w:ascii="Futura Lt BT" w:eastAsia="Calibri" w:hAnsi="Futura Lt BT" w:cs="Calibri"/>
          <w:b/>
          <w:szCs w:val="20"/>
        </w:rPr>
      </w:pPr>
      <w:r w:rsidRPr="00E40B52">
        <w:rPr>
          <w:rFonts w:ascii="Futura Lt BT" w:eastAsia="Calibri" w:hAnsi="Futura Lt BT" w:cs="Calibri"/>
          <w:b/>
          <w:szCs w:val="20"/>
        </w:rPr>
        <w:t>Herr Erke, Wellnessdesign hat in den letzten Jahren enorm an Bedeutung gewonnen.  Wie definieren Sie Wellnessdesign und warum ist es für Architekten und Designer heutzutage so relevant?</w:t>
      </w:r>
    </w:p>
    <w:p w14:paraId="68FDD7D3" w14:textId="55D8EDC9" w:rsidR="00E40B52" w:rsidRPr="00E40B52" w:rsidRDefault="00DF35C6" w:rsidP="00E40B52">
      <w:pPr>
        <w:spacing w:after="240" w:line="360" w:lineRule="auto"/>
        <w:rPr>
          <w:rFonts w:ascii="Futura Lt BT" w:eastAsia="Calibri" w:hAnsi="Futura Lt BT" w:cs="Calibri"/>
          <w:szCs w:val="20"/>
        </w:rPr>
      </w:pPr>
      <w:r>
        <w:rPr>
          <w:rFonts w:ascii="Futura Lt BT" w:eastAsia="Calibri" w:hAnsi="Futura Lt BT" w:cs="Calibri"/>
          <w:noProof/>
          <w:szCs w:val="20"/>
        </w:rPr>
        <w:drawing>
          <wp:anchor distT="0" distB="0" distL="114300" distR="114300" simplePos="0" relativeHeight="251670528" behindDoc="1" locked="0" layoutInCell="1" allowOverlap="1" wp14:anchorId="2EC59AEB" wp14:editId="69A6DCD5">
            <wp:simplePos x="0" y="0"/>
            <wp:positionH relativeFrom="margin">
              <wp:align>left</wp:align>
            </wp:positionH>
            <wp:positionV relativeFrom="paragraph">
              <wp:posOffset>69850</wp:posOffset>
            </wp:positionV>
            <wp:extent cx="1353820" cy="1990725"/>
            <wp:effectExtent l="0" t="0" r="0" b="9525"/>
            <wp:wrapTight wrapText="bothSides">
              <wp:wrapPolygon edited="0">
                <wp:start x="0" y="0"/>
                <wp:lineTo x="0" y="21497"/>
                <wp:lineTo x="21276" y="21497"/>
                <wp:lineTo x="21276" y="0"/>
                <wp:lineTo x="0" y="0"/>
              </wp:wrapPolygon>
            </wp:wrapTight>
            <wp:docPr id="1030390631"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53820" cy="19907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40B52" w:rsidRPr="00E40B52">
        <w:rPr>
          <w:rFonts w:ascii="Futura Lt BT" w:eastAsia="Calibri" w:hAnsi="Futura Lt BT" w:cs="Calibri"/>
          <w:b/>
          <w:szCs w:val="20"/>
        </w:rPr>
        <w:t>Andreas Erke:</w:t>
      </w:r>
      <w:r w:rsidR="00E40B52" w:rsidRPr="00E40B52">
        <w:rPr>
          <w:rFonts w:ascii="Futura Lt BT" w:eastAsia="Calibri" w:hAnsi="Futura Lt BT" w:cs="Calibri"/>
          <w:szCs w:val="20"/>
        </w:rPr>
        <w:t xml:space="preserve"> Absolut, die Bedeutung von Wellnessdesign hat sich in den letzten Jahren mit der wachsenden Bedeutung von Gesundheit und Wohlbefinden in unserer Gesellschaft stark weiterentwickelt. Das Verständnis, wie die Umgebung direkt auf unsere Psyche wirkt, wird zunehmend in die Planung integriert. Der größte Wandel im Wellnessdesign ist deshalb sicherlich der Übergang von einer rein ästhetischen Betrachtung hin zu einem ganzheitlichen Ansatz, der alle Sinne anspricht und dabei die mentalen und physischen Bedürfnisse der Nutzer berücksichtigt. Wellnessdesign ist heute mehr als nur ein Konzept zur </w:t>
      </w:r>
      <w:r w:rsidR="00E40B52" w:rsidRPr="00E40B52">
        <w:rPr>
          <w:rFonts w:ascii="Futura Lt BT" w:eastAsia="Calibri" w:hAnsi="Futura Lt BT" w:cs="Calibri"/>
          <w:szCs w:val="20"/>
        </w:rPr>
        <w:lastRenderedPageBreak/>
        <w:t>„Verschönerung“ von Räumen. Es geht darum, Orte zu schaffen, die aktiv das Wohlbefinden fördern und an denen Körper und Geist gleichermaßen zur Ruhe kommen können. In unseren Planungen fließen Erkenntnisse aus der Psychologie, Architektur und sogar der Biophilie ein. Diese helfen uns dabei, Räume zu gestalten, die mehr sind als die Summe ihrer Teile. Räume, die der Entspannung dienen, aber auch aktiv zu einer positiven Veränderung im Leben der Nutzer beitragen können. Dieser holistische Ansatz ist heute essenziell.</w:t>
      </w:r>
    </w:p>
    <w:p w14:paraId="38480CEA" w14:textId="44C38BEC" w:rsidR="00586026" w:rsidRPr="00586026" w:rsidRDefault="00E40B52" w:rsidP="00586026">
      <w:pPr>
        <w:spacing w:before="240" w:after="240" w:line="360" w:lineRule="auto"/>
        <w:rPr>
          <w:rFonts w:ascii="Futura Lt BT" w:eastAsia="Calibri" w:hAnsi="Futura Lt BT" w:cs="Calibri"/>
          <w:szCs w:val="20"/>
        </w:rPr>
      </w:pPr>
      <w:r w:rsidRPr="00E40B52">
        <w:rPr>
          <w:rFonts w:ascii="Futura Lt BT" w:eastAsia="Calibri" w:hAnsi="Futura Lt BT" w:cs="Calibri"/>
          <w:szCs w:val="20"/>
        </w:rPr>
        <w:t>Für Architekten und Designer bedeutet das, dass sie einen Raum nicht nur als physische Fläche betrachten sollten, sondern als ein dynamisches Erlebnis, das in der Lage ist, emotionale und physiologische Reaktionen hervorzurufen. Das ist der Punkt, an dem KLAFS wirklich einen Mehrwert bietet – durch unser profundes Wissen über die Wechselwirkungen zwischen Raumgestaltung, Beleuchtung, Materialwahl, verschiedenen Ausstattungselementen, akustischem Design und den weiteren psychischen Effekten auf den Nutzer.</w:t>
      </w:r>
    </w:p>
    <w:p w14:paraId="55FA651B" w14:textId="351FA200" w:rsidR="00E40B52" w:rsidRPr="00E40B52" w:rsidRDefault="004C55E1" w:rsidP="00E40B52">
      <w:pPr>
        <w:spacing w:before="240" w:after="240" w:line="360" w:lineRule="auto"/>
        <w:rPr>
          <w:rFonts w:ascii="Futura Lt BT" w:eastAsia="Calibri" w:hAnsi="Futura Lt BT" w:cs="Calibri"/>
          <w:b/>
          <w:szCs w:val="20"/>
        </w:rPr>
      </w:pPr>
      <w:r>
        <w:rPr>
          <w:rFonts w:ascii="Futura Lt BT" w:eastAsia="Calibri" w:hAnsi="Futura Lt BT" w:cs="Calibri"/>
          <w:noProof/>
          <w:szCs w:val="20"/>
        </w:rPr>
        <w:drawing>
          <wp:anchor distT="0" distB="0" distL="114300" distR="114300" simplePos="0" relativeHeight="251667456" behindDoc="1" locked="0" layoutInCell="1" allowOverlap="1" wp14:anchorId="560B7629" wp14:editId="4C335DEB">
            <wp:simplePos x="0" y="0"/>
            <wp:positionH relativeFrom="margin">
              <wp:align>right</wp:align>
            </wp:positionH>
            <wp:positionV relativeFrom="paragraph">
              <wp:posOffset>347980</wp:posOffset>
            </wp:positionV>
            <wp:extent cx="2423160" cy="3638550"/>
            <wp:effectExtent l="0" t="0" r="0" b="0"/>
            <wp:wrapTight wrapText="bothSides">
              <wp:wrapPolygon edited="0">
                <wp:start x="0" y="0"/>
                <wp:lineTo x="0" y="21487"/>
                <wp:lineTo x="21396" y="21487"/>
                <wp:lineTo x="21396" y="0"/>
                <wp:lineTo x="0" y="0"/>
              </wp:wrapPolygon>
            </wp:wrapTight>
            <wp:docPr id="1223796898"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23160" cy="36385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40B52" w:rsidRPr="00E40B52">
        <w:rPr>
          <w:rFonts w:ascii="Futura Lt BT" w:eastAsia="Calibri" w:hAnsi="Futura Lt BT" w:cs="Calibri"/>
          <w:b/>
          <w:szCs w:val="20"/>
        </w:rPr>
        <w:t>Bemerkenswert, wie viele Aspekte in der Planung von Wellnessbereichen zu berücksichtigen sind. Was sind die zentralen Elemente, die Sie als Wellnessdesigner immer im Blick haben, wenn Sie ein Projekt angehen?</w:t>
      </w:r>
    </w:p>
    <w:p w14:paraId="0205A0D8" w14:textId="15F6B8E3" w:rsidR="00E40B52" w:rsidRPr="00E40B52" w:rsidRDefault="00E40B52" w:rsidP="00E40B52">
      <w:pPr>
        <w:spacing w:after="240" w:line="360" w:lineRule="auto"/>
        <w:rPr>
          <w:rFonts w:ascii="Futura Lt BT" w:eastAsia="Calibri" w:hAnsi="Futura Lt BT" w:cs="Calibri"/>
          <w:szCs w:val="20"/>
        </w:rPr>
      </w:pPr>
      <w:r w:rsidRPr="00E40B52">
        <w:rPr>
          <w:rFonts w:ascii="Futura Lt BT" w:eastAsia="Calibri" w:hAnsi="Futura Lt BT" w:cs="Calibri"/>
          <w:b/>
          <w:szCs w:val="20"/>
        </w:rPr>
        <w:t xml:space="preserve">Andreas Erke: </w:t>
      </w:r>
      <w:r w:rsidRPr="00E40B52">
        <w:rPr>
          <w:rFonts w:ascii="Futura Lt BT" w:eastAsia="Calibri" w:hAnsi="Futura Lt BT" w:cs="Calibri"/>
          <w:szCs w:val="20"/>
        </w:rPr>
        <w:t>Ein entscheidender Punkt ist die multisensorische Wirkung von Räumen. Bei der Planung von Wellnessbereichen geht es um viel mehr als nur um die Wahl der richtigen Farben und die Wahl der Sauna- oder Dampfbadkabine. Man muss verstehen, wie Licht, Akustik, Haptik, Duft und Temperatur zusammenspielen und wie sie gemeinsam eine Atmosphäre schaffen, die den Menschen wirklich zur Ruhe bringt und ihn regenerieren lässt.</w:t>
      </w:r>
    </w:p>
    <w:p w14:paraId="2CF81E64" w14:textId="45805EDA" w:rsidR="00E40B52" w:rsidRPr="00E40B52" w:rsidRDefault="00DC2A35" w:rsidP="00E40B52">
      <w:pPr>
        <w:spacing w:before="240" w:after="240" w:line="360" w:lineRule="auto"/>
        <w:rPr>
          <w:rFonts w:ascii="Futura Lt BT" w:eastAsia="Calibri" w:hAnsi="Futura Lt BT" w:cs="Calibri"/>
          <w:szCs w:val="20"/>
        </w:rPr>
      </w:pPr>
      <w:r>
        <w:rPr>
          <w:noProof/>
        </w:rPr>
        <mc:AlternateContent>
          <mc:Choice Requires="wps">
            <w:drawing>
              <wp:anchor distT="0" distB="0" distL="114300" distR="114300" simplePos="0" relativeHeight="251660288" behindDoc="0" locked="0" layoutInCell="1" allowOverlap="1" wp14:anchorId="1A60176B" wp14:editId="37CE9522">
                <wp:simplePos x="0" y="0"/>
                <wp:positionH relativeFrom="margin">
                  <wp:align>right</wp:align>
                </wp:positionH>
                <wp:positionV relativeFrom="paragraph">
                  <wp:posOffset>757555</wp:posOffset>
                </wp:positionV>
                <wp:extent cx="2398395" cy="704850"/>
                <wp:effectExtent l="0" t="0" r="0" b="0"/>
                <wp:wrapSquare wrapText="bothSides"/>
                <wp:docPr id="987712088" name="Textfeld 1"/>
                <wp:cNvGraphicFramePr/>
                <a:graphic xmlns:a="http://schemas.openxmlformats.org/drawingml/2006/main">
                  <a:graphicData uri="http://schemas.microsoft.com/office/word/2010/wordprocessingShape">
                    <wps:wsp>
                      <wps:cNvSpPr txBox="1"/>
                      <wps:spPr>
                        <a:xfrm>
                          <a:off x="0" y="0"/>
                          <a:ext cx="2398395" cy="704850"/>
                        </a:xfrm>
                        <a:prstGeom prst="rect">
                          <a:avLst/>
                        </a:prstGeom>
                        <a:noFill/>
                        <a:ln w="6350">
                          <a:noFill/>
                        </a:ln>
                      </wps:spPr>
                      <wps:txbx>
                        <w:txbxContent>
                          <w:p w14:paraId="40C6D0F8" w14:textId="6C66AED4" w:rsidR="00586026" w:rsidRPr="00EF2DA4" w:rsidRDefault="00327381" w:rsidP="00327381">
                            <w:pPr>
                              <w:spacing w:line="276" w:lineRule="auto"/>
                              <w:jc w:val="right"/>
                              <w:rPr>
                                <w:rFonts w:ascii="Futura Lt BT" w:eastAsia="Calibri" w:hAnsi="Futura Lt BT" w:cs="Calibri"/>
                                <w:sz w:val="16"/>
                                <w:szCs w:val="16"/>
                              </w:rPr>
                            </w:pPr>
                            <w:r w:rsidRPr="00327381">
                              <w:rPr>
                                <w:rFonts w:ascii="Futura Lt BT" w:eastAsia="Calibri" w:hAnsi="Futura Lt BT" w:cs="Calibri"/>
                                <w:sz w:val="16"/>
                                <w:szCs w:val="16"/>
                              </w:rPr>
                              <w:t xml:space="preserve">Andreas Erke (links) und Antje Marquardt (rechts) </w:t>
                            </w:r>
                            <w:r>
                              <w:rPr>
                                <w:rFonts w:ascii="Futura Lt BT" w:eastAsia="Calibri" w:hAnsi="Futura Lt BT" w:cs="Calibri"/>
                                <w:sz w:val="16"/>
                                <w:szCs w:val="16"/>
                              </w:rPr>
                              <w:t xml:space="preserve">– </w:t>
                            </w:r>
                            <w:r w:rsidRPr="00327381">
                              <w:rPr>
                                <w:rFonts w:ascii="Futura Lt BT" w:eastAsia="Calibri" w:hAnsi="Futura Lt BT" w:cs="Calibri"/>
                                <w:sz w:val="16"/>
                                <w:szCs w:val="16"/>
                              </w:rPr>
                              <w:t xml:space="preserve">beide KLAFS Designabteilung </w:t>
                            </w:r>
                            <w:r>
                              <w:rPr>
                                <w:rFonts w:ascii="Futura Lt BT" w:eastAsia="Calibri" w:hAnsi="Futura Lt BT" w:cs="Calibri"/>
                                <w:sz w:val="16"/>
                                <w:szCs w:val="16"/>
                              </w:rPr>
                              <w:t>–</w:t>
                            </w:r>
                            <w:r w:rsidRPr="00327381">
                              <w:rPr>
                                <w:rFonts w:ascii="Futura Lt BT" w:eastAsia="Calibri" w:hAnsi="Futura Lt BT" w:cs="Calibri"/>
                                <w:sz w:val="16"/>
                                <w:szCs w:val="16"/>
                              </w:rPr>
                              <w:t xml:space="preserve"> bei der Materialauswahl als Teil des Planungs- und Designprozesses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60176B" id="_x0000_t202" coordsize="21600,21600" o:spt="202" path="m,l,21600r21600,l21600,xe">
                <v:stroke joinstyle="miter"/>
                <v:path gradientshapeok="t" o:connecttype="rect"/>
              </v:shapetype>
              <v:shape id="Textfeld 1" o:spid="_x0000_s1026" type="#_x0000_t202" style="position:absolute;margin-left:137.65pt;margin-top:59.65pt;width:188.85pt;height:55.5pt;z-index:25166028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" filled="f" stroked="f" strokeweight=".5pt">
                <v:textbox>
                  <w:txbxContent>
                    <w:p w14:paraId="40C6D0F8" w14:textId="6C66AED4" w:rsidR="00586026" w:rsidRPr="00EF2DA4" w:rsidRDefault="00327381" w:rsidP="00327381">
                      <w:pPr>
                        <w:spacing w:line="276" w:lineRule="auto"/>
                        <w:jc w:val="right"/>
                        <w:rPr>
                          <w:rFonts w:ascii="Futura Lt BT" w:eastAsia="Calibri" w:hAnsi="Futura Lt BT" w:cs="Calibri"/>
                          <w:sz w:val="16"/>
                          <w:szCs w:val="16"/>
                        </w:rPr>
                      </w:pPr>
                      <w:r w:rsidRPr="00327381">
                        <w:rPr>
                          <w:rFonts w:ascii="Futura Lt BT" w:eastAsia="Calibri" w:hAnsi="Futura Lt BT" w:cs="Calibri"/>
                          <w:sz w:val="16"/>
                          <w:szCs w:val="16"/>
                        </w:rPr>
                        <w:t xml:space="preserve">Andreas Erke (links) und Antje Marquardt (rechts) </w:t>
                      </w:r>
                      <w:r>
                        <w:rPr>
                          <w:rFonts w:ascii="Futura Lt BT" w:eastAsia="Calibri" w:hAnsi="Futura Lt BT" w:cs="Calibri"/>
                          <w:sz w:val="16"/>
                          <w:szCs w:val="16"/>
                        </w:rPr>
                        <w:t xml:space="preserve">– </w:t>
                      </w:r>
                      <w:r w:rsidRPr="00327381">
                        <w:rPr>
                          <w:rFonts w:ascii="Futura Lt BT" w:eastAsia="Calibri" w:hAnsi="Futura Lt BT" w:cs="Calibri"/>
                          <w:sz w:val="16"/>
                          <w:szCs w:val="16"/>
                        </w:rPr>
                        <w:t xml:space="preserve">beide KLAFS Designabteilung </w:t>
                      </w:r>
                      <w:r>
                        <w:rPr>
                          <w:rFonts w:ascii="Futura Lt BT" w:eastAsia="Calibri" w:hAnsi="Futura Lt BT" w:cs="Calibri"/>
                          <w:sz w:val="16"/>
                          <w:szCs w:val="16"/>
                        </w:rPr>
                        <w:t>–</w:t>
                      </w:r>
                      <w:r w:rsidRPr="00327381">
                        <w:rPr>
                          <w:rFonts w:ascii="Futura Lt BT" w:eastAsia="Calibri" w:hAnsi="Futura Lt BT" w:cs="Calibri"/>
                          <w:sz w:val="16"/>
                          <w:szCs w:val="16"/>
                        </w:rPr>
                        <w:t xml:space="preserve"> bei der Materialauswahl als Teil des Planungs- und Designprozesses</w:t>
                      </w:r>
                    </w:p>
                  </w:txbxContent>
                </v:textbox>
                <w10:wrap type="square" anchorx="margin"/>
              </v:shape>
            </w:pict>
          </mc:Fallback>
        </mc:AlternateContent>
      </w:r>
      <w:r w:rsidR="00E40B52" w:rsidRPr="00E40B52">
        <w:rPr>
          <w:rFonts w:ascii="Futura Lt BT" w:eastAsia="Calibri" w:hAnsi="Futura Lt BT" w:cs="Calibri"/>
          <w:szCs w:val="20"/>
        </w:rPr>
        <w:t xml:space="preserve">Ein anderes zentrales Element ist die Individualisierung. Jeder Mensch hat eine andere Vorstellung von Wellness und Entspannung und deshalb müssen Räume flexibel und anpassbar gestaltet werden. Ein Standard-Spa oder eine Standard-Sauna reicht nicht mehr aus – die Bedürfnisse der Nutzer müssen im Design berücksichtigt </w:t>
      </w:r>
      <w:r w:rsidR="00E40B52" w:rsidRPr="00E40B52">
        <w:rPr>
          <w:rFonts w:ascii="Futura Lt BT" w:eastAsia="Calibri" w:hAnsi="Futura Lt BT" w:cs="Calibri"/>
          <w:szCs w:val="20"/>
        </w:rPr>
        <w:lastRenderedPageBreak/>
        <w:t xml:space="preserve">werden. </w:t>
      </w:r>
      <w:r w:rsidR="00966960">
        <w:rPr>
          <w:rFonts w:ascii="Futura Lt BT" w:eastAsia="Calibri" w:hAnsi="Futura Lt BT" w:cs="Calibri"/>
          <w:szCs w:val="20"/>
        </w:rPr>
        <w:t xml:space="preserve">Der Schlüssel </w:t>
      </w:r>
      <w:r w:rsidR="00E40B52" w:rsidRPr="00E40B52">
        <w:rPr>
          <w:rFonts w:ascii="Futura Lt BT" w:eastAsia="Calibri" w:hAnsi="Futura Lt BT" w:cs="Calibri"/>
          <w:szCs w:val="20"/>
        </w:rPr>
        <w:t xml:space="preserve">liegt am Ende darin, den Raum so zu gestalten, dass er sowohl funktional als auch flexibel ist. Bei KLAFS haben wir die Möglichkeit, Räume exakt auf die Bedürfnisse und Vorlieben der Nutzer abzustimmen und eine maßgeschneiderte Wohlfühlumgebung zu schaffen – sei es durch individuell anpassbare Lichtstimmungen, variable Luftfeuchtigkeit, Temperaturregulation, Ausstattungsdetails sowie verschiedene Klanginszenierungen oder eine breite Auswahl an verschiedenen Hölzern und Materialien. Zudem passen wir unsere Konzepte flexibel an die spezifischen Gegebenheiten jedes Raums und Grundrisses an, um eine perfekte Symbiose aus Ästhetik und Funktionalität zu erzielen. </w:t>
      </w:r>
    </w:p>
    <w:p w14:paraId="45B2A458" w14:textId="434F6471" w:rsidR="00E40B52" w:rsidRPr="00E40B52" w:rsidRDefault="00E40B52" w:rsidP="00E40B52">
      <w:pPr>
        <w:spacing w:after="240" w:line="360" w:lineRule="auto"/>
        <w:rPr>
          <w:rFonts w:ascii="Futura Lt BT" w:eastAsia="Calibri" w:hAnsi="Futura Lt BT" w:cs="Calibri"/>
          <w:b/>
          <w:szCs w:val="20"/>
        </w:rPr>
      </w:pPr>
      <w:r w:rsidRPr="00E40B52">
        <w:rPr>
          <w:rFonts w:ascii="Futura Lt BT" w:eastAsia="Calibri" w:hAnsi="Futura Lt BT" w:cs="Calibri"/>
          <w:b/>
          <w:szCs w:val="20"/>
        </w:rPr>
        <w:t>Sie haben mehrfach den Zusammenhang zwischen Raumgestaltung und Wohlbefinden angesprochen. Was können Sie uns über die wissenschaftlichen Erkenntnisse erzählen, die Sie in Ihrer Arbeit als Wellnessdesigner berücksichtigen?</w:t>
      </w:r>
    </w:p>
    <w:p w14:paraId="71578F6B" w14:textId="2341DE4B" w:rsidR="00E40B52" w:rsidRPr="00E40B52" w:rsidRDefault="00A078A9" w:rsidP="00E40B52">
      <w:pPr>
        <w:spacing w:before="240" w:after="240" w:line="360" w:lineRule="auto"/>
        <w:rPr>
          <w:rFonts w:ascii="Futura Lt BT" w:eastAsia="Calibri" w:hAnsi="Futura Lt BT" w:cs="Calibri"/>
          <w:szCs w:val="20"/>
          <w:highlight w:val="white"/>
        </w:rPr>
      </w:pPr>
      <w:r>
        <w:rPr>
          <w:rFonts w:ascii="Futura Lt BT" w:eastAsia="Calibri" w:hAnsi="Futura Lt BT" w:cs="Calibri"/>
          <w:noProof/>
          <w:szCs w:val="20"/>
        </w:rPr>
        <w:drawing>
          <wp:anchor distT="0" distB="0" distL="114300" distR="114300" simplePos="0" relativeHeight="251661312" behindDoc="1" locked="0" layoutInCell="1" allowOverlap="1" wp14:anchorId="0C6DDF44" wp14:editId="16A00214">
            <wp:simplePos x="0" y="0"/>
            <wp:positionH relativeFrom="margin">
              <wp:align>left</wp:align>
            </wp:positionH>
            <wp:positionV relativeFrom="paragraph">
              <wp:posOffset>1700889</wp:posOffset>
            </wp:positionV>
            <wp:extent cx="3370580" cy="2246630"/>
            <wp:effectExtent l="0" t="0" r="1270" b="1270"/>
            <wp:wrapTight wrapText="bothSides">
              <wp:wrapPolygon edited="0">
                <wp:start x="0" y="0"/>
                <wp:lineTo x="0" y="21429"/>
                <wp:lineTo x="21486" y="21429"/>
                <wp:lineTo x="21486" y="0"/>
                <wp:lineTo x="0" y="0"/>
              </wp:wrapPolygon>
            </wp:wrapTight>
            <wp:docPr id="1752503536"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72083" cy="22478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40B52" w:rsidRPr="00E40B52">
        <w:rPr>
          <w:rFonts w:ascii="Futura Lt BT" w:eastAsia="Calibri" w:hAnsi="Futura Lt BT" w:cs="Calibri"/>
          <w:b/>
          <w:szCs w:val="20"/>
        </w:rPr>
        <w:t>Andreas Erke:</w:t>
      </w:r>
      <w:r w:rsidR="00E40B52" w:rsidRPr="00E40B52">
        <w:rPr>
          <w:rFonts w:ascii="Futura Lt BT" w:eastAsia="Calibri" w:hAnsi="Futura Lt BT" w:cs="Calibri"/>
          <w:szCs w:val="20"/>
        </w:rPr>
        <w:t xml:space="preserve"> Hier wird es spannend! Der Einfluss von Raum und Umgebung auf unsere psychische und physische Gesundheit ist mittlerweile gut dokumentiert. Besonders das Biophilic Design – also die gezielte Integration natürlicher Elemente – zeigt nachweislich positive Effekte auf unser Wohlbefinden. Das beginnt bei der Materialwahl: Holz, Stein und natürliche Texturen wirken beruhigend und schaffen eine unmittelbare Verbindung zur Natur. Wir holen bewusst Tageslicht in den Raum, öffnen die Struktur nach außen und schaffen Blickbeziehungen ins Grüne. </w:t>
      </w:r>
      <w:r w:rsidR="00E40B52" w:rsidRPr="00E40B52">
        <w:rPr>
          <w:rFonts w:ascii="Futura Lt BT" w:eastAsia="Calibri" w:hAnsi="Futura Lt BT" w:cs="Calibri"/>
          <w:szCs w:val="20"/>
          <w:highlight w:val="white"/>
        </w:rPr>
        <w:t xml:space="preserve">Auch die Kraft von Feuer und Wasser fließt in unsere Gestaltung ein: Die wohltuende Wärme, behagliches Licht, ebenso wie die vielfältigen Formen des Wassers – ob als Eis oder Schnee – wirken nicht nur sinnlich, sondern auch nachweislich stressreduzierend. Eine Rückkehr zur natürlichen Ursprünglichkeit, die zunehmend an Bedeutung gewinnt. </w:t>
      </w:r>
    </w:p>
    <w:p w14:paraId="4725F8B4" w14:textId="3FF6FFEB" w:rsidR="00E40B52" w:rsidRPr="00E40B52" w:rsidRDefault="00A078A9" w:rsidP="00E40B52">
      <w:pPr>
        <w:spacing w:before="240" w:after="240" w:line="360" w:lineRule="auto"/>
        <w:rPr>
          <w:rFonts w:ascii="Futura Lt BT" w:eastAsia="Calibri" w:hAnsi="Futura Lt BT" w:cs="Calibri"/>
          <w:szCs w:val="20"/>
        </w:rPr>
      </w:pPr>
      <w:r>
        <w:rPr>
          <w:noProof/>
        </w:rPr>
        <mc:AlternateContent>
          <mc:Choice Requires="wps">
            <w:drawing>
              <wp:anchor distT="0" distB="0" distL="114300" distR="114300" simplePos="0" relativeHeight="251663360" behindDoc="0" locked="0" layoutInCell="1" allowOverlap="1" wp14:anchorId="01C4B7A9" wp14:editId="2BE2353A">
                <wp:simplePos x="0" y="0"/>
                <wp:positionH relativeFrom="margin">
                  <wp:align>left</wp:align>
                </wp:positionH>
                <wp:positionV relativeFrom="paragraph">
                  <wp:posOffset>610762</wp:posOffset>
                </wp:positionV>
                <wp:extent cx="3346450" cy="207010"/>
                <wp:effectExtent l="0" t="0" r="0" b="2540"/>
                <wp:wrapSquare wrapText="bothSides"/>
                <wp:docPr id="184181644" name="Textfeld 1"/>
                <wp:cNvGraphicFramePr/>
                <a:graphic xmlns:a="http://schemas.openxmlformats.org/drawingml/2006/main">
                  <a:graphicData uri="http://schemas.microsoft.com/office/word/2010/wordprocessingShape">
                    <wps:wsp>
                      <wps:cNvSpPr txBox="1"/>
                      <wps:spPr>
                        <a:xfrm>
                          <a:off x="0" y="0"/>
                          <a:ext cx="3347049" cy="207034"/>
                        </a:xfrm>
                        <a:prstGeom prst="rect">
                          <a:avLst/>
                        </a:prstGeom>
                        <a:noFill/>
                        <a:ln w="6350">
                          <a:noFill/>
                        </a:ln>
                      </wps:spPr>
                      <wps:txbx>
                        <w:txbxContent>
                          <w:p w14:paraId="4E9E9608" w14:textId="65550F06" w:rsidR="00A078A9" w:rsidRPr="00EF2DA4" w:rsidRDefault="00A078A9" w:rsidP="00A078A9">
                            <w:pPr>
                              <w:spacing w:line="360" w:lineRule="auto"/>
                              <w:rPr>
                                <w:rFonts w:ascii="Futura Lt BT" w:eastAsia="Calibri" w:hAnsi="Futura Lt BT" w:cs="Calibri"/>
                                <w:sz w:val="16"/>
                                <w:szCs w:val="16"/>
                              </w:rPr>
                            </w:pPr>
                            <w:r>
                              <w:rPr>
                                <w:rFonts w:ascii="Futura Lt BT" w:eastAsia="Calibri" w:hAnsi="Futura Lt BT" w:cs="Calibri"/>
                                <w:sz w:val="16"/>
                                <w:szCs w:val="16"/>
                              </w:rPr>
                              <w:t xml:space="preserve">DAS.GOLDBERG </w:t>
                            </w:r>
                            <w:r w:rsidR="00DF35C6">
                              <w:rPr>
                                <w:rFonts w:ascii="Futura Lt BT" w:eastAsia="Calibri" w:hAnsi="Futura Lt BT" w:cs="Calibri"/>
                                <w:sz w:val="16"/>
                                <w:szCs w:val="16"/>
                              </w:rPr>
                              <w:t>(</w:t>
                            </w:r>
                            <w:bookmarkStart w:id="0" w:name="_Hlk196741830"/>
                            <w:r w:rsidR="00DF35C6" w:rsidRPr="00DF35C6">
                              <w:rPr>
                                <w:rFonts w:ascii="Futura Lt BT" w:eastAsia="Calibri" w:hAnsi="Futura Lt BT" w:cs="Calibri"/>
                                <w:sz w:val="16"/>
                                <w:szCs w:val="16"/>
                              </w:rPr>
                              <w:t>Bild: ©</w:t>
                            </w:r>
                            <w:bookmarkEnd w:id="0"/>
                            <w:r w:rsidR="00DF35C6">
                              <w:rPr>
                                <w:rFonts w:ascii="Futura Lt BT" w:eastAsia="Calibri" w:hAnsi="Futura Lt BT" w:cs="Calibri"/>
                                <w:sz w:val="16"/>
                                <w:szCs w:val="16"/>
                              </w:rPr>
                              <w:t>Alex Gretter)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C4B7A9" id="_x0000_s1027" type="#_x0000_t202" style="position:absolute;margin-left:0;margin-top:48.1pt;width:263.5pt;height:16.3pt;z-index:2516633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" filled="f" stroked="f" strokeweight=".5pt">
                <v:textbox>
                  <w:txbxContent>
                    <w:p w14:paraId="4E9E9608" w14:textId="65550F06" w:rsidR="00A078A9" w:rsidRPr="00EF2DA4" w:rsidRDefault="00A078A9" w:rsidP="00A078A9">
                      <w:pPr>
                        <w:spacing w:line="360" w:lineRule="auto"/>
                        <w:rPr>
                          <w:rFonts w:ascii="Futura Lt BT" w:eastAsia="Calibri" w:hAnsi="Futura Lt BT" w:cs="Calibri"/>
                          <w:sz w:val="16"/>
                          <w:szCs w:val="16"/>
                        </w:rPr>
                      </w:pPr>
                      <w:r>
                        <w:rPr>
                          <w:rFonts w:ascii="Futura Lt BT" w:eastAsia="Calibri" w:hAnsi="Futura Lt BT" w:cs="Calibri"/>
                          <w:sz w:val="16"/>
                          <w:szCs w:val="16"/>
                        </w:rPr>
                        <w:t xml:space="preserve">DAS.GOLDBERG </w:t>
                      </w:r>
                      <w:r w:rsidR="00DF35C6">
                        <w:rPr>
                          <w:rFonts w:ascii="Futura Lt BT" w:eastAsia="Calibri" w:hAnsi="Futura Lt BT" w:cs="Calibri"/>
                          <w:sz w:val="16"/>
                          <w:szCs w:val="16"/>
                        </w:rPr>
                        <w:t>(</w:t>
                      </w:r>
                      <w:bookmarkStart w:id="1" w:name="_Hlk196741830"/>
                      <w:r w:rsidR="00DF35C6" w:rsidRPr="00DF35C6">
                        <w:rPr>
                          <w:rFonts w:ascii="Futura Lt BT" w:eastAsia="Calibri" w:hAnsi="Futura Lt BT" w:cs="Calibri"/>
                          <w:sz w:val="16"/>
                          <w:szCs w:val="16"/>
                        </w:rPr>
                        <w:t>Bild: ©</w:t>
                      </w:r>
                      <w:bookmarkEnd w:id="1"/>
                      <w:r w:rsidR="00DF35C6">
                        <w:rPr>
                          <w:rFonts w:ascii="Futura Lt BT" w:eastAsia="Calibri" w:hAnsi="Futura Lt BT" w:cs="Calibri"/>
                          <w:sz w:val="16"/>
                          <w:szCs w:val="16"/>
                        </w:rPr>
                        <w:t>Alex Gretter)</w:t>
                      </w:r>
                    </w:p>
                  </w:txbxContent>
                </v:textbox>
                <w10:wrap type="square" anchorx="margin"/>
              </v:shape>
            </w:pict>
          </mc:Fallback>
        </mc:AlternateContent>
      </w:r>
      <w:r w:rsidR="00E40B52" w:rsidRPr="00E40B52">
        <w:rPr>
          <w:rFonts w:ascii="Futura Lt BT" w:eastAsia="Calibri" w:hAnsi="Futura Lt BT" w:cs="Calibri"/>
          <w:szCs w:val="20"/>
        </w:rPr>
        <w:t>Bei KLAFS arbeiten wir zudem mit hochwertigen Hölzern, deren warme Töne und natürliche Maserungen zugleich ästhetisch ansprechen wie auch emotional beruhigen. Großzügige Glasfronten sorgen dabei für maximalen Tageslichteinfall und schaffen fließende Übergänge zur Außenwelt und Natur. Zusätzlich integrieren wir gezielt Akustikelemente und warmes Licht – beides wichtige Faktoren, um Entspannung zu fördern.</w:t>
      </w:r>
    </w:p>
    <w:p w14:paraId="16C2DC8C" w14:textId="60C63D73" w:rsidR="00E40B52" w:rsidRPr="00E40B52" w:rsidRDefault="00E40B52" w:rsidP="00E40B52">
      <w:pPr>
        <w:spacing w:before="240" w:after="240" w:line="360" w:lineRule="auto"/>
        <w:rPr>
          <w:rFonts w:ascii="Futura Lt BT" w:eastAsia="Calibri" w:hAnsi="Futura Lt BT" w:cs="Calibri"/>
          <w:szCs w:val="20"/>
        </w:rPr>
      </w:pPr>
      <w:r w:rsidRPr="00E40B52">
        <w:rPr>
          <w:rFonts w:ascii="Futura Lt BT" w:eastAsia="Calibri" w:hAnsi="Futura Lt BT" w:cs="Calibri"/>
          <w:szCs w:val="20"/>
        </w:rPr>
        <w:lastRenderedPageBreak/>
        <w:t>Diese Erkenntnisse fließen direkt in unsere Planung ein. Wir gestalten Räume, die visuell beruhigend sind und gleichermaßen physiologisch wirken – etwa durch die Reduktion des Stresshormons Cortisol. Ziel ist es, Orte zu schaffen, die nicht nur kurzfristig entspannen, sondern langfristig zu einem natürlichen, gesunden Lebensstil inspirieren.</w:t>
      </w:r>
    </w:p>
    <w:p w14:paraId="4C93A174" w14:textId="6583A74B" w:rsidR="00E40B52" w:rsidRPr="00E40B52" w:rsidRDefault="00E40B52" w:rsidP="00E40B52">
      <w:pPr>
        <w:spacing w:before="240" w:after="240" w:line="360" w:lineRule="auto"/>
        <w:rPr>
          <w:rFonts w:ascii="Futura Lt BT" w:eastAsia="Calibri" w:hAnsi="Futura Lt BT" w:cs="Calibri"/>
          <w:b/>
          <w:szCs w:val="20"/>
        </w:rPr>
      </w:pPr>
      <w:r w:rsidRPr="00E40B52">
        <w:rPr>
          <w:rFonts w:ascii="Futura Lt BT" w:eastAsia="Calibri" w:hAnsi="Futura Lt BT" w:cs="Calibri"/>
          <w:b/>
          <w:szCs w:val="20"/>
        </w:rPr>
        <w:t>Das klingt nach einer faszinierenden Kombination aus Kunst, Wissenschaft und Technologie. Welche Rolle spielt denn die Technik in Ihrem Designprozess und wie stellen Sie sicher, dass sie das Wohlbefinden nicht stört?</w:t>
      </w:r>
    </w:p>
    <w:p w14:paraId="56A5BAA1" w14:textId="66C73555" w:rsidR="00E40B52" w:rsidRPr="00E40B52" w:rsidRDefault="00A078A9" w:rsidP="00E40B52">
      <w:pPr>
        <w:spacing w:after="240" w:line="360" w:lineRule="auto"/>
        <w:rPr>
          <w:rFonts w:ascii="Futura Lt BT" w:eastAsia="Calibri" w:hAnsi="Futura Lt BT" w:cs="Calibri"/>
          <w:szCs w:val="20"/>
        </w:rPr>
      </w:pPr>
      <w:r>
        <w:rPr>
          <w:noProof/>
        </w:rPr>
        <mc:AlternateContent>
          <mc:Choice Requires="wps">
            <w:drawing>
              <wp:anchor distT="0" distB="0" distL="114300" distR="114300" simplePos="0" relativeHeight="251666432" behindDoc="0" locked="0" layoutInCell="1" allowOverlap="1" wp14:anchorId="0355EECD" wp14:editId="71821BC6">
                <wp:simplePos x="0" y="0"/>
                <wp:positionH relativeFrom="margin">
                  <wp:align>right</wp:align>
                </wp:positionH>
                <wp:positionV relativeFrom="paragraph">
                  <wp:posOffset>3881120</wp:posOffset>
                </wp:positionV>
                <wp:extent cx="3346450" cy="207010"/>
                <wp:effectExtent l="0" t="0" r="0" b="2540"/>
                <wp:wrapSquare wrapText="bothSides"/>
                <wp:docPr id="1945630902" name="Textfeld 1"/>
                <wp:cNvGraphicFramePr/>
                <a:graphic xmlns:a="http://schemas.openxmlformats.org/drawingml/2006/main">
                  <a:graphicData uri="http://schemas.microsoft.com/office/word/2010/wordprocessingShape">
                    <wps:wsp>
                      <wps:cNvSpPr txBox="1"/>
                      <wps:spPr>
                        <a:xfrm>
                          <a:off x="0" y="0"/>
                          <a:ext cx="3346450" cy="207010"/>
                        </a:xfrm>
                        <a:prstGeom prst="rect">
                          <a:avLst/>
                        </a:prstGeom>
                        <a:noFill/>
                        <a:ln w="6350">
                          <a:noFill/>
                        </a:ln>
                      </wps:spPr>
                      <wps:txbx>
                        <w:txbxContent>
                          <w:p w14:paraId="60EC5424" w14:textId="2EE97351" w:rsidR="00A078A9" w:rsidRPr="00EF2DA4" w:rsidRDefault="00A078A9" w:rsidP="00A078A9">
                            <w:pPr>
                              <w:spacing w:line="360" w:lineRule="auto"/>
                              <w:jc w:val="right"/>
                              <w:rPr>
                                <w:rFonts w:ascii="Futura Lt BT" w:eastAsia="Calibri" w:hAnsi="Futura Lt BT" w:cs="Calibri"/>
                                <w:sz w:val="16"/>
                                <w:szCs w:val="16"/>
                              </w:rPr>
                            </w:pPr>
                            <w:r>
                              <w:rPr>
                                <w:rFonts w:ascii="Futura Lt BT" w:eastAsia="Calibri" w:hAnsi="Futura Lt BT" w:cs="Calibri"/>
                                <w:sz w:val="16"/>
                                <w:szCs w:val="16"/>
                              </w:rPr>
                              <w:t>BERGWELT GRINDELWALD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55EECD" id="_x0000_s1028" type="#_x0000_t202" style="position:absolute;margin-left:212.3pt;margin-top:305.6pt;width:263.5pt;height:16.3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" filled="f" stroked="f" strokeweight=".5pt">
                <v:textbox>
                  <w:txbxContent>
                    <w:p w14:paraId="60EC5424" w14:textId="2EE97351" w:rsidR="00A078A9" w:rsidRPr="00EF2DA4" w:rsidRDefault="00A078A9" w:rsidP="00A078A9">
                      <w:pPr>
                        <w:spacing w:line="360" w:lineRule="auto"/>
                        <w:jc w:val="right"/>
                        <w:rPr>
                          <w:rFonts w:ascii="Futura Lt BT" w:eastAsia="Calibri" w:hAnsi="Futura Lt BT" w:cs="Calibri"/>
                          <w:sz w:val="16"/>
                          <w:szCs w:val="16"/>
                        </w:rPr>
                      </w:pPr>
                      <w:r>
                        <w:rPr>
                          <w:rFonts w:ascii="Futura Lt BT" w:eastAsia="Calibri" w:hAnsi="Futura Lt BT" w:cs="Calibri"/>
                          <w:sz w:val="16"/>
                          <w:szCs w:val="16"/>
                        </w:rPr>
                        <w:t>BERGWELT GRINDELWALD</w:t>
                      </w:r>
                    </w:p>
                  </w:txbxContent>
                </v:textbox>
                <w10:wrap type="square" anchorx="margin"/>
              </v:shape>
            </w:pict>
          </mc:Fallback>
        </mc:AlternateContent>
      </w:r>
      <w:r>
        <w:rPr>
          <w:rFonts w:ascii="Futura Lt BT" w:eastAsia="Calibri" w:hAnsi="Futura Lt BT" w:cs="Calibri"/>
          <w:noProof/>
          <w:szCs w:val="20"/>
        </w:rPr>
        <w:drawing>
          <wp:anchor distT="0" distB="0" distL="114300" distR="114300" simplePos="0" relativeHeight="251664384" behindDoc="1" locked="0" layoutInCell="1" allowOverlap="1" wp14:anchorId="5946564F" wp14:editId="17403E3A">
            <wp:simplePos x="0" y="0"/>
            <wp:positionH relativeFrom="margin">
              <wp:align>right</wp:align>
            </wp:positionH>
            <wp:positionV relativeFrom="paragraph">
              <wp:posOffset>1407160</wp:posOffset>
            </wp:positionV>
            <wp:extent cx="3648710" cy="2432050"/>
            <wp:effectExtent l="0" t="0" r="8890" b="6350"/>
            <wp:wrapTight wrapText="bothSides">
              <wp:wrapPolygon edited="0">
                <wp:start x="0" y="0"/>
                <wp:lineTo x="0" y="21487"/>
                <wp:lineTo x="21540" y="21487"/>
                <wp:lineTo x="21540" y="0"/>
                <wp:lineTo x="0" y="0"/>
              </wp:wrapPolygon>
            </wp:wrapTight>
            <wp:docPr id="1734521886"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48710" cy="24320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40B52" w:rsidRPr="00E40B52">
        <w:rPr>
          <w:rFonts w:ascii="Futura Lt BT" w:eastAsia="Calibri" w:hAnsi="Futura Lt BT" w:cs="Calibri"/>
          <w:b/>
          <w:szCs w:val="20"/>
        </w:rPr>
        <w:t>Andreas Erke:</w:t>
      </w:r>
      <w:r w:rsidR="00E40B52" w:rsidRPr="00E40B52">
        <w:rPr>
          <w:rFonts w:ascii="Futura Lt BT" w:eastAsia="Calibri" w:hAnsi="Futura Lt BT" w:cs="Calibri"/>
          <w:szCs w:val="20"/>
        </w:rPr>
        <w:t xml:space="preserve"> Smarte Technologie ist ein integraler Bestandteil moderner Wellnessdesigns, aber sie muss immer im Einklang mit der natürlichen Atmosphäre des Raums stehen und der absoluten Entspannung dienen. Wir setzen intelligente Systeme ein, die das Raumklima, die Lichtverhältnisse und die Wellnessanwendung optimieren und so das ganzheitliche Erlebnis verstärken. Ein Beispiel dafür ist etwa die automatische Steuerung von Beleuchtung, Musik und Temperatur – sogar bis hin zum Aufguss. Zusätzlich nutzen wir Technologie für die Personalisierung. Aber die Technik sollte niemals den Raum dominieren. Sie ist eher ein unsichtbarer Begleiter, der dem Nutzer hilft, sich vollkommen zu entspannen und die Kontrolle zu behalten, ohne die meditative Atmosphäre zu unterbrechen. Unsere Lösungen bieten Orte für Digital Detox in Verbindung mit smartem Komfort. So kann der Moment der Erholung in vollen Zügen genossen werden. </w:t>
      </w:r>
    </w:p>
    <w:p w14:paraId="2EF58403" w14:textId="77777777" w:rsidR="00E40B52" w:rsidRPr="00E40B52" w:rsidRDefault="00E40B52" w:rsidP="00E40B52">
      <w:pPr>
        <w:spacing w:after="240" w:line="360" w:lineRule="auto"/>
        <w:rPr>
          <w:rFonts w:ascii="Futura Lt BT" w:eastAsia="Calibri" w:hAnsi="Futura Lt BT" w:cs="Calibri"/>
          <w:b/>
          <w:szCs w:val="20"/>
        </w:rPr>
      </w:pPr>
      <w:r w:rsidRPr="00E40B52">
        <w:rPr>
          <w:rFonts w:ascii="Futura Lt BT" w:eastAsia="Calibri" w:hAnsi="Futura Lt BT" w:cs="Calibri"/>
          <w:b/>
          <w:szCs w:val="20"/>
        </w:rPr>
        <w:t>Welche Rolle spielt Nachhaltigkeit in Ihrem Planungsprozess?</w:t>
      </w:r>
    </w:p>
    <w:p w14:paraId="1BD6328C" w14:textId="2FEBDF73" w:rsidR="00E40B52" w:rsidRPr="00E40B52" w:rsidRDefault="00E40B52" w:rsidP="00E40B52">
      <w:pPr>
        <w:spacing w:after="240" w:line="360" w:lineRule="auto"/>
        <w:rPr>
          <w:rFonts w:ascii="Futura Lt BT" w:eastAsia="Calibri" w:hAnsi="Futura Lt BT" w:cs="Calibri"/>
          <w:szCs w:val="20"/>
        </w:rPr>
      </w:pPr>
      <w:r w:rsidRPr="00E40B52">
        <w:rPr>
          <w:rFonts w:ascii="Futura Lt BT" w:eastAsia="Calibri" w:hAnsi="Futura Lt BT" w:cs="Calibri"/>
          <w:b/>
          <w:szCs w:val="20"/>
        </w:rPr>
        <w:t>Andreas Erke:</w:t>
      </w:r>
      <w:r w:rsidRPr="00E40B52">
        <w:rPr>
          <w:rFonts w:ascii="Futura Lt BT" w:eastAsia="Calibri" w:hAnsi="Futura Lt BT" w:cs="Calibri"/>
          <w:szCs w:val="20"/>
        </w:rPr>
        <w:t xml:space="preserve"> Nachhaltigkeit ist nicht nur ein Trend – es ist eine Notwendigkeit. Und das Gute ist: Nachhaltiges Design kann sogar die Qualität des Wellnesserlebnisses verbessern. Indem wir natürliche, umweltfreundliche Materialien und energieeffiziente Systeme wie isolierverglaste Fronten verwenden, schaffen wir nicht nur ressourcenschonende, sondern auch gesundheitsfördernde Räume. Die wahre Herausforderung liegt darin, Nachhaltigkeit mit Ästhetik und Funktionalität in Einklang zu </w:t>
      </w:r>
      <w:r w:rsidRPr="00E40B52">
        <w:rPr>
          <w:rFonts w:ascii="Futura Lt BT" w:eastAsia="Calibri" w:hAnsi="Futura Lt BT" w:cs="Calibri"/>
          <w:szCs w:val="20"/>
        </w:rPr>
        <w:lastRenderedPageBreak/>
        <w:t>bringen und Inspirationen zu geben, die sich von der Masse abheben. Bei KLAFS haben wir es geschafft, Lösungen zu finden, die sowohl funktional als auch effizient sind – und dabei das Erlebnis und die Schönheit des Wellnessbereichs nicht beeinträchtigen. Das ist ein großer Vorteil für Architekten und Designer, die mit uns zusammenarbeiten können: Sie erhalten nachhaltige Konzepte, die in jeder Hinsicht überzeugen.</w:t>
      </w:r>
    </w:p>
    <w:p w14:paraId="035DD4F8" w14:textId="77777777" w:rsidR="00E40B52" w:rsidRPr="00E40B52" w:rsidRDefault="00E40B52" w:rsidP="00E40B52">
      <w:pPr>
        <w:spacing w:before="240" w:after="240" w:line="360" w:lineRule="auto"/>
        <w:rPr>
          <w:rFonts w:ascii="Futura Lt BT" w:eastAsia="Calibri" w:hAnsi="Futura Lt BT" w:cs="Calibri"/>
          <w:b/>
          <w:szCs w:val="20"/>
        </w:rPr>
      </w:pPr>
      <w:r w:rsidRPr="00E40B52">
        <w:rPr>
          <w:rFonts w:ascii="Futura Lt BT" w:eastAsia="Calibri" w:hAnsi="Futura Lt BT" w:cs="Calibri"/>
          <w:b/>
          <w:szCs w:val="20"/>
        </w:rPr>
        <w:t>Zuletzt noch: Was können Architekten, Designer und Planer von einer Zusammenarbeit mit KLAFS erwarten?</w:t>
      </w:r>
    </w:p>
    <w:p w14:paraId="41BFD2BC" w14:textId="77777777" w:rsidR="00E40B52" w:rsidRPr="00E40B52" w:rsidRDefault="00E40B52" w:rsidP="00E40B52">
      <w:pPr>
        <w:spacing w:before="240" w:after="240" w:line="360" w:lineRule="auto"/>
        <w:rPr>
          <w:rFonts w:ascii="Futura Lt BT" w:eastAsia="Calibri" w:hAnsi="Futura Lt BT" w:cs="Calibri"/>
          <w:szCs w:val="20"/>
        </w:rPr>
      </w:pPr>
      <w:r w:rsidRPr="00E40B52">
        <w:rPr>
          <w:rFonts w:ascii="Futura Lt BT" w:eastAsia="Calibri" w:hAnsi="Futura Lt BT" w:cs="Calibri"/>
          <w:b/>
          <w:szCs w:val="20"/>
        </w:rPr>
        <w:t>Andreas Erke:</w:t>
      </w:r>
      <w:r w:rsidRPr="00E40B52">
        <w:rPr>
          <w:rFonts w:ascii="Futura Lt BT" w:eastAsia="Calibri" w:hAnsi="Futura Lt BT" w:cs="Calibri"/>
          <w:szCs w:val="20"/>
        </w:rPr>
        <w:t xml:space="preserve"> Sie können von uns einen echten Partner erwarten, der nicht nur die Technik und Materialien kennt, sondern auch versteht, wie man Räume gestaltet, die den Menschen wirklich guttun. Wir haben das Fachwissen, um Wellnessbereiche zu entwickeln, die die Bedürfnisse der Nutzer perfekt abbilden – multisensorisch erlebbar, nachhaltig gestaltet, komfortabel und individuell anpassbar. Unsere Zusammenarbeit lebt von einem engen Dialog zwischen Designern, Betreibern und nicht zuletzt den zukünftigen Nutzern. Wir begleiten den gesamten Planungsprozess und helfen dabei, Ideen zu verwirklichen, innovative Lösungen zu finden und jedes Projekt zu einem unvergesslichen Wohlfühlerlebnis zu machen.</w:t>
      </w:r>
    </w:p>
    <w:p w14:paraId="77044950" w14:textId="266EDB53" w:rsidR="00E40B52" w:rsidRDefault="00DC2A35" w:rsidP="00A078A9">
      <w:pPr>
        <w:spacing w:before="240" w:line="360" w:lineRule="auto"/>
        <w:rPr>
          <w:rFonts w:ascii="Futura Lt BT" w:eastAsia="Calibri" w:hAnsi="Futura Lt BT" w:cs="Calibri"/>
          <w:szCs w:val="20"/>
        </w:rPr>
      </w:pPr>
      <w:r>
        <w:rPr>
          <w:rFonts w:ascii="Futura Lt BT" w:eastAsia="Calibri" w:hAnsi="Futura Lt BT" w:cs="Calibri"/>
          <w:noProof/>
          <w:szCs w:val="20"/>
        </w:rPr>
        <w:drawing>
          <wp:inline distT="0" distB="0" distL="0" distR="0" wp14:anchorId="092E574D" wp14:editId="2A777A0F">
            <wp:extent cx="4792545" cy="3600450"/>
            <wp:effectExtent l="0" t="0" r="8255" b="0"/>
            <wp:docPr id="585596831"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794255" cy="3601735"/>
                    </a:xfrm>
                    <a:prstGeom prst="rect">
                      <a:avLst/>
                    </a:prstGeom>
                    <a:noFill/>
                    <a:ln>
                      <a:noFill/>
                    </a:ln>
                  </pic:spPr>
                </pic:pic>
              </a:graphicData>
            </a:graphic>
          </wp:inline>
        </w:drawing>
      </w:r>
    </w:p>
    <w:p w14:paraId="1070DD61" w14:textId="695D0C4E" w:rsidR="00A078A9" w:rsidRPr="00DC2A35" w:rsidRDefault="00DC2A35" w:rsidP="00A078A9">
      <w:pPr>
        <w:spacing w:line="360" w:lineRule="auto"/>
        <w:rPr>
          <w:rFonts w:ascii="Futura Lt BT" w:eastAsia="Calibri" w:hAnsi="Futura Lt BT" w:cs="Calibri"/>
          <w:sz w:val="16"/>
          <w:szCs w:val="16"/>
          <w:lang w:val="en-US"/>
        </w:rPr>
      </w:pPr>
      <w:r w:rsidRPr="00DC2A35">
        <w:rPr>
          <w:rFonts w:ascii="Futura Lt BT" w:eastAsia="Calibri" w:hAnsi="Futura Lt BT" w:cs="Calibri"/>
          <w:sz w:val="16"/>
          <w:szCs w:val="16"/>
          <w:lang w:val="en-US"/>
        </w:rPr>
        <w:t>Corinthia Hotel L</w:t>
      </w:r>
      <w:r>
        <w:rPr>
          <w:rFonts w:ascii="Futura Lt BT" w:eastAsia="Calibri" w:hAnsi="Futura Lt BT" w:cs="Calibri"/>
          <w:sz w:val="16"/>
          <w:szCs w:val="16"/>
          <w:lang w:val="en-US"/>
        </w:rPr>
        <w:t>ondon</w:t>
      </w:r>
      <w:r w:rsidR="00E537E8">
        <w:rPr>
          <w:rFonts w:ascii="Futura Lt BT" w:eastAsia="Calibri" w:hAnsi="Futura Lt BT" w:cs="Calibri"/>
          <w:sz w:val="16"/>
          <w:szCs w:val="16"/>
          <w:lang w:val="en-US"/>
        </w:rPr>
        <w:t xml:space="preserve"> (</w:t>
      </w:r>
      <w:r w:rsidR="00E537E8" w:rsidRPr="00E537E8">
        <w:rPr>
          <w:rFonts w:ascii="Futura Lt BT" w:eastAsia="Calibri" w:hAnsi="Futura Lt BT" w:cs="Calibri"/>
          <w:sz w:val="16"/>
          <w:szCs w:val="16"/>
          <w:lang w:val="en-US"/>
        </w:rPr>
        <w:t>Bild: ©ESPA Life at Corinthia</w:t>
      </w:r>
      <w:r w:rsidR="00E537E8">
        <w:rPr>
          <w:rFonts w:ascii="Futura Lt BT" w:eastAsia="Calibri" w:hAnsi="Futura Lt BT" w:cs="Calibri"/>
          <w:sz w:val="16"/>
          <w:szCs w:val="16"/>
          <w:lang w:val="en-US"/>
        </w:rPr>
        <w:t>)</w:t>
      </w:r>
    </w:p>
    <w:p w14:paraId="2532029B" w14:textId="2B7C27CD" w:rsidR="006E14EF" w:rsidRDefault="00822789" w:rsidP="00431366">
      <w:pPr>
        <w:spacing w:line="360" w:lineRule="auto"/>
        <w:ind w:right="-2"/>
        <w:rPr>
          <w:rFonts w:ascii="Futura Lt BT" w:hAnsi="Futura Lt BT"/>
          <w:b/>
          <w:bCs/>
          <w:sz w:val="18"/>
          <w:szCs w:val="18"/>
          <w:lang w:val="en-US"/>
        </w:rPr>
      </w:pPr>
      <w:r>
        <w:rPr>
          <w:rFonts w:ascii="Futura Lt BT" w:hAnsi="Futura Lt BT"/>
          <w:b/>
          <w:bCs/>
          <w:noProof/>
          <w:sz w:val="18"/>
          <w:szCs w:val="18"/>
          <w:lang w:val="en-US"/>
        </w:rPr>
        <w:lastRenderedPageBreak/>
        <w:drawing>
          <wp:inline distT="0" distB="0" distL="0" distR="0" wp14:anchorId="4BAC5979" wp14:editId="1A4B3DF7">
            <wp:extent cx="4678437" cy="3514725"/>
            <wp:effectExtent l="0" t="0" r="8255" b="0"/>
            <wp:docPr id="1362489576"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88639" cy="3522389"/>
                    </a:xfrm>
                    <a:prstGeom prst="rect">
                      <a:avLst/>
                    </a:prstGeom>
                    <a:noFill/>
                    <a:ln>
                      <a:noFill/>
                    </a:ln>
                  </pic:spPr>
                </pic:pic>
              </a:graphicData>
            </a:graphic>
          </wp:inline>
        </w:drawing>
      </w:r>
    </w:p>
    <w:p w14:paraId="6A1DDBF3" w14:textId="7E908383" w:rsidR="006E14EF" w:rsidRPr="00DF6616" w:rsidRDefault="00822789" w:rsidP="00431366">
      <w:pPr>
        <w:spacing w:line="360" w:lineRule="auto"/>
        <w:ind w:right="-2"/>
        <w:rPr>
          <w:rFonts w:ascii="Futura Lt BT" w:hAnsi="Futura Lt BT"/>
          <w:sz w:val="16"/>
          <w:szCs w:val="16"/>
        </w:rPr>
      </w:pPr>
      <w:r w:rsidRPr="00DF6616">
        <w:rPr>
          <w:rFonts w:ascii="Futura Lt BT" w:hAnsi="Futura Lt BT"/>
          <w:sz w:val="16"/>
          <w:szCs w:val="16"/>
        </w:rPr>
        <w:t>AIDA</w:t>
      </w:r>
    </w:p>
    <w:p w14:paraId="0E59EA20" w14:textId="77777777" w:rsidR="006E14EF" w:rsidRPr="00DF6616" w:rsidRDefault="006E14EF" w:rsidP="00431366">
      <w:pPr>
        <w:spacing w:line="360" w:lineRule="auto"/>
        <w:ind w:right="-2"/>
        <w:rPr>
          <w:rFonts w:ascii="Futura Lt BT" w:hAnsi="Futura Lt BT"/>
          <w:b/>
          <w:bCs/>
          <w:sz w:val="18"/>
          <w:szCs w:val="18"/>
        </w:rPr>
      </w:pPr>
    </w:p>
    <w:p w14:paraId="7412C6C9" w14:textId="283AE2C3" w:rsidR="00DF6616" w:rsidRDefault="00DF6616" w:rsidP="00431366">
      <w:pPr>
        <w:spacing w:line="360" w:lineRule="auto"/>
        <w:ind w:right="-2"/>
        <w:rPr>
          <w:rFonts w:ascii="Futura Lt BT" w:hAnsi="Futura Lt BT"/>
          <w:i/>
          <w:iCs/>
          <w:sz w:val="18"/>
          <w:szCs w:val="18"/>
        </w:rPr>
      </w:pPr>
      <w:r>
        <w:rPr>
          <w:rFonts w:ascii="Futura Lt BT" w:hAnsi="Futura Lt BT"/>
          <w:i/>
          <w:iCs/>
          <w:noProof/>
          <w:sz w:val="18"/>
          <w:szCs w:val="18"/>
        </w:rPr>
        <w:drawing>
          <wp:inline distT="0" distB="0" distL="0" distR="0" wp14:anchorId="4F78ADAA" wp14:editId="3DF11175">
            <wp:extent cx="4673875" cy="2895600"/>
            <wp:effectExtent l="0" t="0" r="0" b="0"/>
            <wp:docPr id="208583410"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692945" cy="2907414"/>
                    </a:xfrm>
                    <a:prstGeom prst="rect">
                      <a:avLst/>
                    </a:prstGeom>
                    <a:noFill/>
                    <a:ln>
                      <a:noFill/>
                    </a:ln>
                  </pic:spPr>
                </pic:pic>
              </a:graphicData>
            </a:graphic>
          </wp:inline>
        </w:drawing>
      </w:r>
    </w:p>
    <w:p w14:paraId="17DB1266" w14:textId="118C3459" w:rsidR="00822789" w:rsidRPr="00DF6616" w:rsidRDefault="00DF6616" w:rsidP="00431366">
      <w:pPr>
        <w:spacing w:line="360" w:lineRule="auto"/>
        <w:ind w:right="-2"/>
        <w:rPr>
          <w:rFonts w:ascii="Futura Lt BT" w:hAnsi="Futura Lt BT"/>
          <w:sz w:val="18"/>
          <w:szCs w:val="18"/>
        </w:rPr>
      </w:pPr>
      <w:r>
        <w:rPr>
          <w:rFonts w:ascii="Futura Lt BT" w:hAnsi="Futura Lt BT"/>
          <w:sz w:val="18"/>
          <w:szCs w:val="18"/>
        </w:rPr>
        <w:t xml:space="preserve">Aus dem Designprozess: </w:t>
      </w:r>
      <w:r w:rsidR="006E14EF" w:rsidRPr="00DF6616">
        <w:rPr>
          <w:rFonts w:ascii="Futura Lt BT" w:hAnsi="Futura Lt BT"/>
          <w:sz w:val="18"/>
          <w:szCs w:val="18"/>
        </w:rPr>
        <w:t>Rendering</w:t>
      </w:r>
      <w:r>
        <w:rPr>
          <w:rFonts w:ascii="Futura Lt BT" w:hAnsi="Futura Lt BT"/>
          <w:sz w:val="18"/>
          <w:szCs w:val="18"/>
        </w:rPr>
        <w:t xml:space="preserve"> Wellnessdesign (1)</w:t>
      </w:r>
    </w:p>
    <w:p w14:paraId="09DBC2DD" w14:textId="7F975E95" w:rsidR="00DC2A35" w:rsidRDefault="00DC2A35" w:rsidP="00431366">
      <w:pPr>
        <w:spacing w:line="360" w:lineRule="auto"/>
        <w:ind w:right="-2"/>
        <w:rPr>
          <w:rFonts w:ascii="Futura Lt BT" w:hAnsi="Futura Lt BT"/>
          <w:b/>
          <w:bCs/>
          <w:sz w:val="18"/>
          <w:szCs w:val="18"/>
        </w:rPr>
      </w:pPr>
    </w:p>
    <w:p w14:paraId="5F6490A1" w14:textId="0DE34E22" w:rsidR="00AB5EC8" w:rsidRDefault="00AB5EC8" w:rsidP="00431366">
      <w:pPr>
        <w:spacing w:line="360" w:lineRule="auto"/>
        <w:ind w:right="-2"/>
        <w:rPr>
          <w:rFonts w:ascii="Futura Lt BT" w:hAnsi="Futura Lt BT"/>
          <w:b/>
          <w:bCs/>
          <w:sz w:val="18"/>
          <w:szCs w:val="18"/>
        </w:rPr>
      </w:pPr>
    </w:p>
    <w:p w14:paraId="0BF16746" w14:textId="77777777" w:rsidR="00AB5EC8" w:rsidRDefault="00AB5EC8" w:rsidP="00431366">
      <w:pPr>
        <w:spacing w:line="360" w:lineRule="auto"/>
        <w:ind w:right="-2"/>
        <w:rPr>
          <w:rFonts w:ascii="Futura Lt BT" w:hAnsi="Futura Lt BT"/>
          <w:b/>
          <w:bCs/>
          <w:sz w:val="18"/>
          <w:szCs w:val="18"/>
        </w:rPr>
      </w:pPr>
    </w:p>
    <w:p w14:paraId="1CD54633" w14:textId="64956AE6" w:rsidR="00DF6616" w:rsidRDefault="00DF6616" w:rsidP="00431366">
      <w:pPr>
        <w:spacing w:line="360" w:lineRule="auto"/>
        <w:ind w:right="-2"/>
        <w:rPr>
          <w:rFonts w:ascii="Futura Lt BT" w:hAnsi="Futura Lt BT"/>
          <w:b/>
          <w:bCs/>
          <w:sz w:val="18"/>
          <w:szCs w:val="18"/>
        </w:rPr>
      </w:pPr>
      <w:r>
        <w:rPr>
          <w:rFonts w:ascii="Futura Lt BT" w:hAnsi="Futura Lt BT"/>
          <w:b/>
          <w:bCs/>
          <w:noProof/>
          <w:sz w:val="18"/>
          <w:szCs w:val="18"/>
        </w:rPr>
        <w:lastRenderedPageBreak/>
        <w:drawing>
          <wp:inline distT="0" distB="0" distL="0" distR="0" wp14:anchorId="1ED2E969" wp14:editId="29FBDA43">
            <wp:extent cx="5667375" cy="3524250"/>
            <wp:effectExtent l="0" t="0" r="9525" b="0"/>
            <wp:docPr id="682607600"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67375" cy="3524250"/>
                    </a:xfrm>
                    <a:prstGeom prst="rect">
                      <a:avLst/>
                    </a:prstGeom>
                    <a:noFill/>
                    <a:ln>
                      <a:noFill/>
                    </a:ln>
                  </pic:spPr>
                </pic:pic>
              </a:graphicData>
            </a:graphic>
          </wp:inline>
        </w:drawing>
      </w:r>
    </w:p>
    <w:p w14:paraId="00BC777A" w14:textId="501D7FE1" w:rsidR="00DF6616" w:rsidRDefault="00DF6616" w:rsidP="00431366">
      <w:pPr>
        <w:spacing w:line="360" w:lineRule="auto"/>
        <w:ind w:right="-2"/>
        <w:rPr>
          <w:rFonts w:ascii="Futura Lt BT" w:hAnsi="Futura Lt BT"/>
          <w:b/>
          <w:bCs/>
          <w:sz w:val="18"/>
          <w:szCs w:val="18"/>
        </w:rPr>
      </w:pPr>
      <w:r w:rsidRPr="00DF6616">
        <w:rPr>
          <w:rFonts w:ascii="Futura Lt BT" w:hAnsi="Futura Lt BT"/>
          <w:sz w:val="18"/>
          <w:szCs w:val="18"/>
        </w:rPr>
        <w:t>Aus dem Designprozess: Rendering Wellnessdesign (</w:t>
      </w:r>
      <w:r>
        <w:rPr>
          <w:rFonts w:ascii="Futura Lt BT" w:hAnsi="Futura Lt BT"/>
          <w:sz w:val="18"/>
          <w:szCs w:val="18"/>
        </w:rPr>
        <w:t>2</w:t>
      </w:r>
      <w:r w:rsidRPr="00DF6616">
        <w:rPr>
          <w:rFonts w:ascii="Futura Lt BT" w:hAnsi="Futura Lt BT"/>
          <w:sz w:val="18"/>
          <w:szCs w:val="18"/>
        </w:rPr>
        <w:t>)</w:t>
      </w:r>
    </w:p>
    <w:p w14:paraId="528DEE4D" w14:textId="77777777" w:rsidR="00DF6616" w:rsidRDefault="00DF6616" w:rsidP="00431366">
      <w:pPr>
        <w:spacing w:line="360" w:lineRule="auto"/>
        <w:ind w:right="-2"/>
        <w:rPr>
          <w:rFonts w:ascii="Futura Lt BT" w:hAnsi="Futura Lt BT"/>
          <w:b/>
          <w:bCs/>
          <w:sz w:val="18"/>
          <w:szCs w:val="18"/>
        </w:rPr>
      </w:pPr>
    </w:p>
    <w:p w14:paraId="10016B6B" w14:textId="16BFAE49" w:rsidR="00431366" w:rsidRPr="00437787" w:rsidRDefault="00431366" w:rsidP="00431366">
      <w:pPr>
        <w:spacing w:line="360" w:lineRule="auto"/>
        <w:ind w:right="-2"/>
        <w:rPr>
          <w:rFonts w:ascii="Futura Lt BT" w:hAnsi="Futura Lt BT"/>
          <w:b/>
          <w:bCs/>
          <w:sz w:val="18"/>
          <w:szCs w:val="18"/>
        </w:rPr>
      </w:pPr>
      <w:r w:rsidRPr="00EB0E76">
        <w:rPr>
          <w:rFonts w:ascii="Futura Lt BT" w:hAnsi="Futura Lt BT"/>
          <w:b/>
          <w:bCs/>
          <w:sz w:val="18"/>
          <w:szCs w:val="18"/>
        </w:rPr>
        <w:t>Bild</w:t>
      </w:r>
      <w:r w:rsidR="00B60E65">
        <w:rPr>
          <w:rFonts w:ascii="Futura Lt BT" w:hAnsi="Futura Lt BT"/>
          <w:b/>
          <w:bCs/>
          <w:sz w:val="18"/>
          <w:szCs w:val="18"/>
        </w:rPr>
        <w:t>er</w:t>
      </w:r>
      <w:r w:rsidR="00DF6616">
        <w:rPr>
          <w:rFonts w:ascii="Futura Lt BT" w:hAnsi="Futura Lt BT"/>
          <w:b/>
          <w:bCs/>
          <w:sz w:val="18"/>
          <w:szCs w:val="18"/>
        </w:rPr>
        <w:t xml:space="preserve"> (sofern nicht anders angegeben)</w:t>
      </w:r>
      <w:r w:rsidRPr="00EB0E76">
        <w:rPr>
          <w:rFonts w:ascii="Futura Lt BT" w:hAnsi="Futura Lt BT"/>
          <w:b/>
          <w:bCs/>
          <w:sz w:val="18"/>
          <w:szCs w:val="18"/>
        </w:rPr>
        <w:t>: ©KLAFS GmbH |</w:t>
      </w:r>
      <w:r>
        <w:rPr>
          <w:rFonts w:ascii="Futura Lt BT" w:hAnsi="Futura Lt BT"/>
          <w:b/>
          <w:bCs/>
          <w:sz w:val="18"/>
          <w:szCs w:val="18"/>
        </w:rPr>
        <w:t xml:space="preserve"> </w:t>
      </w:r>
      <w:hyperlink r:id="rId16" w:history="1">
        <w:r>
          <w:rPr>
            <w:rStyle w:val="Hyperlink"/>
            <w:rFonts w:ascii="Futura Lt BT" w:hAnsi="Futura Lt BT"/>
            <w:b/>
            <w:bCs/>
            <w:sz w:val="18"/>
            <w:szCs w:val="18"/>
          </w:rPr>
          <w:t>www.klafs.de</w:t>
        </w:r>
      </w:hyperlink>
    </w:p>
    <w:p w14:paraId="04A912BB" w14:textId="32A9279A" w:rsidR="009D6313" w:rsidRDefault="009D6313" w:rsidP="00431366">
      <w:pPr>
        <w:pBdr>
          <w:top w:val="nil"/>
          <w:left w:val="nil"/>
          <w:bottom w:val="nil"/>
          <w:right w:val="nil"/>
          <w:between w:val="nil"/>
        </w:pBdr>
        <w:spacing w:line="360" w:lineRule="auto"/>
        <w:rPr>
          <w:rFonts w:ascii="Futura Lt BT" w:eastAsia="Poppins" w:hAnsi="Futura Lt BT" w:cs="Poppins"/>
          <w:b/>
          <w:color w:val="000000"/>
          <w:sz w:val="18"/>
          <w:szCs w:val="18"/>
        </w:rPr>
      </w:pPr>
    </w:p>
    <w:p w14:paraId="4B7AF1E0" w14:textId="77777777" w:rsidR="00B93E38" w:rsidRDefault="00B93E38" w:rsidP="00431366">
      <w:pPr>
        <w:pBdr>
          <w:top w:val="nil"/>
          <w:left w:val="nil"/>
          <w:bottom w:val="nil"/>
          <w:right w:val="nil"/>
          <w:between w:val="nil"/>
        </w:pBdr>
        <w:spacing w:line="360" w:lineRule="auto"/>
        <w:rPr>
          <w:rFonts w:ascii="Futura Lt BT" w:eastAsia="Poppins" w:hAnsi="Futura Lt BT" w:cs="Poppins"/>
          <w:b/>
          <w:color w:val="000000"/>
          <w:sz w:val="18"/>
          <w:szCs w:val="18"/>
        </w:rPr>
      </w:pPr>
    </w:p>
    <w:p w14:paraId="21CFDAE7" w14:textId="72AB587C" w:rsidR="00431366" w:rsidRPr="007E5E46" w:rsidRDefault="00431366" w:rsidP="00431366">
      <w:pPr>
        <w:pBdr>
          <w:top w:val="nil"/>
          <w:left w:val="nil"/>
          <w:bottom w:val="nil"/>
          <w:right w:val="nil"/>
          <w:between w:val="nil"/>
        </w:pBdr>
        <w:spacing w:line="360" w:lineRule="auto"/>
        <w:rPr>
          <w:rFonts w:ascii="Futura Lt BT" w:eastAsia="Poppins" w:hAnsi="Futura Lt BT" w:cs="Poppins"/>
          <w:b/>
          <w:color w:val="000000"/>
          <w:sz w:val="18"/>
          <w:szCs w:val="18"/>
        </w:rPr>
      </w:pPr>
      <w:r w:rsidRPr="007E5E46">
        <w:rPr>
          <w:rFonts w:ascii="Futura Lt BT" w:eastAsia="Poppins" w:hAnsi="Futura Lt BT" w:cs="Poppins"/>
          <w:b/>
          <w:color w:val="000000"/>
          <w:sz w:val="18"/>
          <w:szCs w:val="18"/>
        </w:rPr>
        <w:t>Über KLAFS</w:t>
      </w:r>
    </w:p>
    <w:p w14:paraId="66A9520E" w14:textId="3EF4CD33" w:rsidR="00271633" w:rsidRPr="00431366" w:rsidRDefault="00431366" w:rsidP="00431366">
      <w:pPr>
        <w:pBdr>
          <w:top w:val="nil"/>
          <w:left w:val="nil"/>
          <w:bottom w:val="nil"/>
          <w:right w:val="nil"/>
          <w:between w:val="nil"/>
        </w:pBdr>
        <w:spacing w:line="360" w:lineRule="auto"/>
        <w:ind w:right="-2"/>
        <w:rPr>
          <w:rFonts w:ascii="Futura Lt BT" w:eastAsia="Poppins Light" w:hAnsi="Futura Lt BT" w:cs="Poppins Light"/>
          <w:color w:val="000000"/>
          <w:sz w:val="18"/>
          <w:szCs w:val="18"/>
        </w:rPr>
      </w:pPr>
      <w:r w:rsidRPr="007E5E46">
        <w:rPr>
          <w:rFonts w:ascii="Futura Lt BT" w:eastAsia="Poppins Light" w:hAnsi="Futura Lt BT" w:cs="Poppins Light"/>
          <w:color w:val="000000"/>
          <w:sz w:val="18"/>
          <w:szCs w:val="18"/>
        </w:rPr>
        <w:t>Schon seit 1928 schafft KLAFS Orte der Entspannung für Körper und Geist. Und schafft es dabei immer wieder, mit wegweisenden Innovationen zu überraschen – so wie mit der Raumsparsauna KLAFS S1, die sich auf Knopfdruck innerhalb von 20 Sekunden von der Größe eines Wandschranks zur voll funktionsfähigen Sauna verwandelt. Durch diese Innovationskraft avancierte KLAFS vom einst kleinen Familienunternehmen zum weltweit agierenden Branchenführer. Heute arbeiten mehr als 800 Mitarbeiter daran, die stetig steigenden Ansprüche der Kunden zu erfüllen – und zu übertreffen. Vom kleinen privaten Saunatraum bis hin zum luxuriösen Hotel-Spa. Und das auf der ganzen Welt, mit kompetenter Beratung durch sorgfältig geschulte Fachberater und einem Vor-Ort-Service durch erfahrene Teams. Als Trendsetter der Sauna-, Pool- und Spa-Branche investiert KLAFS kontinuierlich in Forschung und Entwicklung, beispielsweise um die Energieeffizienz seiner Produkte noch weiter zu steigern.</w:t>
      </w:r>
    </w:p>
    <w:sectPr w:rsidR="00271633" w:rsidRPr="00431366" w:rsidSect="004C55E1">
      <w:headerReference w:type="default" r:id="rId17"/>
      <w:footerReference w:type="default" r:id="rId18"/>
      <w:headerReference w:type="first" r:id="rId19"/>
      <w:footerReference w:type="first" r:id="rId20"/>
      <w:pgSz w:w="11906" w:h="16838" w:code="9"/>
      <w:pgMar w:top="2269" w:right="1418" w:bottom="1418" w:left="1559" w:header="2892" w:footer="79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75C9C3" w14:textId="77777777" w:rsidR="005A03CF" w:rsidRDefault="005A03CF">
      <w:pPr>
        <w:spacing w:line="240" w:lineRule="auto"/>
      </w:pPr>
      <w:r>
        <w:separator/>
      </w:r>
    </w:p>
  </w:endnote>
  <w:endnote w:type="continuationSeparator" w:id="0">
    <w:p w14:paraId="77076D67" w14:textId="77777777" w:rsidR="005A03CF" w:rsidRDefault="005A03C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Futura LT Light">
    <w:altName w:val="Century Gothic"/>
    <w:charset w:val="00"/>
    <w:family w:val="auto"/>
    <w:pitch w:val="variable"/>
    <w:sig w:usb0="8000002F" w:usb1="4000004A"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Futura Lt BT">
    <w:panose1 w:val="020B0402020204020303"/>
    <w:charset w:val="00"/>
    <w:family w:val="swiss"/>
    <w:pitch w:val="variable"/>
    <w:sig w:usb0="00000087" w:usb1="00000000" w:usb2="00000000" w:usb3="00000000" w:csb0="0000001B" w:csb1="00000000"/>
  </w:font>
  <w:font w:name="Calibri">
    <w:panose1 w:val="020F0502020204030204"/>
    <w:charset w:val="00"/>
    <w:family w:val="swiss"/>
    <w:pitch w:val="variable"/>
    <w:sig w:usb0="E4002EFF" w:usb1="C200247B" w:usb2="00000009" w:usb3="00000000" w:csb0="000001FF" w:csb1="00000000"/>
  </w:font>
  <w:font w:name="Poppins">
    <w:charset w:val="00"/>
    <w:family w:val="auto"/>
    <w:pitch w:val="variable"/>
    <w:sig w:usb0="00008007" w:usb1="00000000" w:usb2="00000000" w:usb3="00000000" w:csb0="00000093" w:csb1="00000000"/>
  </w:font>
  <w:font w:name="Poppins Light">
    <w:charset w:val="00"/>
    <w:family w:val="auto"/>
    <w:pitch w:val="variable"/>
    <w:sig w:usb0="00008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AE310E" w14:textId="77777777" w:rsidR="00431366" w:rsidRPr="00C54C5F" w:rsidRDefault="00431366" w:rsidP="00431366">
    <w:pPr>
      <w:pStyle w:val="Fuzeile"/>
      <w:spacing w:line="288" w:lineRule="auto"/>
      <w:rPr>
        <w:rFonts w:ascii="Futura Lt BT" w:hAnsi="Futura Lt BT"/>
      </w:rPr>
    </w:pPr>
    <w:r w:rsidRPr="00C54C5F">
      <w:rPr>
        <w:rFonts w:ascii="Futura Lt BT" w:hAnsi="Futura Lt BT"/>
        <w:b/>
        <w:bCs/>
        <w:spacing w:val="6"/>
        <w:sz w:val="10"/>
      </w:rPr>
      <w:t>KLAFS GmbH</w:t>
    </w:r>
    <w:r w:rsidRPr="00C54C5F">
      <w:rPr>
        <w:rFonts w:ascii="Futura Lt BT" w:hAnsi="Futura Lt BT"/>
        <w:spacing w:val="6"/>
        <w:sz w:val="10"/>
      </w:rPr>
      <w:t xml:space="preserve"> | Erich-Klafs-Straße 1–3 | 74523 Schwäbisch Hall | Telefon +49 (0)791 501-0 | Fax +49 (0)791 501-248 | info@klafs.de | www.klafs.de</w:t>
    </w:r>
  </w:p>
  <w:p w14:paraId="22E4424A" w14:textId="3374AD71" w:rsidR="00320CB7" w:rsidRPr="00C54C5F" w:rsidRDefault="00431366" w:rsidP="00431366">
    <w:pPr>
      <w:pStyle w:val="Fuzeile"/>
      <w:spacing w:line="288" w:lineRule="auto"/>
      <w:rPr>
        <w:rFonts w:ascii="Futura Lt BT" w:hAnsi="Futura Lt BT"/>
      </w:rPr>
    </w:pPr>
    <w:r w:rsidRPr="00C54C5F">
      <w:rPr>
        <w:rFonts w:ascii="Futura Lt BT" w:hAnsi="Futura Lt BT"/>
        <w:b/>
        <w:bCs/>
        <w:spacing w:val="6"/>
        <w:sz w:val="10"/>
      </w:rPr>
      <w:t>Pressestelle/Press contact</w:t>
    </w:r>
    <w:r w:rsidRPr="00C54C5F">
      <w:rPr>
        <w:rFonts w:ascii="Futura Lt BT" w:hAnsi="Futura Lt BT"/>
        <w:spacing w:val="6"/>
        <w:sz w:val="10"/>
      </w:rPr>
      <w:t xml:space="preserve"> | GeSK | Presseagentur | Telefon +49 (0)30 21750460 | pr@gesk.berlin</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B5077A" w14:textId="77777777" w:rsidR="00431366" w:rsidRPr="00C54C5F" w:rsidRDefault="00431366" w:rsidP="00431366">
    <w:pPr>
      <w:pStyle w:val="Fuzeile"/>
      <w:spacing w:line="288" w:lineRule="auto"/>
      <w:rPr>
        <w:rFonts w:ascii="Futura Lt BT" w:hAnsi="Futura Lt BT"/>
      </w:rPr>
    </w:pPr>
    <w:r w:rsidRPr="00C54C5F">
      <w:rPr>
        <w:rFonts w:ascii="Futura Lt BT" w:hAnsi="Futura Lt BT"/>
        <w:b/>
        <w:bCs/>
        <w:spacing w:val="6"/>
        <w:sz w:val="10"/>
      </w:rPr>
      <w:t>KLAFS GmbH</w:t>
    </w:r>
    <w:r w:rsidRPr="00C54C5F">
      <w:rPr>
        <w:rFonts w:ascii="Futura Lt BT" w:hAnsi="Futura Lt BT"/>
        <w:spacing w:val="6"/>
        <w:sz w:val="10"/>
      </w:rPr>
      <w:t xml:space="preserve"> | Erich-Klafs-Straße 1–3 | 74523 Schwäbisch Hall | Telefon +49 (0)791 501-0 | Fax +49 (0)791 501-248 | info@klafs.de | www.klafs.de</w:t>
    </w:r>
  </w:p>
  <w:p w14:paraId="3EC6FB21" w14:textId="7FB779E1" w:rsidR="00320CB7" w:rsidRPr="00C54C5F" w:rsidRDefault="00431366" w:rsidP="00431366">
    <w:pPr>
      <w:pStyle w:val="Fuzeile"/>
      <w:spacing w:line="288" w:lineRule="auto"/>
      <w:rPr>
        <w:rFonts w:ascii="Futura Lt BT" w:hAnsi="Futura Lt BT"/>
      </w:rPr>
    </w:pPr>
    <w:r w:rsidRPr="00C54C5F">
      <w:rPr>
        <w:rFonts w:ascii="Futura Lt BT" w:hAnsi="Futura Lt BT"/>
        <w:b/>
        <w:bCs/>
        <w:spacing w:val="6"/>
        <w:sz w:val="10"/>
      </w:rPr>
      <w:t>Pressestelle/Press contact</w:t>
    </w:r>
    <w:r w:rsidRPr="00C54C5F">
      <w:rPr>
        <w:rFonts w:ascii="Futura Lt BT" w:hAnsi="Futura Lt BT"/>
        <w:spacing w:val="6"/>
        <w:sz w:val="10"/>
      </w:rPr>
      <w:t xml:space="preserve"> | GeSK | Presseagentur | Telefon +49 (0)30 21750460 | pr@gesk.berlin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B40914" w14:textId="77777777" w:rsidR="005A03CF" w:rsidRDefault="005A03CF">
      <w:pPr>
        <w:spacing w:line="240" w:lineRule="auto"/>
      </w:pPr>
      <w:r>
        <w:separator/>
      </w:r>
    </w:p>
  </w:footnote>
  <w:footnote w:type="continuationSeparator" w:id="0">
    <w:p w14:paraId="03C92F4F" w14:textId="77777777" w:rsidR="005A03CF" w:rsidRDefault="005A03C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44B763" w14:textId="37A71206" w:rsidR="00320CB7" w:rsidRDefault="006D545B">
    <w:pPr>
      <w:pStyle w:val="Kopfzeile"/>
    </w:pPr>
    <w:r>
      <w:rPr>
        <w:b/>
        <w:noProof/>
        <w:spacing w:val="10"/>
      </w:rPr>
      <w:drawing>
        <wp:anchor distT="0" distB="0" distL="114300" distR="114300" simplePos="0" relativeHeight="251668992" behindDoc="1" locked="0" layoutInCell="1" allowOverlap="1" wp14:anchorId="7374B6FF" wp14:editId="2A2A6666">
          <wp:simplePos x="0" y="0"/>
          <wp:positionH relativeFrom="column">
            <wp:posOffset>4326255</wp:posOffset>
          </wp:positionH>
          <wp:positionV relativeFrom="page">
            <wp:posOffset>694690</wp:posOffset>
          </wp:positionV>
          <wp:extent cx="1343660" cy="381000"/>
          <wp:effectExtent l="0" t="0" r="8890" b="0"/>
          <wp:wrapTight wrapText="bothSides">
            <wp:wrapPolygon edited="0">
              <wp:start x="0" y="0"/>
              <wp:lineTo x="0" y="20520"/>
              <wp:lineTo x="21437" y="20520"/>
              <wp:lineTo x="21437" y="0"/>
              <wp:lineTo x="0" y="0"/>
            </wp:wrapPolygon>
          </wp:wrapTight>
          <wp:docPr id="117601212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220221" name="Grafik 935220221"/>
                  <pic:cNvPicPr/>
                </pic:nvPicPr>
                <pic:blipFill>
                  <a:blip r:embed="rId1">
                    <a:extLst>
                      <a:ext uri="{28A0092B-C50C-407E-A947-70E740481C1C}">
                        <a14:useLocalDpi xmlns:a14="http://schemas.microsoft.com/office/drawing/2010/main" val="0"/>
                      </a:ext>
                    </a:extLst>
                  </a:blip>
                  <a:stretch>
                    <a:fillRect/>
                  </a:stretch>
                </pic:blipFill>
                <pic:spPr>
                  <a:xfrm>
                    <a:off x="0" y="0"/>
                    <a:ext cx="1343660" cy="381000"/>
                  </a:xfrm>
                  <a:prstGeom prst="rect">
                    <a:avLst/>
                  </a:prstGeom>
                </pic:spPr>
              </pic:pic>
            </a:graphicData>
          </a:graphic>
          <wp14:sizeRelH relativeFrom="margin">
            <wp14:pctWidth>0</wp14:pctWidth>
          </wp14:sizeRelH>
          <wp14:sizeRelV relativeFrom="margin">
            <wp14:pctHeight>0</wp14:pctHeight>
          </wp14:sizeRelV>
        </wp:anchor>
      </w:drawing>
    </w:r>
    <w:r w:rsidR="00E613F8">
      <w:rPr>
        <w:noProof/>
      </w:rPr>
      <mc:AlternateContent>
        <mc:Choice Requires="wps">
          <w:drawing>
            <wp:anchor distT="0" distB="0" distL="114300" distR="114300" simplePos="0" relativeHeight="251660800" behindDoc="0" locked="1" layoutInCell="1" allowOverlap="1" wp14:anchorId="7857FCCA" wp14:editId="5CBB4D1D">
              <wp:simplePos x="0" y="0"/>
              <wp:positionH relativeFrom="page">
                <wp:posOffset>71755</wp:posOffset>
              </wp:positionH>
              <wp:positionV relativeFrom="page">
                <wp:posOffset>7632700</wp:posOffset>
              </wp:positionV>
              <wp:extent cx="107950" cy="0"/>
              <wp:effectExtent l="5080" t="12700" r="10795" b="6350"/>
              <wp:wrapNone/>
              <wp:docPr id="11"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009EE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DD8302" id="Line 23" o:spid="_x0000_s1026" style="position:absolute;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601pt" to="14.15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" strokecolor="#009ee0" strokeweight=".3pt">
              <w10:wrap anchorx="page" anchory="page"/>
              <w10:anchorlock/>
            </v:line>
          </w:pict>
        </mc:Fallback>
      </mc:AlternateContent>
    </w:r>
    <w:r w:rsidR="00E613F8">
      <w:rPr>
        <w:noProof/>
      </w:rPr>
      <mc:AlternateContent>
        <mc:Choice Requires="wps">
          <w:drawing>
            <wp:anchor distT="0" distB="0" distL="114300" distR="114300" simplePos="0" relativeHeight="251659776" behindDoc="0" locked="1" layoutInCell="1" allowOverlap="1" wp14:anchorId="5D56CC82" wp14:editId="65F08C90">
              <wp:simplePos x="0" y="0"/>
              <wp:positionH relativeFrom="page">
                <wp:posOffset>71755</wp:posOffset>
              </wp:positionH>
              <wp:positionV relativeFrom="page">
                <wp:posOffset>5400675</wp:posOffset>
              </wp:positionV>
              <wp:extent cx="107950" cy="0"/>
              <wp:effectExtent l="5080" t="9525" r="10795" b="9525"/>
              <wp:wrapNone/>
              <wp:docPr id="10"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934C94"/>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0906AF" id="Line 22" o:spid="_x0000_s1026" style="position:absolute;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425.25pt" to="14.15pt,42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" strokecolor="#934c94" strokeweight=".3pt">
              <w10:wrap anchorx="page" anchory="page"/>
              <w10:anchorlock/>
            </v:line>
          </w:pict>
        </mc:Fallback>
      </mc:AlternateContent>
    </w:r>
    <w:r w:rsidR="00E613F8">
      <w:rPr>
        <w:noProof/>
      </w:rPr>
      <mc:AlternateContent>
        <mc:Choice Requires="wps">
          <w:drawing>
            <wp:anchor distT="0" distB="0" distL="114300" distR="114300" simplePos="0" relativeHeight="251658752" behindDoc="0" locked="1" layoutInCell="1" allowOverlap="1" wp14:anchorId="584D5B62" wp14:editId="2AB7AE19">
              <wp:simplePos x="0" y="0"/>
              <wp:positionH relativeFrom="page">
                <wp:posOffset>71755</wp:posOffset>
              </wp:positionH>
              <wp:positionV relativeFrom="page">
                <wp:posOffset>3852545</wp:posOffset>
              </wp:positionV>
              <wp:extent cx="107950" cy="0"/>
              <wp:effectExtent l="5080" t="13970" r="10795" b="5080"/>
              <wp:wrapNone/>
              <wp:docPr id="9"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E2002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754A5A" id="Line 21" o:spid="_x0000_s1026" style="position:absolute;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303.35pt" to="14.15pt,30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" strokecolor="#e20020" strokeweight=".3pt">
              <w10:wrap anchorx="page" anchory="page"/>
              <w10:anchorlock/>
            </v:line>
          </w:pict>
        </mc:Fallback>
      </mc:AlternateContent>
    </w:r>
    <w:r w:rsidR="00E613F8">
      <w:rPr>
        <w:noProof/>
      </w:rPr>
      <mc:AlternateContent>
        <mc:Choice Requires="wps">
          <w:drawing>
            <wp:anchor distT="0" distB="0" distL="114300" distR="114300" simplePos="0" relativeHeight="251663872" behindDoc="0" locked="1" layoutInCell="1" allowOverlap="1" wp14:anchorId="639EB358" wp14:editId="7122CD03">
              <wp:simplePos x="0" y="0"/>
              <wp:positionH relativeFrom="page">
                <wp:posOffset>234315</wp:posOffset>
              </wp:positionH>
              <wp:positionV relativeFrom="page">
                <wp:posOffset>7597140</wp:posOffset>
              </wp:positionV>
              <wp:extent cx="360000" cy="180000"/>
              <wp:effectExtent l="0" t="0" r="2540" b="10795"/>
              <wp:wrapNone/>
              <wp:docPr id="8"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00" cy="18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EF66DF" w14:textId="77777777" w:rsidR="00320CB7" w:rsidRDefault="00320CB7">
                          <w:pPr>
                            <w:rPr>
                              <w:color w:val="009EE0"/>
                              <w:sz w:val="16"/>
                            </w:rPr>
                          </w:pPr>
                          <w:r>
                            <w:rPr>
                              <w:color w:val="009EE0"/>
                              <w:sz w:val="16"/>
                            </w:rPr>
                            <w:t>40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9EB358" id="_x0000_t202" coordsize="21600,21600" o:spt="202" path="m,l,21600r21600,l21600,xe">
              <v:stroke joinstyle="miter"/>
              <v:path gradientshapeok="t" o:connecttype="rect"/>
            </v:shapetype>
            <v:shape id="Text Box 26" o:spid="_x0000_s1029" type="#_x0000_t202" style="position:absolute;margin-left:18.45pt;margin-top:598.2pt;width:28.35pt;height:14.15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" filled="f" stroked="f">
              <v:textbox inset="0,0,0,0">
                <w:txbxContent>
                  <w:p w14:paraId="68EF66DF" w14:textId="77777777" w:rsidR="00320CB7" w:rsidRDefault="00320CB7">
                    <w:pPr>
                      <w:rPr>
                        <w:color w:val="009EE0"/>
                        <w:sz w:val="16"/>
                      </w:rPr>
                    </w:pPr>
                    <w:r>
                      <w:rPr>
                        <w:color w:val="009EE0"/>
                        <w:sz w:val="16"/>
                      </w:rPr>
                      <w:t>40 °C</w:t>
                    </w:r>
                  </w:p>
                </w:txbxContent>
              </v:textbox>
              <w10:wrap anchorx="page" anchory="page"/>
              <w10:anchorlock/>
            </v:shape>
          </w:pict>
        </mc:Fallback>
      </mc:AlternateContent>
    </w:r>
    <w:r w:rsidR="00E613F8">
      <w:rPr>
        <w:noProof/>
      </w:rPr>
      <mc:AlternateContent>
        <mc:Choice Requires="wps">
          <w:drawing>
            <wp:anchor distT="0" distB="0" distL="114300" distR="114300" simplePos="0" relativeHeight="251662848" behindDoc="0" locked="1" layoutInCell="1" allowOverlap="1" wp14:anchorId="45250868" wp14:editId="38C05B98">
              <wp:simplePos x="0" y="0"/>
              <wp:positionH relativeFrom="page">
                <wp:posOffset>234315</wp:posOffset>
              </wp:positionH>
              <wp:positionV relativeFrom="page">
                <wp:posOffset>5364480</wp:posOffset>
              </wp:positionV>
              <wp:extent cx="360045" cy="179705"/>
              <wp:effectExtent l="0" t="1905" r="0" b="0"/>
              <wp:wrapNone/>
              <wp:docPr id="7"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4A64FD" w14:textId="77777777" w:rsidR="00320CB7" w:rsidRDefault="00320CB7">
                          <w:pPr>
                            <w:rPr>
                              <w:color w:val="934C94"/>
                              <w:sz w:val="16"/>
                            </w:rPr>
                          </w:pPr>
                          <w:r>
                            <w:rPr>
                              <w:color w:val="934C94"/>
                              <w:sz w:val="16"/>
                            </w:rPr>
                            <w:t>60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250868" id="Text Box 25" o:spid="_x0000_s1030" type="#_x0000_t202" style="position:absolute;margin-left:18.45pt;margin-top:422.4pt;width:28.35pt;height:14.15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" filled="f" stroked="f">
              <v:textbox inset="0,0,0,0">
                <w:txbxContent>
                  <w:p w14:paraId="184A64FD" w14:textId="77777777" w:rsidR="00320CB7" w:rsidRDefault="00320CB7">
                    <w:pPr>
                      <w:rPr>
                        <w:color w:val="934C94"/>
                        <w:sz w:val="16"/>
                      </w:rPr>
                    </w:pPr>
                    <w:r>
                      <w:rPr>
                        <w:color w:val="934C94"/>
                        <w:sz w:val="16"/>
                      </w:rPr>
                      <w:t>60 °C</w:t>
                    </w:r>
                  </w:p>
                </w:txbxContent>
              </v:textbox>
              <w10:wrap anchorx="page" anchory="page"/>
              <w10:anchorlock/>
            </v:shape>
          </w:pict>
        </mc:Fallback>
      </mc:AlternateContent>
    </w:r>
    <w:r w:rsidR="00E613F8">
      <w:rPr>
        <w:noProof/>
      </w:rPr>
      <mc:AlternateContent>
        <mc:Choice Requires="wps">
          <w:drawing>
            <wp:anchor distT="0" distB="0" distL="114300" distR="114300" simplePos="0" relativeHeight="251661824" behindDoc="0" locked="1" layoutInCell="1" allowOverlap="1" wp14:anchorId="46869994" wp14:editId="31D3E59C">
              <wp:simplePos x="0" y="0"/>
              <wp:positionH relativeFrom="page">
                <wp:posOffset>234315</wp:posOffset>
              </wp:positionH>
              <wp:positionV relativeFrom="page">
                <wp:posOffset>3816350</wp:posOffset>
              </wp:positionV>
              <wp:extent cx="360045" cy="179705"/>
              <wp:effectExtent l="0" t="0" r="0" b="4445"/>
              <wp:wrapNone/>
              <wp:docPr id="6"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233EFC" w14:textId="77777777" w:rsidR="00320CB7" w:rsidRDefault="00320CB7">
                          <w:pPr>
                            <w:rPr>
                              <w:color w:val="E20020"/>
                              <w:sz w:val="16"/>
                            </w:rPr>
                          </w:pPr>
                          <w:r>
                            <w:rPr>
                              <w:color w:val="E20020"/>
                              <w:sz w:val="16"/>
                            </w:rPr>
                            <w:t>90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869994" id="Text Box 24" o:spid="_x0000_s1031" type="#_x0000_t202" style="position:absolute;margin-left:18.45pt;margin-top:300.5pt;width:28.35pt;height:14.15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" filled="f" stroked="f">
              <v:textbox inset="0,0,0,0">
                <w:txbxContent>
                  <w:p w14:paraId="19233EFC" w14:textId="77777777" w:rsidR="00320CB7" w:rsidRDefault="00320CB7">
                    <w:pPr>
                      <w:rPr>
                        <w:color w:val="E20020"/>
                        <w:sz w:val="16"/>
                      </w:rPr>
                    </w:pPr>
                    <w:r>
                      <w:rPr>
                        <w:color w:val="E20020"/>
                        <w:sz w:val="16"/>
                      </w:rPr>
                      <w:t>90 °C</w:t>
                    </w:r>
                  </w:p>
                </w:txbxContent>
              </v:textbox>
              <w10:wrap anchorx="page" anchory="page"/>
              <w10:anchorlock/>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36C8E3" w14:textId="498FA61B" w:rsidR="00320CB7" w:rsidRDefault="00A10374">
    <w:pPr>
      <w:pStyle w:val="Kopfzeile"/>
      <w:rPr>
        <w:b/>
        <w:spacing w:val="10"/>
        <w:sz w:val="10"/>
      </w:rPr>
    </w:pPr>
    <w:r>
      <w:rPr>
        <w:noProof/>
      </w:rPr>
      <mc:AlternateContent>
        <mc:Choice Requires="wps">
          <w:drawing>
            <wp:anchor distT="0" distB="0" distL="114300" distR="114300" simplePos="0" relativeHeight="251671040" behindDoc="0" locked="1" layoutInCell="1" allowOverlap="1" wp14:anchorId="26E4262A" wp14:editId="255FF204">
              <wp:simplePos x="0" y="0"/>
              <wp:positionH relativeFrom="page">
                <wp:posOffset>234315</wp:posOffset>
              </wp:positionH>
              <wp:positionV relativeFrom="page">
                <wp:posOffset>7597140</wp:posOffset>
              </wp:positionV>
              <wp:extent cx="360000" cy="180000"/>
              <wp:effectExtent l="0" t="0" r="2540" b="10795"/>
              <wp:wrapNone/>
              <wp:docPr id="813507227"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00" cy="18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2F656B" w14:textId="77777777" w:rsidR="00A10374" w:rsidRDefault="00A10374" w:rsidP="00A10374">
                          <w:pPr>
                            <w:rPr>
                              <w:color w:val="009EE0"/>
                              <w:sz w:val="16"/>
                            </w:rPr>
                          </w:pPr>
                          <w:r>
                            <w:rPr>
                              <w:color w:val="009EE0"/>
                              <w:sz w:val="16"/>
                            </w:rPr>
                            <w:t>40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E4262A" id="_x0000_t202" coordsize="21600,21600" o:spt="202" path="m,l,21600r21600,l21600,xe">
              <v:stroke joinstyle="miter"/>
              <v:path gradientshapeok="t" o:connecttype="rect"/>
            </v:shapetype>
            <v:shape id="_x0000_s1032" type="#_x0000_t202" style="position:absolute;margin-left:18.45pt;margin-top:598.2pt;width:28.35pt;height:14.15pt;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" filled="f" stroked="f">
              <v:textbox inset="0,0,0,0">
                <w:txbxContent>
                  <w:p w14:paraId="092F656B" w14:textId="77777777" w:rsidR="00A10374" w:rsidRDefault="00A10374" w:rsidP="00A10374">
                    <w:pPr>
                      <w:rPr>
                        <w:color w:val="009EE0"/>
                        <w:sz w:val="16"/>
                      </w:rPr>
                    </w:pPr>
                    <w:r>
                      <w:rPr>
                        <w:color w:val="009EE0"/>
                        <w:sz w:val="16"/>
                      </w:rPr>
                      <w:t>40 °C</w:t>
                    </w:r>
                  </w:p>
                </w:txbxContent>
              </v:textbox>
              <w10:wrap anchorx="page" anchory="page"/>
              <w10:anchorlock/>
            </v:shape>
          </w:pict>
        </mc:Fallback>
      </mc:AlternateContent>
    </w:r>
    <w:r w:rsidR="006D545B">
      <w:rPr>
        <w:b/>
        <w:noProof/>
        <w:spacing w:val="10"/>
      </w:rPr>
      <w:drawing>
        <wp:anchor distT="0" distB="0" distL="114300" distR="114300" simplePos="0" relativeHeight="251666944" behindDoc="1" locked="0" layoutInCell="1" allowOverlap="1" wp14:anchorId="7F1B0194" wp14:editId="08E16B87">
          <wp:simplePos x="0" y="0"/>
          <wp:positionH relativeFrom="column">
            <wp:posOffset>4329430</wp:posOffset>
          </wp:positionH>
          <wp:positionV relativeFrom="page">
            <wp:posOffset>703580</wp:posOffset>
          </wp:positionV>
          <wp:extent cx="1343660" cy="381000"/>
          <wp:effectExtent l="0" t="0" r="8890" b="0"/>
          <wp:wrapTight wrapText="bothSides">
            <wp:wrapPolygon edited="0">
              <wp:start x="0" y="0"/>
              <wp:lineTo x="0" y="20520"/>
              <wp:lineTo x="21437" y="20520"/>
              <wp:lineTo x="21437" y="0"/>
              <wp:lineTo x="0" y="0"/>
            </wp:wrapPolygon>
          </wp:wrapTight>
          <wp:docPr id="2014072659"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220221" name="Grafik 935220221"/>
                  <pic:cNvPicPr/>
                </pic:nvPicPr>
                <pic:blipFill>
                  <a:blip r:embed="rId1">
                    <a:extLst>
                      <a:ext uri="{28A0092B-C50C-407E-A947-70E740481C1C}">
                        <a14:useLocalDpi xmlns:a14="http://schemas.microsoft.com/office/drawing/2010/main" val="0"/>
                      </a:ext>
                    </a:extLst>
                  </a:blip>
                  <a:stretch>
                    <a:fillRect/>
                  </a:stretch>
                </pic:blipFill>
                <pic:spPr>
                  <a:xfrm>
                    <a:off x="0" y="0"/>
                    <a:ext cx="1343660" cy="381000"/>
                  </a:xfrm>
                  <a:prstGeom prst="rect">
                    <a:avLst/>
                  </a:prstGeom>
                </pic:spPr>
              </pic:pic>
            </a:graphicData>
          </a:graphic>
          <wp14:sizeRelH relativeFrom="margin">
            <wp14:pctWidth>0</wp14:pctWidth>
          </wp14:sizeRelH>
          <wp14:sizeRelV relativeFrom="margin">
            <wp14:pctHeight>0</wp14:pctHeight>
          </wp14:sizeRelV>
        </wp:anchor>
      </w:drawing>
    </w:r>
    <w:r w:rsidR="00E613F8">
      <w:rPr>
        <w:b/>
        <w:noProof/>
        <w:spacing w:val="10"/>
      </w:rPr>
      <mc:AlternateContent>
        <mc:Choice Requires="wps">
          <w:drawing>
            <wp:anchor distT="0" distB="0" distL="114300" distR="114300" simplePos="0" relativeHeight="251656704" behindDoc="0" locked="0" layoutInCell="1" allowOverlap="1" wp14:anchorId="63496710" wp14:editId="47FCC48B">
              <wp:simplePos x="0" y="0"/>
              <wp:positionH relativeFrom="page">
                <wp:posOffset>234315</wp:posOffset>
              </wp:positionH>
              <wp:positionV relativeFrom="page">
                <wp:posOffset>5364480</wp:posOffset>
              </wp:positionV>
              <wp:extent cx="360045" cy="179705"/>
              <wp:effectExtent l="0" t="1905" r="0" b="0"/>
              <wp:wrapNone/>
              <wp:docPr id="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439949" w14:textId="77777777" w:rsidR="00320CB7" w:rsidRDefault="00320CB7">
                          <w:pPr>
                            <w:rPr>
                              <w:color w:val="934C94"/>
                              <w:sz w:val="16"/>
                            </w:rPr>
                          </w:pPr>
                          <w:r>
                            <w:rPr>
                              <w:color w:val="934C94"/>
                              <w:sz w:val="16"/>
                            </w:rPr>
                            <w:t>60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496710" id="Text Box 10" o:spid="_x0000_s1033" type="#_x0000_t202" style="position:absolute;margin-left:18.45pt;margin-top:422.4pt;width:28.35pt;height:14.1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" filled="f" stroked="f">
              <v:textbox inset="0,0,0,0">
                <w:txbxContent>
                  <w:p w14:paraId="7E439949" w14:textId="77777777" w:rsidR="00320CB7" w:rsidRDefault="00320CB7">
                    <w:pPr>
                      <w:rPr>
                        <w:color w:val="934C94"/>
                        <w:sz w:val="16"/>
                      </w:rPr>
                    </w:pPr>
                    <w:r>
                      <w:rPr>
                        <w:color w:val="934C94"/>
                        <w:sz w:val="16"/>
                      </w:rPr>
                      <w:t>60 °C</w:t>
                    </w:r>
                  </w:p>
                </w:txbxContent>
              </v:textbox>
              <w10:wrap anchorx="page" anchory="page"/>
            </v:shape>
          </w:pict>
        </mc:Fallback>
      </mc:AlternateContent>
    </w:r>
    <w:r w:rsidR="00E613F8">
      <w:rPr>
        <w:b/>
        <w:noProof/>
        <w:spacing w:val="10"/>
      </w:rPr>
      <mc:AlternateContent>
        <mc:Choice Requires="wps">
          <w:drawing>
            <wp:anchor distT="0" distB="0" distL="114300" distR="114300" simplePos="0" relativeHeight="251655680" behindDoc="0" locked="0" layoutInCell="1" allowOverlap="1" wp14:anchorId="32B38EF6" wp14:editId="2D803B60">
              <wp:simplePos x="0" y="0"/>
              <wp:positionH relativeFrom="page">
                <wp:posOffset>234315</wp:posOffset>
              </wp:positionH>
              <wp:positionV relativeFrom="page">
                <wp:posOffset>3816350</wp:posOffset>
              </wp:positionV>
              <wp:extent cx="360045" cy="179705"/>
              <wp:effectExtent l="0" t="0" r="0" b="4445"/>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87043" w14:textId="77777777" w:rsidR="00320CB7" w:rsidRDefault="00320CB7">
                          <w:pPr>
                            <w:rPr>
                              <w:color w:val="E20020"/>
                              <w:sz w:val="16"/>
                            </w:rPr>
                          </w:pPr>
                          <w:r>
                            <w:rPr>
                              <w:color w:val="E20020"/>
                              <w:sz w:val="16"/>
                            </w:rPr>
                            <w:t>90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B38EF6" id="Text Box 9" o:spid="_x0000_s1034" type="#_x0000_t202" style="position:absolute;margin-left:18.45pt;margin-top:300.5pt;width:28.35pt;height:14.1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" filled="f" stroked="f">
              <v:textbox inset="0,0,0,0">
                <w:txbxContent>
                  <w:p w14:paraId="33887043" w14:textId="77777777" w:rsidR="00320CB7" w:rsidRDefault="00320CB7">
                    <w:pPr>
                      <w:rPr>
                        <w:color w:val="E20020"/>
                        <w:sz w:val="16"/>
                      </w:rPr>
                    </w:pPr>
                    <w:r>
                      <w:rPr>
                        <w:color w:val="E20020"/>
                        <w:sz w:val="16"/>
                      </w:rPr>
                      <w:t>90 °C</w:t>
                    </w:r>
                  </w:p>
                </w:txbxContent>
              </v:textbox>
              <w10:wrap anchorx="page" anchory="page"/>
            </v:shape>
          </w:pict>
        </mc:Fallback>
      </mc:AlternateContent>
    </w:r>
    <w:r w:rsidR="00E613F8">
      <w:rPr>
        <w:b/>
        <w:noProof/>
        <w:spacing w:val="10"/>
      </w:rPr>
      <mc:AlternateContent>
        <mc:Choice Requires="wps">
          <w:drawing>
            <wp:anchor distT="0" distB="0" distL="114300" distR="114300" simplePos="0" relativeHeight="251654656" behindDoc="0" locked="1" layoutInCell="1" allowOverlap="1" wp14:anchorId="2B729AB5" wp14:editId="66A5DA82">
              <wp:simplePos x="0" y="0"/>
              <wp:positionH relativeFrom="page">
                <wp:posOffset>71755</wp:posOffset>
              </wp:positionH>
              <wp:positionV relativeFrom="page">
                <wp:posOffset>7632700</wp:posOffset>
              </wp:positionV>
              <wp:extent cx="107950" cy="0"/>
              <wp:effectExtent l="5080" t="12700" r="10795" b="6350"/>
              <wp:wrapNone/>
              <wp:docPr id="3"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009EE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22F9B9" id="Line 8" o:spid="_x0000_s1026" style="position:absolute;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601pt" to="14.15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" strokecolor="#009ee0" strokeweight=".3pt">
              <w10:wrap anchorx="page" anchory="page"/>
              <w10:anchorlock/>
            </v:line>
          </w:pict>
        </mc:Fallback>
      </mc:AlternateContent>
    </w:r>
    <w:r w:rsidR="00E613F8">
      <w:rPr>
        <w:b/>
        <w:noProof/>
        <w:spacing w:val="10"/>
      </w:rPr>
      <mc:AlternateContent>
        <mc:Choice Requires="wps">
          <w:drawing>
            <wp:anchor distT="0" distB="0" distL="114300" distR="114300" simplePos="0" relativeHeight="251653632" behindDoc="0" locked="1" layoutInCell="1" allowOverlap="1" wp14:anchorId="03BC9562" wp14:editId="74BB7025">
              <wp:simplePos x="0" y="0"/>
              <wp:positionH relativeFrom="page">
                <wp:posOffset>71755</wp:posOffset>
              </wp:positionH>
              <wp:positionV relativeFrom="page">
                <wp:posOffset>5400675</wp:posOffset>
              </wp:positionV>
              <wp:extent cx="107950" cy="0"/>
              <wp:effectExtent l="5080" t="9525" r="10795" b="9525"/>
              <wp:wrapNone/>
              <wp:docPr id="2"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934C94"/>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51A6A5" id="Line 7" o:spid="_x0000_s1026" style="position:absolute;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425.25pt" to="14.15pt,42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" strokecolor="#934c94" strokeweight=".3pt">
              <w10:wrap anchorx="page" anchory="page"/>
              <w10:anchorlock/>
            </v:line>
          </w:pict>
        </mc:Fallback>
      </mc:AlternateContent>
    </w:r>
    <w:r w:rsidR="00E613F8">
      <w:rPr>
        <w:b/>
        <w:noProof/>
        <w:spacing w:val="10"/>
      </w:rPr>
      <mc:AlternateContent>
        <mc:Choice Requires="wps">
          <w:drawing>
            <wp:anchor distT="0" distB="0" distL="114300" distR="114300" simplePos="0" relativeHeight="251652608" behindDoc="0" locked="1" layoutInCell="1" allowOverlap="1" wp14:anchorId="55CA2756" wp14:editId="5B61F177">
              <wp:simplePos x="0" y="0"/>
              <wp:positionH relativeFrom="page">
                <wp:posOffset>71755</wp:posOffset>
              </wp:positionH>
              <wp:positionV relativeFrom="page">
                <wp:posOffset>3852545</wp:posOffset>
              </wp:positionV>
              <wp:extent cx="107950" cy="0"/>
              <wp:effectExtent l="5080" t="13970" r="10795" b="5080"/>
              <wp:wrapNone/>
              <wp:docPr id="1"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E2002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08105E" id="Line 6" o:spid="_x0000_s1026" style="position:absolute;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303.35pt" to="14.15pt,30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" strokecolor="#e20020" strokeweight=".3pt">
              <w10:wrap anchorx="page" anchory="page"/>
              <w10:anchorlock/>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631078C"/>
    <w:multiLevelType w:val="hybridMultilevel"/>
    <w:tmpl w:val="53C88B88"/>
    <w:lvl w:ilvl="0" w:tplc="04070001">
      <w:start w:val="1"/>
      <w:numFmt w:val="bullet"/>
      <w:lvlText w:val=""/>
      <w:lvlJc w:val="left"/>
      <w:pPr>
        <w:ind w:left="720" w:hanging="360"/>
      </w:pPr>
      <w:rPr>
        <w:rFonts w:ascii="Symbol" w:hAnsi="Symbol" w:hint="default"/>
      </w:rPr>
    </w:lvl>
    <w:lvl w:ilvl="1" w:tplc="0407000F">
      <w:start w:val="1"/>
      <w:numFmt w:val="decimal"/>
      <w:lvlText w:val="%2."/>
      <w:lvlJc w:val="left"/>
      <w:pPr>
        <w:ind w:left="1440" w:hanging="360"/>
      </w:pPr>
      <w:rPr>
        <w:rFonts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ED732D"/>
    <w:multiLevelType w:val="hybridMultilevel"/>
    <w:tmpl w:val="AC862BEA"/>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 w15:restartNumberingAfterBreak="0">
    <w:nsid w:val="24824501"/>
    <w:multiLevelType w:val="hybridMultilevel"/>
    <w:tmpl w:val="09DA3D1E"/>
    <w:lvl w:ilvl="0" w:tplc="42E0215C">
      <w:start w:val="30"/>
      <w:numFmt w:val="bullet"/>
      <w:lvlText w:val="-"/>
      <w:lvlJc w:val="left"/>
      <w:pPr>
        <w:ind w:left="1230" w:hanging="360"/>
      </w:pPr>
      <w:rPr>
        <w:rFonts w:ascii="Futura LT Light" w:eastAsia="Times New Roman" w:hAnsi="Futura LT Light" w:cs="Times New Roman" w:hint="default"/>
      </w:rPr>
    </w:lvl>
    <w:lvl w:ilvl="1" w:tplc="04070003" w:tentative="1">
      <w:start w:val="1"/>
      <w:numFmt w:val="bullet"/>
      <w:lvlText w:val="o"/>
      <w:lvlJc w:val="left"/>
      <w:pPr>
        <w:ind w:left="1950" w:hanging="360"/>
      </w:pPr>
      <w:rPr>
        <w:rFonts w:ascii="Courier New" w:hAnsi="Courier New" w:cs="Courier New" w:hint="default"/>
      </w:rPr>
    </w:lvl>
    <w:lvl w:ilvl="2" w:tplc="04070005" w:tentative="1">
      <w:start w:val="1"/>
      <w:numFmt w:val="bullet"/>
      <w:lvlText w:val=""/>
      <w:lvlJc w:val="left"/>
      <w:pPr>
        <w:ind w:left="2670" w:hanging="360"/>
      </w:pPr>
      <w:rPr>
        <w:rFonts w:ascii="Wingdings" w:hAnsi="Wingdings" w:hint="default"/>
      </w:rPr>
    </w:lvl>
    <w:lvl w:ilvl="3" w:tplc="04070001" w:tentative="1">
      <w:start w:val="1"/>
      <w:numFmt w:val="bullet"/>
      <w:lvlText w:val=""/>
      <w:lvlJc w:val="left"/>
      <w:pPr>
        <w:ind w:left="3390" w:hanging="360"/>
      </w:pPr>
      <w:rPr>
        <w:rFonts w:ascii="Symbol" w:hAnsi="Symbol" w:hint="default"/>
      </w:rPr>
    </w:lvl>
    <w:lvl w:ilvl="4" w:tplc="04070003" w:tentative="1">
      <w:start w:val="1"/>
      <w:numFmt w:val="bullet"/>
      <w:lvlText w:val="o"/>
      <w:lvlJc w:val="left"/>
      <w:pPr>
        <w:ind w:left="4110" w:hanging="360"/>
      </w:pPr>
      <w:rPr>
        <w:rFonts w:ascii="Courier New" w:hAnsi="Courier New" w:cs="Courier New" w:hint="default"/>
      </w:rPr>
    </w:lvl>
    <w:lvl w:ilvl="5" w:tplc="04070005" w:tentative="1">
      <w:start w:val="1"/>
      <w:numFmt w:val="bullet"/>
      <w:lvlText w:val=""/>
      <w:lvlJc w:val="left"/>
      <w:pPr>
        <w:ind w:left="4830" w:hanging="360"/>
      </w:pPr>
      <w:rPr>
        <w:rFonts w:ascii="Wingdings" w:hAnsi="Wingdings" w:hint="default"/>
      </w:rPr>
    </w:lvl>
    <w:lvl w:ilvl="6" w:tplc="04070001" w:tentative="1">
      <w:start w:val="1"/>
      <w:numFmt w:val="bullet"/>
      <w:lvlText w:val=""/>
      <w:lvlJc w:val="left"/>
      <w:pPr>
        <w:ind w:left="5550" w:hanging="360"/>
      </w:pPr>
      <w:rPr>
        <w:rFonts w:ascii="Symbol" w:hAnsi="Symbol" w:hint="default"/>
      </w:rPr>
    </w:lvl>
    <w:lvl w:ilvl="7" w:tplc="04070003" w:tentative="1">
      <w:start w:val="1"/>
      <w:numFmt w:val="bullet"/>
      <w:lvlText w:val="o"/>
      <w:lvlJc w:val="left"/>
      <w:pPr>
        <w:ind w:left="6270" w:hanging="360"/>
      </w:pPr>
      <w:rPr>
        <w:rFonts w:ascii="Courier New" w:hAnsi="Courier New" w:cs="Courier New" w:hint="default"/>
      </w:rPr>
    </w:lvl>
    <w:lvl w:ilvl="8" w:tplc="04070005" w:tentative="1">
      <w:start w:val="1"/>
      <w:numFmt w:val="bullet"/>
      <w:lvlText w:val=""/>
      <w:lvlJc w:val="left"/>
      <w:pPr>
        <w:ind w:left="6990" w:hanging="360"/>
      </w:pPr>
      <w:rPr>
        <w:rFonts w:ascii="Wingdings" w:hAnsi="Wingdings" w:hint="default"/>
      </w:rPr>
    </w:lvl>
  </w:abstractNum>
  <w:abstractNum w:abstractNumId="3" w15:restartNumberingAfterBreak="0">
    <w:nsid w:val="27E07F53"/>
    <w:multiLevelType w:val="hybridMultilevel"/>
    <w:tmpl w:val="DEDE6C7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AEA7D1C"/>
    <w:multiLevelType w:val="hybridMultilevel"/>
    <w:tmpl w:val="CC7AD924"/>
    <w:lvl w:ilvl="0" w:tplc="04070001">
      <w:start w:val="1"/>
      <w:numFmt w:val="bullet"/>
      <w:lvlText w:val=""/>
      <w:lvlJc w:val="left"/>
      <w:pPr>
        <w:ind w:left="1590" w:hanging="360"/>
      </w:pPr>
      <w:rPr>
        <w:rFonts w:ascii="Symbol" w:hAnsi="Symbol" w:hint="default"/>
      </w:rPr>
    </w:lvl>
    <w:lvl w:ilvl="1" w:tplc="04070003" w:tentative="1">
      <w:start w:val="1"/>
      <w:numFmt w:val="bullet"/>
      <w:lvlText w:val="o"/>
      <w:lvlJc w:val="left"/>
      <w:pPr>
        <w:ind w:left="2310" w:hanging="360"/>
      </w:pPr>
      <w:rPr>
        <w:rFonts w:ascii="Courier New" w:hAnsi="Courier New" w:cs="Courier New" w:hint="default"/>
      </w:rPr>
    </w:lvl>
    <w:lvl w:ilvl="2" w:tplc="04070005" w:tentative="1">
      <w:start w:val="1"/>
      <w:numFmt w:val="bullet"/>
      <w:lvlText w:val=""/>
      <w:lvlJc w:val="left"/>
      <w:pPr>
        <w:ind w:left="3030" w:hanging="360"/>
      </w:pPr>
      <w:rPr>
        <w:rFonts w:ascii="Wingdings" w:hAnsi="Wingdings" w:hint="default"/>
      </w:rPr>
    </w:lvl>
    <w:lvl w:ilvl="3" w:tplc="04070001" w:tentative="1">
      <w:start w:val="1"/>
      <w:numFmt w:val="bullet"/>
      <w:lvlText w:val=""/>
      <w:lvlJc w:val="left"/>
      <w:pPr>
        <w:ind w:left="3750" w:hanging="360"/>
      </w:pPr>
      <w:rPr>
        <w:rFonts w:ascii="Symbol" w:hAnsi="Symbol" w:hint="default"/>
      </w:rPr>
    </w:lvl>
    <w:lvl w:ilvl="4" w:tplc="04070003" w:tentative="1">
      <w:start w:val="1"/>
      <w:numFmt w:val="bullet"/>
      <w:lvlText w:val="o"/>
      <w:lvlJc w:val="left"/>
      <w:pPr>
        <w:ind w:left="4470" w:hanging="360"/>
      </w:pPr>
      <w:rPr>
        <w:rFonts w:ascii="Courier New" w:hAnsi="Courier New" w:cs="Courier New" w:hint="default"/>
      </w:rPr>
    </w:lvl>
    <w:lvl w:ilvl="5" w:tplc="04070005" w:tentative="1">
      <w:start w:val="1"/>
      <w:numFmt w:val="bullet"/>
      <w:lvlText w:val=""/>
      <w:lvlJc w:val="left"/>
      <w:pPr>
        <w:ind w:left="5190" w:hanging="360"/>
      </w:pPr>
      <w:rPr>
        <w:rFonts w:ascii="Wingdings" w:hAnsi="Wingdings" w:hint="default"/>
      </w:rPr>
    </w:lvl>
    <w:lvl w:ilvl="6" w:tplc="04070001" w:tentative="1">
      <w:start w:val="1"/>
      <w:numFmt w:val="bullet"/>
      <w:lvlText w:val=""/>
      <w:lvlJc w:val="left"/>
      <w:pPr>
        <w:ind w:left="5910" w:hanging="360"/>
      </w:pPr>
      <w:rPr>
        <w:rFonts w:ascii="Symbol" w:hAnsi="Symbol" w:hint="default"/>
      </w:rPr>
    </w:lvl>
    <w:lvl w:ilvl="7" w:tplc="04070003" w:tentative="1">
      <w:start w:val="1"/>
      <w:numFmt w:val="bullet"/>
      <w:lvlText w:val="o"/>
      <w:lvlJc w:val="left"/>
      <w:pPr>
        <w:ind w:left="6630" w:hanging="360"/>
      </w:pPr>
      <w:rPr>
        <w:rFonts w:ascii="Courier New" w:hAnsi="Courier New" w:cs="Courier New" w:hint="default"/>
      </w:rPr>
    </w:lvl>
    <w:lvl w:ilvl="8" w:tplc="04070005" w:tentative="1">
      <w:start w:val="1"/>
      <w:numFmt w:val="bullet"/>
      <w:lvlText w:val=""/>
      <w:lvlJc w:val="left"/>
      <w:pPr>
        <w:ind w:left="7350" w:hanging="360"/>
      </w:pPr>
      <w:rPr>
        <w:rFonts w:ascii="Wingdings" w:hAnsi="Wingdings" w:hint="default"/>
      </w:rPr>
    </w:lvl>
  </w:abstractNum>
  <w:abstractNum w:abstractNumId="5" w15:restartNumberingAfterBreak="0">
    <w:nsid w:val="3AB60D07"/>
    <w:multiLevelType w:val="hybridMultilevel"/>
    <w:tmpl w:val="4D0C1762"/>
    <w:lvl w:ilvl="0" w:tplc="04070001">
      <w:start w:val="1"/>
      <w:numFmt w:val="bullet"/>
      <w:lvlText w:val=""/>
      <w:lvlJc w:val="left"/>
      <w:pPr>
        <w:ind w:left="123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2855816"/>
    <w:multiLevelType w:val="hybridMultilevel"/>
    <w:tmpl w:val="36A483E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3335BBA"/>
    <w:multiLevelType w:val="hybridMultilevel"/>
    <w:tmpl w:val="CB0AD6F0"/>
    <w:lvl w:ilvl="0" w:tplc="2E6A0598">
      <w:start w:val="1"/>
      <w:numFmt w:val="decimal"/>
      <w:lvlText w:val="%1."/>
      <w:lvlJc w:val="left"/>
      <w:pPr>
        <w:ind w:left="720" w:hanging="360"/>
      </w:pPr>
      <w:rPr>
        <w:rFonts w:hint="default"/>
        <w:b/>
        <w:color w:val="1F4E79"/>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56E7C2D"/>
    <w:multiLevelType w:val="hybridMultilevel"/>
    <w:tmpl w:val="4192F8E8"/>
    <w:lvl w:ilvl="0" w:tplc="10E69C28">
      <w:start w:val="30"/>
      <w:numFmt w:val="bullet"/>
      <w:lvlText w:val="-"/>
      <w:lvlJc w:val="left"/>
      <w:pPr>
        <w:ind w:left="1230" w:hanging="360"/>
      </w:pPr>
      <w:rPr>
        <w:rFonts w:ascii="Futura LT Light" w:eastAsia="Times New Roman" w:hAnsi="Futura LT Light" w:cs="Times New Roman" w:hint="default"/>
      </w:rPr>
    </w:lvl>
    <w:lvl w:ilvl="1" w:tplc="04070003" w:tentative="1">
      <w:start w:val="1"/>
      <w:numFmt w:val="bullet"/>
      <w:lvlText w:val="o"/>
      <w:lvlJc w:val="left"/>
      <w:pPr>
        <w:ind w:left="1950" w:hanging="360"/>
      </w:pPr>
      <w:rPr>
        <w:rFonts w:ascii="Courier New" w:hAnsi="Courier New" w:cs="Courier New" w:hint="default"/>
      </w:rPr>
    </w:lvl>
    <w:lvl w:ilvl="2" w:tplc="04070005" w:tentative="1">
      <w:start w:val="1"/>
      <w:numFmt w:val="bullet"/>
      <w:lvlText w:val=""/>
      <w:lvlJc w:val="left"/>
      <w:pPr>
        <w:ind w:left="2670" w:hanging="360"/>
      </w:pPr>
      <w:rPr>
        <w:rFonts w:ascii="Wingdings" w:hAnsi="Wingdings" w:hint="default"/>
      </w:rPr>
    </w:lvl>
    <w:lvl w:ilvl="3" w:tplc="04070001" w:tentative="1">
      <w:start w:val="1"/>
      <w:numFmt w:val="bullet"/>
      <w:lvlText w:val=""/>
      <w:lvlJc w:val="left"/>
      <w:pPr>
        <w:ind w:left="3390" w:hanging="360"/>
      </w:pPr>
      <w:rPr>
        <w:rFonts w:ascii="Symbol" w:hAnsi="Symbol" w:hint="default"/>
      </w:rPr>
    </w:lvl>
    <w:lvl w:ilvl="4" w:tplc="04070003" w:tentative="1">
      <w:start w:val="1"/>
      <w:numFmt w:val="bullet"/>
      <w:lvlText w:val="o"/>
      <w:lvlJc w:val="left"/>
      <w:pPr>
        <w:ind w:left="4110" w:hanging="360"/>
      </w:pPr>
      <w:rPr>
        <w:rFonts w:ascii="Courier New" w:hAnsi="Courier New" w:cs="Courier New" w:hint="default"/>
      </w:rPr>
    </w:lvl>
    <w:lvl w:ilvl="5" w:tplc="04070005" w:tentative="1">
      <w:start w:val="1"/>
      <w:numFmt w:val="bullet"/>
      <w:lvlText w:val=""/>
      <w:lvlJc w:val="left"/>
      <w:pPr>
        <w:ind w:left="4830" w:hanging="360"/>
      </w:pPr>
      <w:rPr>
        <w:rFonts w:ascii="Wingdings" w:hAnsi="Wingdings" w:hint="default"/>
      </w:rPr>
    </w:lvl>
    <w:lvl w:ilvl="6" w:tplc="04070001" w:tentative="1">
      <w:start w:val="1"/>
      <w:numFmt w:val="bullet"/>
      <w:lvlText w:val=""/>
      <w:lvlJc w:val="left"/>
      <w:pPr>
        <w:ind w:left="5550" w:hanging="360"/>
      </w:pPr>
      <w:rPr>
        <w:rFonts w:ascii="Symbol" w:hAnsi="Symbol" w:hint="default"/>
      </w:rPr>
    </w:lvl>
    <w:lvl w:ilvl="7" w:tplc="04070003" w:tentative="1">
      <w:start w:val="1"/>
      <w:numFmt w:val="bullet"/>
      <w:lvlText w:val="o"/>
      <w:lvlJc w:val="left"/>
      <w:pPr>
        <w:ind w:left="6270" w:hanging="360"/>
      </w:pPr>
      <w:rPr>
        <w:rFonts w:ascii="Courier New" w:hAnsi="Courier New" w:cs="Courier New" w:hint="default"/>
      </w:rPr>
    </w:lvl>
    <w:lvl w:ilvl="8" w:tplc="04070005" w:tentative="1">
      <w:start w:val="1"/>
      <w:numFmt w:val="bullet"/>
      <w:lvlText w:val=""/>
      <w:lvlJc w:val="left"/>
      <w:pPr>
        <w:ind w:left="6990" w:hanging="360"/>
      </w:pPr>
      <w:rPr>
        <w:rFonts w:ascii="Wingdings" w:hAnsi="Wingdings" w:hint="default"/>
      </w:rPr>
    </w:lvl>
  </w:abstractNum>
  <w:abstractNum w:abstractNumId="9" w15:restartNumberingAfterBreak="0">
    <w:nsid w:val="739F69C5"/>
    <w:multiLevelType w:val="hybridMultilevel"/>
    <w:tmpl w:val="EDD8082E"/>
    <w:lvl w:ilvl="0" w:tplc="04070001">
      <w:start w:val="1"/>
      <w:numFmt w:val="bullet"/>
      <w:lvlText w:val=""/>
      <w:lvlJc w:val="left"/>
      <w:pPr>
        <w:ind w:left="1590" w:hanging="360"/>
      </w:pPr>
      <w:rPr>
        <w:rFonts w:ascii="Symbol" w:hAnsi="Symbol" w:hint="default"/>
      </w:rPr>
    </w:lvl>
    <w:lvl w:ilvl="1" w:tplc="04070003" w:tentative="1">
      <w:start w:val="1"/>
      <w:numFmt w:val="bullet"/>
      <w:lvlText w:val="o"/>
      <w:lvlJc w:val="left"/>
      <w:pPr>
        <w:ind w:left="2310" w:hanging="360"/>
      </w:pPr>
      <w:rPr>
        <w:rFonts w:ascii="Courier New" w:hAnsi="Courier New" w:cs="Courier New" w:hint="default"/>
      </w:rPr>
    </w:lvl>
    <w:lvl w:ilvl="2" w:tplc="04070005" w:tentative="1">
      <w:start w:val="1"/>
      <w:numFmt w:val="bullet"/>
      <w:lvlText w:val=""/>
      <w:lvlJc w:val="left"/>
      <w:pPr>
        <w:ind w:left="3030" w:hanging="360"/>
      </w:pPr>
      <w:rPr>
        <w:rFonts w:ascii="Wingdings" w:hAnsi="Wingdings" w:hint="default"/>
      </w:rPr>
    </w:lvl>
    <w:lvl w:ilvl="3" w:tplc="04070001" w:tentative="1">
      <w:start w:val="1"/>
      <w:numFmt w:val="bullet"/>
      <w:lvlText w:val=""/>
      <w:lvlJc w:val="left"/>
      <w:pPr>
        <w:ind w:left="3750" w:hanging="360"/>
      </w:pPr>
      <w:rPr>
        <w:rFonts w:ascii="Symbol" w:hAnsi="Symbol" w:hint="default"/>
      </w:rPr>
    </w:lvl>
    <w:lvl w:ilvl="4" w:tplc="04070003" w:tentative="1">
      <w:start w:val="1"/>
      <w:numFmt w:val="bullet"/>
      <w:lvlText w:val="o"/>
      <w:lvlJc w:val="left"/>
      <w:pPr>
        <w:ind w:left="4470" w:hanging="360"/>
      </w:pPr>
      <w:rPr>
        <w:rFonts w:ascii="Courier New" w:hAnsi="Courier New" w:cs="Courier New" w:hint="default"/>
      </w:rPr>
    </w:lvl>
    <w:lvl w:ilvl="5" w:tplc="04070005" w:tentative="1">
      <w:start w:val="1"/>
      <w:numFmt w:val="bullet"/>
      <w:lvlText w:val=""/>
      <w:lvlJc w:val="left"/>
      <w:pPr>
        <w:ind w:left="5190" w:hanging="360"/>
      </w:pPr>
      <w:rPr>
        <w:rFonts w:ascii="Wingdings" w:hAnsi="Wingdings" w:hint="default"/>
      </w:rPr>
    </w:lvl>
    <w:lvl w:ilvl="6" w:tplc="04070001" w:tentative="1">
      <w:start w:val="1"/>
      <w:numFmt w:val="bullet"/>
      <w:lvlText w:val=""/>
      <w:lvlJc w:val="left"/>
      <w:pPr>
        <w:ind w:left="5910" w:hanging="360"/>
      </w:pPr>
      <w:rPr>
        <w:rFonts w:ascii="Symbol" w:hAnsi="Symbol" w:hint="default"/>
      </w:rPr>
    </w:lvl>
    <w:lvl w:ilvl="7" w:tplc="04070003" w:tentative="1">
      <w:start w:val="1"/>
      <w:numFmt w:val="bullet"/>
      <w:lvlText w:val="o"/>
      <w:lvlJc w:val="left"/>
      <w:pPr>
        <w:ind w:left="6630" w:hanging="360"/>
      </w:pPr>
      <w:rPr>
        <w:rFonts w:ascii="Courier New" w:hAnsi="Courier New" w:cs="Courier New" w:hint="default"/>
      </w:rPr>
    </w:lvl>
    <w:lvl w:ilvl="8" w:tplc="04070005" w:tentative="1">
      <w:start w:val="1"/>
      <w:numFmt w:val="bullet"/>
      <w:lvlText w:val=""/>
      <w:lvlJc w:val="left"/>
      <w:pPr>
        <w:ind w:left="7350" w:hanging="360"/>
      </w:pPr>
      <w:rPr>
        <w:rFonts w:ascii="Wingdings" w:hAnsi="Wingdings" w:hint="default"/>
      </w:rPr>
    </w:lvl>
  </w:abstractNum>
  <w:abstractNum w:abstractNumId="10" w15:restartNumberingAfterBreak="0">
    <w:nsid w:val="7C017A81"/>
    <w:multiLevelType w:val="hybridMultilevel"/>
    <w:tmpl w:val="CA1E5FB6"/>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7DF878CF"/>
    <w:multiLevelType w:val="hybridMultilevel"/>
    <w:tmpl w:val="C0007BF6"/>
    <w:lvl w:ilvl="0" w:tplc="E796F326">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2" w15:restartNumberingAfterBreak="0">
    <w:nsid w:val="7FA8243C"/>
    <w:multiLevelType w:val="hybridMultilevel"/>
    <w:tmpl w:val="B55AABC2"/>
    <w:lvl w:ilvl="0" w:tplc="77D46936">
      <w:start w:val="1"/>
      <w:numFmt w:val="decimal"/>
      <w:lvlText w:val="%1)"/>
      <w:lvlJc w:val="left"/>
      <w:pPr>
        <w:ind w:left="870" w:hanging="51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545411404">
    <w:abstractNumId w:val="1"/>
  </w:num>
  <w:num w:numId="2" w16cid:durableId="1599564057">
    <w:abstractNumId w:val="3"/>
  </w:num>
  <w:num w:numId="3" w16cid:durableId="589582285">
    <w:abstractNumId w:val="0"/>
  </w:num>
  <w:num w:numId="4" w16cid:durableId="851383264">
    <w:abstractNumId w:val="6"/>
  </w:num>
  <w:num w:numId="5" w16cid:durableId="1040591878">
    <w:abstractNumId w:val="12"/>
  </w:num>
  <w:num w:numId="6" w16cid:durableId="181089876">
    <w:abstractNumId w:val="8"/>
  </w:num>
  <w:num w:numId="7" w16cid:durableId="1639454940">
    <w:abstractNumId w:val="5"/>
  </w:num>
  <w:num w:numId="8" w16cid:durableId="1720862427">
    <w:abstractNumId w:val="4"/>
  </w:num>
  <w:num w:numId="9" w16cid:durableId="239560268">
    <w:abstractNumId w:val="9"/>
  </w:num>
  <w:num w:numId="10" w16cid:durableId="1153565138">
    <w:abstractNumId w:val="2"/>
  </w:num>
  <w:num w:numId="11" w16cid:durableId="2056004939">
    <w:abstractNumId w:val="7"/>
  </w:num>
  <w:num w:numId="12" w16cid:durableId="1680425501">
    <w:abstractNumId w:val="11"/>
  </w:num>
  <w:num w:numId="13" w16cid:durableId="40916179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09"/>
  <w:hyphenationZone w:val="425"/>
  <w:noPunctuationKerning/>
  <w:characterSpacingControl w:val="doNotCompress"/>
  <w:hdrShapeDefaults>
    <o:shapedefaults v:ext="edit" spidmax="2050" fill="f" fillcolor="white" stroke="f">
      <v:fill color="white" on="f"/>
      <v:stroke on="f"/>
      <o:colormru v:ext="edit" colors="red,#e20020,#934c94,#009ee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0C5A"/>
    <w:rsid w:val="00001021"/>
    <w:rsid w:val="000018FB"/>
    <w:rsid w:val="000107D9"/>
    <w:rsid w:val="00016451"/>
    <w:rsid w:val="0002636A"/>
    <w:rsid w:val="000271B2"/>
    <w:rsid w:val="00031B77"/>
    <w:rsid w:val="00036215"/>
    <w:rsid w:val="00052C79"/>
    <w:rsid w:val="00084599"/>
    <w:rsid w:val="00093BD6"/>
    <w:rsid w:val="000A275E"/>
    <w:rsid w:val="000B0965"/>
    <w:rsid w:val="000B5DFD"/>
    <w:rsid w:val="000D1CC2"/>
    <w:rsid w:val="000E18C4"/>
    <w:rsid w:val="000E48AA"/>
    <w:rsid w:val="000F2222"/>
    <w:rsid w:val="000F5523"/>
    <w:rsid w:val="00123065"/>
    <w:rsid w:val="00144EC8"/>
    <w:rsid w:val="00157DAA"/>
    <w:rsid w:val="00160338"/>
    <w:rsid w:val="001819F5"/>
    <w:rsid w:val="00191E43"/>
    <w:rsid w:val="001D020E"/>
    <w:rsid w:val="001D7382"/>
    <w:rsid w:val="001D7448"/>
    <w:rsid w:val="001E5D49"/>
    <w:rsid w:val="001F0398"/>
    <w:rsid w:val="001F167D"/>
    <w:rsid w:val="001F22E5"/>
    <w:rsid w:val="001F6AFA"/>
    <w:rsid w:val="00215240"/>
    <w:rsid w:val="002155A4"/>
    <w:rsid w:val="002164D9"/>
    <w:rsid w:val="00220D1B"/>
    <w:rsid w:val="00235B86"/>
    <w:rsid w:val="00236F56"/>
    <w:rsid w:val="00247F6C"/>
    <w:rsid w:val="00262F31"/>
    <w:rsid w:val="0026771E"/>
    <w:rsid w:val="00271633"/>
    <w:rsid w:val="00276EBC"/>
    <w:rsid w:val="002A5683"/>
    <w:rsid w:val="002A5E4C"/>
    <w:rsid w:val="002A7450"/>
    <w:rsid w:val="002B38C8"/>
    <w:rsid w:val="002B3D2A"/>
    <w:rsid w:val="002E4B15"/>
    <w:rsid w:val="002E63E2"/>
    <w:rsid w:val="002F6E1F"/>
    <w:rsid w:val="00320CB7"/>
    <w:rsid w:val="00326ED9"/>
    <w:rsid w:val="00327381"/>
    <w:rsid w:val="00352621"/>
    <w:rsid w:val="003656BC"/>
    <w:rsid w:val="003714CF"/>
    <w:rsid w:val="0038252D"/>
    <w:rsid w:val="003854FB"/>
    <w:rsid w:val="003927F7"/>
    <w:rsid w:val="00393505"/>
    <w:rsid w:val="0039567B"/>
    <w:rsid w:val="003A3873"/>
    <w:rsid w:val="003A7E19"/>
    <w:rsid w:val="003B6C84"/>
    <w:rsid w:val="0041548F"/>
    <w:rsid w:val="004160D1"/>
    <w:rsid w:val="00421CD6"/>
    <w:rsid w:val="00431366"/>
    <w:rsid w:val="00437787"/>
    <w:rsid w:val="00440DB9"/>
    <w:rsid w:val="0044391A"/>
    <w:rsid w:val="0045261C"/>
    <w:rsid w:val="004527BE"/>
    <w:rsid w:val="004610E6"/>
    <w:rsid w:val="00467AE1"/>
    <w:rsid w:val="004744F2"/>
    <w:rsid w:val="004771DB"/>
    <w:rsid w:val="0049486C"/>
    <w:rsid w:val="004A7A09"/>
    <w:rsid w:val="004C4B9D"/>
    <w:rsid w:val="004C55E1"/>
    <w:rsid w:val="004C6E5A"/>
    <w:rsid w:val="004D0C5A"/>
    <w:rsid w:val="004D65EF"/>
    <w:rsid w:val="00522106"/>
    <w:rsid w:val="005251DA"/>
    <w:rsid w:val="005377EA"/>
    <w:rsid w:val="00544FA3"/>
    <w:rsid w:val="00546D53"/>
    <w:rsid w:val="005573F5"/>
    <w:rsid w:val="00560BF7"/>
    <w:rsid w:val="00560CBA"/>
    <w:rsid w:val="005639DC"/>
    <w:rsid w:val="00566311"/>
    <w:rsid w:val="00570BC7"/>
    <w:rsid w:val="00570C5A"/>
    <w:rsid w:val="00574FD0"/>
    <w:rsid w:val="00586019"/>
    <w:rsid w:val="00586026"/>
    <w:rsid w:val="005A03CF"/>
    <w:rsid w:val="005A44A5"/>
    <w:rsid w:val="005A4A5C"/>
    <w:rsid w:val="005B5070"/>
    <w:rsid w:val="005D7C4C"/>
    <w:rsid w:val="005F0107"/>
    <w:rsid w:val="005F63F7"/>
    <w:rsid w:val="005F70C7"/>
    <w:rsid w:val="00601092"/>
    <w:rsid w:val="00606267"/>
    <w:rsid w:val="00611A98"/>
    <w:rsid w:val="0061281E"/>
    <w:rsid w:val="006244AA"/>
    <w:rsid w:val="00625274"/>
    <w:rsid w:val="00635872"/>
    <w:rsid w:val="0066495D"/>
    <w:rsid w:val="00664C04"/>
    <w:rsid w:val="00675C68"/>
    <w:rsid w:val="0068288A"/>
    <w:rsid w:val="006B10AA"/>
    <w:rsid w:val="006D299B"/>
    <w:rsid w:val="006D545B"/>
    <w:rsid w:val="006E14EF"/>
    <w:rsid w:val="006F3112"/>
    <w:rsid w:val="006F68D0"/>
    <w:rsid w:val="006F6F14"/>
    <w:rsid w:val="00701D29"/>
    <w:rsid w:val="00703471"/>
    <w:rsid w:val="007042CC"/>
    <w:rsid w:val="0070701A"/>
    <w:rsid w:val="00712D41"/>
    <w:rsid w:val="007168F2"/>
    <w:rsid w:val="007202EE"/>
    <w:rsid w:val="007204C7"/>
    <w:rsid w:val="00721E9D"/>
    <w:rsid w:val="007261A8"/>
    <w:rsid w:val="00727ABD"/>
    <w:rsid w:val="00732AD2"/>
    <w:rsid w:val="00754E85"/>
    <w:rsid w:val="007562F6"/>
    <w:rsid w:val="007634DB"/>
    <w:rsid w:val="0077518A"/>
    <w:rsid w:val="007A683A"/>
    <w:rsid w:val="007A72F3"/>
    <w:rsid w:val="007B3550"/>
    <w:rsid w:val="007C3204"/>
    <w:rsid w:val="007C4674"/>
    <w:rsid w:val="007D10D5"/>
    <w:rsid w:val="007D2C9E"/>
    <w:rsid w:val="007D7F61"/>
    <w:rsid w:val="007E1E95"/>
    <w:rsid w:val="007E3F73"/>
    <w:rsid w:val="007E60C1"/>
    <w:rsid w:val="007F0B4B"/>
    <w:rsid w:val="00802F97"/>
    <w:rsid w:val="00813A90"/>
    <w:rsid w:val="00816661"/>
    <w:rsid w:val="00822789"/>
    <w:rsid w:val="0084642A"/>
    <w:rsid w:val="00847C2F"/>
    <w:rsid w:val="008655BB"/>
    <w:rsid w:val="008679A3"/>
    <w:rsid w:val="008709AB"/>
    <w:rsid w:val="00871EAB"/>
    <w:rsid w:val="00876D9D"/>
    <w:rsid w:val="008A0F26"/>
    <w:rsid w:val="008A4064"/>
    <w:rsid w:val="008E22F4"/>
    <w:rsid w:val="00920749"/>
    <w:rsid w:val="00924450"/>
    <w:rsid w:val="009340AF"/>
    <w:rsid w:val="00956E6A"/>
    <w:rsid w:val="00966960"/>
    <w:rsid w:val="00977784"/>
    <w:rsid w:val="0098150B"/>
    <w:rsid w:val="009843D7"/>
    <w:rsid w:val="00986664"/>
    <w:rsid w:val="00991F67"/>
    <w:rsid w:val="0099446F"/>
    <w:rsid w:val="009A1A57"/>
    <w:rsid w:val="009B0F92"/>
    <w:rsid w:val="009B28D2"/>
    <w:rsid w:val="009B6462"/>
    <w:rsid w:val="009C5137"/>
    <w:rsid w:val="009D263A"/>
    <w:rsid w:val="009D6313"/>
    <w:rsid w:val="009D78A5"/>
    <w:rsid w:val="009D7D9C"/>
    <w:rsid w:val="009E64D0"/>
    <w:rsid w:val="00A02AAD"/>
    <w:rsid w:val="00A04B63"/>
    <w:rsid w:val="00A05191"/>
    <w:rsid w:val="00A06F8B"/>
    <w:rsid w:val="00A078A9"/>
    <w:rsid w:val="00A10374"/>
    <w:rsid w:val="00A111C1"/>
    <w:rsid w:val="00A132C9"/>
    <w:rsid w:val="00A160ED"/>
    <w:rsid w:val="00A21CDD"/>
    <w:rsid w:val="00A23578"/>
    <w:rsid w:val="00A31DE1"/>
    <w:rsid w:val="00A45052"/>
    <w:rsid w:val="00A64DC1"/>
    <w:rsid w:val="00A72F03"/>
    <w:rsid w:val="00A85CB5"/>
    <w:rsid w:val="00A910A4"/>
    <w:rsid w:val="00A94E11"/>
    <w:rsid w:val="00AA009A"/>
    <w:rsid w:val="00AA1824"/>
    <w:rsid w:val="00AA33E6"/>
    <w:rsid w:val="00AB3242"/>
    <w:rsid w:val="00AB5EC8"/>
    <w:rsid w:val="00AC4BEC"/>
    <w:rsid w:val="00AC607E"/>
    <w:rsid w:val="00AD3168"/>
    <w:rsid w:val="00AE4503"/>
    <w:rsid w:val="00AF2406"/>
    <w:rsid w:val="00B10B73"/>
    <w:rsid w:val="00B21D72"/>
    <w:rsid w:val="00B23C47"/>
    <w:rsid w:val="00B26F5D"/>
    <w:rsid w:val="00B30CD9"/>
    <w:rsid w:val="00B327A9"/>
    <w:rsid w:val="00B431EE"/>
    <w:rsid w:val="00B45A13"/>
    <w:rsid w:val="00B512D5"/>
    <w:rsid w:val="00B60E65"/>
    <w:rsid w:val="00B65A7D"/>
    <w:rsid w:val="00B65E74"/>
    <w:rsid w:val="00B65E7B"/>
    <w:rsid w:val="00B72A17"/>
    <w:rsid w:val="00B80E60"/>
    <w:rsid w:val="00B826C8"/>
    <w:rsid w:val="00B847FD"/>
    <w:rsid w:val="00B86C49"/>
    <w:rsid w:val="00B93E38"/>
    <w:rsid w:val="00B94E82"/>
    <w:rsid w:val="00BA751B"/>
    <w:rsid w:val="00BB1185"/>
    <w:rsid w:val="00BB395F"/>
    <w:rsid w:val="00BC0AC6"/>
    <w:rsid w:val="00BC14B4"/>
    <w:rsid w:val="00BC1D5F"/>
    <w:rsid w:val="00BC3B9D"/>
    <w:rsid w:val="00BD3631"/>
    <w:rsid w:val="00BD704A"/>
    <w:rsid w:val="00BF24F7"/>
    <w:rsid w:val="00BF54F8"/>
    <w:rsid w:val="00BF7654"/>
    <w:rsid w:val="00C04751"/>
    <w:rsid w:val="00C0788C"/>
    <w:rsid w:val="00C2191F"/>
    <w:rsid w:val="00C23139"/>
    <w:rsid w:val="00C54C5F"/>
    <w:rsid w:val="00C6417C"/>
    <w:rsid w:val="00C66B73"/>
    <w:rsid w:val="00C676F9"/>
    <w:rsid w:val="00C706F0"/>
    <w:rsid w:val="00C7077F"/>
    <w:rsid w:val="00C81480"/>
    <w:rsid w:val="00C81BD2"/>
    <w:rsid w:val="00C8415D"/>
    <w:rsid w:val="00C86015"/>
    <w:rsid w:val="00C86D90"/>
    <w:rsid w:val="00C92500"/>
    <w:rsid w:val="00CA40E7"/>
    <w:rsid w:val="00CB45FC"/>
    <w:rsid w:val="00CC01DF"/>
    <w:rsid w:val="00CC0BDD"/>
    <w:rsid w:val="00CC466E"/>
    <w:rsid w:val="00CE4C38"/>
    <w:rsid w:val="00CF7284"/>
    <w:rsid w:val="00D05690"/>
    <w:rsid w:val="00D1700C"/>
    <w:rsid w:val="00D176EB"/>
    <w:rsid w:val="00D332B1"/>
    <w:rsid w:val="00D4344A"/>
    <w:rsid w:val="00D43C81"/>
    <w:rsid w:val="00D465BD"/>
    <w:rsid w:val="00D51DFB"/>
    <w:rsid w:val="00D54FD2"/>
    <w:rsid w:val="00D610D2"/>
    <w:rsid w:val="00D77ABA"/>
    <w:rsid w:val="00D83B3B"/>
    <w:rsid w:val="00DA453D"/>
    <w:rsid w:val="00DA5C21"/>
    <w:rsid w:val="00DB67A2"/>
    <w:rsid w:val="00DC2A35"/>
    <w:rsid w:val="00DC2B67"/>
    <w:rsid w:val="00DC6169"/>
    <w:rsid w:val="00DE4CD0"/>
    <w:rsid w:val="00DE4EA0"/>
    <w:rsid w:val="00DF1660"/>
    <w:rsid w:val="00DF2DE9"/>
    <w:rsid w:val="00DF35C6"/>
    <w:rsid w:val="00DF6616"/>
    <w:rsid w:val="00E05399"/>
    <w:rsid w:val="00E109D2"/>
    <w:rsid w:val="00E2731D"/>
    <w:rsid w:val="00E332F7"/>
    <w:rsid w:val="00E40B52"/>
    <w:rsid w:val="00E537E8"/>
    <w:rsid w:val="00E558BC"/>
    <w:rsid w:val="00E613F8"/>
    <w:rsid w:val="00E62C95"/>
    <w:rsid w:val="00E67058"/>
    <w:rsid w:val="00E67140"/>
    <w:rsid w:val="00E72A71"/>
    <w:rsid w:val="00E74784"/>
    <w:rsid w:val="00E747BE"/>
    <w:rsid w:val="00E75DAD"/>
    <w:rsid w:val="00E97626"/>
    <w:rsid w:val="00EC39FA"/>
    <w:rsid w:val="00EC5880"/>
    <w:rsid w:val="00EF2DA4"/>
    <w:rsid w:val="00F0031A"/>
    <w:rsid w:val="00F0564C"/>
    <w:rsid w:val="00F07E31"/>
    <w:rsid w:val="00F107B9"/>
    <w:rsid w:val="00F15345"/>
    <w:rsid w:val="00F2198B"/>
    <w:rsid w:val="00F26412"/>
    <w:rsid w:val="00F30B8D"/>
    <w:rsid w:val="00F43CFF"/>
    <w:rsid w:val="00F54B30"/>
    <w:rsid w:val="00F566D5"/>
    <w:rsid w:val="00F66B25"/>
    <w:rsid w:val="00F739B5"/>
    <w:rsid w:val="00F75CAC"/>
    <w:rsid w:val="00F77E9C"/>
    <w:rsid w:val="00F834AA"/>
    <w:rsid w:val="00F837C5"/>
    <w:rsid w:val="00F84F1A"/>
    <w:rsid w:val="00FA4391"/>
    <w:rsid w:val="00FA7FBA"/>
    <w:rsid w:val="00FB3DEF"/>
    <w:rsid w:val="00FC1AAE"/>
    <w:rsid w:val="00FC348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red,#e20020,#934c94,#009ee0"/>
    </o:shapedefaults>
    <o:shapelayout v:ext="edit">
      <o:idmap v:ext="edit" data="2"/>
    </o:shapelayout>
  </w:shapeDefaults>
  <w:decimalSymbol w:val=","/>
  <w:listSeparator w:val=";"/>
  <w14:docId w14:val="0922624A"/>
  <w15:chartTrackingRefBased/>
  <w15:docId w15:val="{7F5BE9EB-98D6-42AD-A15F-78DF635C5B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line="264" w:lineRule="auto"/>
    </w:pPr>
    <w:rPr>
      <w:rFonts w:ascii="Futura LT Light" w:hAnsi="Futura LT Light"/>
      <w:spacing w:val="5"/>
      <w:szCs w:val="24"/>
    </w:rPr>
  </w:style>
  <w:style w:type="paragraph" w:styleId="berschrift1">
    <w:name w:val="heading 1"/>
    <w:basedOn w:val="Standard"/>
    <w:next w:val="Standard"/>
    <w:qFormat/>
    <w:pPr>
      <w:keepNext/>
      <w:outlineLvl w:val="0"/>
    </w:pPr>
    <w:rPr>
      <w:b/>
      <w:bCs/>
    </w:rPr>
  </w:style>
  <w:style w:type="paragraph" w:styleId="berschrift2">
    <w:name w:val="heading 2"/>
    <w:basedOn w:val="Standard"/>
    <w:next w:val="Standard"/>
    <w:qFormat/>
    <w:pPr>
      <w:keepNext/>
      <w:tabs>
        <w:tab w:val="left" w:pos="5613"/>
      </w:tabs>
      <w:outlineLvl w:val="1"/>
    </w:pPr>
    <w:rPr>
      <w:b/>
      <w:bCs/>
      <w:caps/>
      <w:spacing w:val="10"/>
      <w:sz w:val="26"/>
    </w:rPr>
  </w:style>
  <w:style w:type="paragraph" w:styleId="berschrift3">
    <w:name w:val="heading 3"/>
    <w:basedOn w:val="Standard"/>
    <w:next w:val="Standard"/>
    <w:link w:val="berschrift3Zchn"/>
    <w:uiPriority w:val="9"/>
    <w:semiHidden/>
    <w:unhideWhenUsed/>
    <w:qFormat/>
    <w:rsid w:val="00A31DE1"/>
    <w:pPr>
      <w:keepNext/>
      <w:keepLines/>
      <w:spacing w:before="40"/>
      <w:outlineLvl w:val="2"/>
    </w:pPr>
    <w:rPr>
      <w:rFonts w:asciiTheme="majorHAnsi" w:eastAsiaTheme="majorEastAsia" w:hAnsiTheme="majorHAnsi" w:cstheme="majorBidi"/>
      <w:color w:val="1F3763" w:themeColor="accent1" w:themeShade="7F"/>
      <w:sz w:val="24"/>
    </w:rPr>
  </w:style>
  <w:style w:type="paragraph" w:styleId="berschrift4">
    <w:name w:val="heading 4"/>
    <w:basedOn w:val="Standard"/>
    <w:next w:val="Standard"/>
    <w:link w:val="berschrift4Zchn"/>
    <w:uiPriority w:val="9"/>
    <w:semiHidden/>
    <w:unhideWhenUsed/>
    <w:qFormat/>
    <w:rsid w:val="00B65A7D"/>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pPr>
      <w:tabs>
        <w:tab w:val="center" w:pos="4536"/>
        <w:tab w:val="right" w:pos="9072"/>
      </w:tabs>
    </w:pPr>
  </w:style>
  <w:style w:type="character" w:styleId="Seitenzahl">
    <w:name w:val="page number"/>
    <w:basedOn w:val="Absatz-Standardschriftart"/>
    <w:semiHidden/>
  </w:style>
  <w:style w:type="paragraph" w:styleId="Listenabsatz">
    <w:name w:val="List Paragraph"/>
    <w:basedOn w:val="Standard"/>
    <w:uiPriority w:val="34"/>
    <w:qFormat/>
    <w:rsid w:val="00DA453D"/>
    <w:pPr>
      <w:ind w:left="708"/>
    </w:pPr>
  </w:style>
  <w:style w:type="paragraph" w:customStyle="1" w:styleId="berschriftKlafs">
    <w:name w:val="Überschrift Klafs"/>
    <w:rPr>
      <w:rFonts w:ascii="Futura LT Light" w:hAnsi="Futura LT Light"/>
      <w:b/>
      <w:caps/>
      <w:spacing w:val="16"/>
      <w:sz w:val="24"/>
    </w:rPr>
  </w:style>
  <w:style w:type="paragraph" w:styleId="Sprechblasentext">
    <w:name w:val="Balloon Text"/>
    <w:basedOn w:val="Standard"/>
    <w:link w:val="SprechblasentextZchn"/>
    <w:uiPriority w:val="99"/>
    <w:semiHidden/>
    <w:unhideWhenUsed/>
    <w:rsid w:val="008655BB"/>
    <w:pPr>
      <w:spacing w:line="240" w:lineRule="auto"/>
    </w:pPr>
    <w:rPr>
      <w:rFonts w:ascii="Segoe UI" w:hAnsi="Segoe UI" w:cs="Segoe UI"/>
      <w:sz w:val="18"/>
      <w:szCs w:val="18"/>
    </w:rPr>
  </w:style>
  <w:style w:type="character" w:customStyle="1" w:styleId="SprechblasentextZchn">
    <w:name w:val="Sprechblasentext Zchn"/>
    <w:link w:val="Sprechblasentext"/>
    <w:uiPriority w:val="99"/>
    <w:semiHidden/>
    <w:rsid w:val="008655BB"/>
    <w:rPr>
      <w:rFonts w:ascii="Segoe UI" w:hAnsi="Segoe UI" w:cs="Segoe UI"/>
      <w:spacing w:val="5"/>
      <w:sz w:val="18"/>
      <w:szCs w:val="18"/>
    </w:rPr>
  </w:style>
  <w:style w:type="character" w:styleId="Hyperlink">
    <w:name w:val="Hyperlink"/>
    <w:unhideWhenUsed/>
    <w:rsid w:val="00876D9D"/>
    <w:rPr>
      <w:color w:val="0563C1"/>
      <w:u w:val="single"/>
    </w:rPr>
  </w:style>
  <w:style w:type="paragraph" w:styleId="berarbeitung">
    <w:name w:val="Revision"/>
    <w:hidden/>
    <w:uiPriority w:val="99"/>
    <w:semiHidden/>
    <w:rsid w:val="0044391A"/>
    <w:rPr>
      <w:rFonts w:ascii="Futura LT Light" w:hAnsi="Futura LT Light"/>
      <w:spacing w:val="5"/>
      <w:szCs w:val="24"/>
    </w:rPr>
  </w:style>
  <w:style w:type="character" w:styleId="NichtaufgelsteErwhnung">
    <w:name w:val="Unresolved Mention"/>
    <w:uiPriority w:val="99"/>
    <w:semiHidden/>
    <w:unhideWhenUsed/>
    <w:rsid w:val="00F07E31"/>
    <w:rPr>
      <w:color w:val="605E5C"/>
      <w:shd w:val="clear" w:color="auto" w:fill="E1DFDD"/>
    </w:rPr>
  </w:style>
  <w:style w:type="paragraph" w:styleId="Textkrper">
    <w:name w:val="Body Text"/>
    <w:basedOn w:val="Standard"/>
    <w:link w:val="TextkrperZchn"/>
    <w:rsid w:val="007B3550"/>
    <w:pPr>
      <w:suppressAutoHyphens/>
      <w:spacing w:after="140" w:line="276" w:lineRule="auto"/>
    </w:pPr>
    <w:rPr>
      <w:rFonts w:cs="Futura LT Light"/>
      <w:lang w:eastAsia="zh-CN"/>
    </w:rPr>
  </w:style>
  <w:style w:type="character" w:customStyle="1" w:styleId="TextkrperZchn">
    <w:name w:val="Textkörper Zchn"/>
    <w:basedOn w:val="Absatz-Standardschriftart"/>
    <w:link w:val="Textkrper"/>
    <w:rsid w:val="007B3550"/>
    <w:rPr>
      <w:rFonts w:ascii="Futura LT Light" w:hAnsi="Futura LT Light" w:cs="Futura LT Light"/>
      <w:spacing w:val="5"/>
      <w:szCs w:val="24"/>
      <w:lang w:eastAsia="zh-CN"/>
    </w:rPr>
  </w:style>
  <w:style w:type="character" w:styleId="BesuchterLink">
    <w:name w:val="FollowedHyperlink"/>
    <w:basedOn w:val="Absatz-Standardschriftart"/>
    <w:uiPriority w:val="99"/>
    <w:semiHidden/>
    <w:unhideWhenUsed/>
    <w:rsid w:val="00977784"/>
    <w:rPr>
      <w:color w:val="954F72" w:themeColor="followedHyperlink"/>
      <w:u w:val="single"/>
    </w:rPr>
  </w:style>
  <w:style w:type="character" w:customStyle="1" w:styleId="berschrift4Zchn">
    <w:name w:val="Überschrift 4 Zchn"/>
    <w:basedOn w:val="Absatz-Standardschriftart"/>
    <w:link w:val="berschrift4"/>
    <w:uiPriority w:val="9"/>
    <w:semiHidden/>
    <w:rsid w:val="00B65A7D"/>
    <w:rPr>
      <w:rFonts w:asciiTheme="majorHAnsi" w:eastAsiaTheme="majorEastAsia" w:hAnsiTheme="majorHAnsi" w:cstheme="majorBidi"/>
      <w:i/>
      <w:iCs/>
      <w:color w:val="2F5496" w:themeColor="accent1" w:themeShade="BF"/>
      <w:spacing w:val="5"/>
      <w:szCs w:val="24"/>
    </w:rPr>
  </w:style>
  <w:style w:type="character" w:customStyle="1" w:styleId="berschrift3Zchn">
    <w:name w:val="Überschrift 3 Zchn"/>
    <w:basedOn w:val="Absatz-Standardschriftart"/>
    <w:link w:val="berschrift3"/>
    <w:uiPriority w:val="9"/>
    <w:semiHidden/>
    <w:rsid w:val="00A31DE1"/>
    <w:rPr>
      <w:rFonts w:asciiTheme="majorHAnsi" w:eastAsiaTheme="majorEastAsia" w:hAnsiTheme="majorHAnsi" w:cstheme="majorBidi"/>
      <w:color w:val="1F3763" w:themeColor="accent1" w:themeShade="7F"/>
      <w:spacing w:val="5"/>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37369256">
      <w:bodyDiv w:val="1"/>
      <w:marLeft w:val="0"/>
      <w:marRight w:val="0"/>
      <w:marTop w:val="0"/>
      <w:marBottom w:val="0"/>
      <w:divBdr>
        <w:top w:val="none" w:sz="0" w:space="0" w:color="auto"/>
        <w:left w:val="none" w:sz="0" w:space="0" w:color="auto"/>
        <w:bottom w:val="none" w:sz="0" w:space="0" w:color="auto"/>
        <w:right w:val="none" w:sz="0" w:space="0" w:color="auto"/>
      </w:divBdr>
    </w:div>
    <w:div w:id="1223565653">
      <w:bodyDiv w:val="1"/>
      <w:marLeft w:val="0"/>
      <w:marRight w:val="0"/>
      <w:marTop w:val="0"/>
      <w:marBottom w:val="0"/>
      <w:divBdr>
        <w:top w:val="none" w:sz="0" w:space="0" w:color="auto"/>
        <w:left w:val="none" w:sz="0" w:space="0" w:color="auto"/>
        <w:bottom w:val="none" w:sz="0" w:space="0" w:color="auto"/>
        <w:right w:val="none" w:sz="0" w:space="0" w:color="auto"/>
      </w:divBdr>
      <w:divsChild>
        <w:div w:id="147794268">
          <w:marLeft w:val="0"/>
          <w:marRight w:val="0"/>
          <w:marTop w:val="0"/>
          <w:marBottom w:val="0"/>
          <w:divBdr>
            <w:top w:val="none" w:sz="0" w:space="0" w:color="auto"/>
            <w:left w:val="none" w:sz="0" w:space="0" w:color="auto"/>
            <w:bottom w:val="none" w:sz="0" w:space="0" w:color="auto"/>
            <w:right w:val="none" w:sz="0" w:space="0" w:color="auto"/>
          </w:divBdr>
          <w:divsChild>
            <w:div w:id="897279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8046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s://www.klafs.de/" TargetMode="External"/><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0.jpg"/></Relationships>
</file>

<file path=word/_rels/header2.xml.rels><?xml version="1.0" encoding="UTF-8" standalone="yes"?>
<Relationships xmlns="http://schemas.openxmlformats.org/package/2006/relationships"><Relationship Id="rId1" Type="http://schemas.openxmlformats.org/officeDocument/2006/relationships/image" Target="media/image10.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7</Pages>
  <Words>1334</Words>
  <Characters>8411</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
    </vt:vector>
  </TitlesOfParts>
  <Company>Klafs Saunabau GmbH &amp; Co. KG</Company>
  <LinksUpToDate>false</LinksUpToDate>
  <CharactersWithSpaces>9726</CharactersWithSpaces>
  <SharedDoc>false</SharedDoc>
  <HLinks>
    <vt:vector size="12" baseType="variant">
      <vt:variant>
        <vt:i4>8323072</vt:i4>
      </vt:variant>
      <vt:variant>
        <vt:i4>0</vt:i4>
      </vt:variant>
      <vt:variant>
        <vt:i4>0</vt:i4>
      </vt:variant>
      <vt:variant>
        <vt:i4>5</vt:i4>
      </vt:variant>
      <vt:variant>
        <vt:lpwstr>mailto:petra.stegmaier@klafs.at</vt:lpwstr>
      </vt:variant>
      <vt:variant>
        <vt:lpwstr/>
      </vt:variant>
      <vt:variant>
        <vt:i4>2883623</vt:i4>
      </vt:variant>
      <vt:variant>
        <vt:i4>0</vt:i4>
      </vt:variant>
      <vt:variant>
        <vt:i4>0</vt:i4>
      </vt:variant>
      <vt:variant>
        <vt:i4>5</vt:i4>
      </vt:variant>
      <vt:variant>
        <vt:lpwstr>C:\Users\Petra.Stegmaier\AppData\Local\Temp\notesCAE685\pr@gesk.berlin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dc:creator>admin</dc:creator>
  <cp:keywords/>
  <dc:description/>
  <cp:lastModifiedBy>gesk</cp:lastModifiedBy>
  <cp:revision>21</cp:revision>
  <cp:lastPrinted>2022-11-28T16:52:00Z</cp:lastPrinted>
  <dcterms:created xsi:type="dcterms:W3CDTF">2025-04-23T07:05:00Z</dcterms:created>
  <dcterms:modified xsi:type="dcterms:W3CDTF">2025-05-28T09:35:00Z</dcterms:modified>
</cp:coreProperties>
</file>