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DA3C7" w14:textId="77777777" w:rsidR="00883538" w:rsidRPr="00883538" w:rsidRDefault="00883538" w:rsidP="00883538">
      <w:pPr>
        <w:rPr>
          <w:rFonts w:ascii="Calibri" w:hAnsi="Calibri" w:cs="Calibri"/>
          <w:b/>
          <w:sz w:val="28"/>
          <w:szCs w:val="28"/>
          <w:lang w:val="de-DE"/>
        </w:rPr>
      </w:pPr>
      <w:r w:rsidRPr="00883538">
        <w:rPr>
          <w:rFonts w:ascii="Calibri" w:hAnsi="Calibri" w:cs="Calibri"/>
          <w:b/>
          <w:sz w:val="28"/>
          <w:szCs w:val="28"/>
          <w:lang w:val="de-DE"/>
        </w:rPr>
        <w:t>Vielseitige Designstücke aus Naturholz</w:t>
      </w:r>
    </w:p>
    <w:p w14:paraId="4310A383" w14:textId="77777777" w:rsidR="008A3F86" w:rsidRDefault="008A3F86" w:rsidP="00883538">
      <w:pPr>
        <w:rPr>
          <w:rFonts w:ascii="Calibri" w:hAnsi="Calibri" w:cs="Calibri"/>
          <w:bCs/>
          <w:sz w:val="24"/>
          <w:szCs w:val="24"/>
          <w:lang w:val="de-DE"/>
        </w:rPr>
      </w:pPr>
      <w:r w:rsidRPr="008A3F86">
        <w:rPr>
          <w:rFonts w:ascii="Calibri" w:hAnsi="Calibri" w:cs="Calibri"/>
          <w:b/>
          <w:bCs/>
          <w:sz w:val="24"/>
          <w:szCs w:val="24"/>
          <w:lang w:val="de-DE"/>
        </w:rPr>
        <w:t>Couchtische und Beistelltische von TEAM 7</w:t>
      </w:r>
      <w:r w:rsidRPr="008A3F86">
        <w:rPr>
          <w:rFonts w:ascii="Calibri" w:hAnsi="Calibri" w:cs="Calibri"/>
          <w:b/>
          <w:bCs/>
          <w:sz w:val="24"/>
          <w:szCs w:val="24"/>
          <w:lang w:val="de-DE"/>
        </w:rPr>
        <w:br/>
      </w:r>
      <w:r w:rsidRPr="008A3F86">
        <w:rPr>
          <w:rFonts w:ascii="Calibri" w:hAnsi="Calibri" w:cs="Calibri"/>
          <w:bCs/>
          <w:sz w:val="24"/>
          <w:szCs w:val="24"/>
          <w:lang w:val="de-DE"/>
        </w:rPr>
        <w:t>Ob als Mittelpunkt im Wohnzimmer oder als flexible Ablage neben dem Sofa – Couchtische und Beistelltische von TEAM 7 bereichern den Wohnraum durch ihre funktionale Vielseitigkeit und ihr ästhetisches Design. Sie dienen als stilvolle Präsentationsfläche, praktische Unterstützung im Alltag oder dezentes Gestaltungselement mit natürlicher Ausstrahlung. Die Formen reichen von rund bis rechteckig, von klar bis skulptural. Runde Varianten wirken besonders harmonisch und eignen sich gut für kleinere Räume, während eckige Modelle großzügige Ablageflächen bieten und sich ideal mit Wohnlandschaften kombinieren lassen. Auch bei der Materialwahl zeigt sich Vielfalt: Massivholz bringt Wärme und Charakter ins Interieur, Kombinationen mit Glas sorgen für Leichtigkeit und feine Kontraste. Durchdachte Funktionen wie integrierter Stauraum, höhenverstellbare Elemente oder besonders kompakte Formate machen die Tische zu wandelbaren Begleitern im Wohnbereich – zeitlos im Design, langlebig in der Qualität.</w:t>
      </w:r>
    </w:p>
    <w:p w14:paraId="60A25A04" w14:textId="52937A29" w:rsidR="00883538" w:rsidRPr="00883538" w:rsidRDefault="00883538" w:rsidP="00883538">
      <w:pPr>
        <w:rPr>
          <w:rFonts w:ascii="Calibri" w:hAnsi="Calibri" w:cs="Calibri"/>
          <w:bCs/>
          <w:sz w:val="24"/>
          <w:szCs w:val="24"/>
          <w:lang w:val="de-DE"/>
        </w:rPr>
      </w:pPr>
      <w:r w:rsidRPr="008A3F86">
        <w:rPr>
          <w:rFonts w:ascii="Calibri" w:hAnsi="Calibri" w:cs="Calibri"/>
          <w:b/>
          <w:bCs/>
          <w:sz w:val="24"/>
          <w:szCs w:val="24"/>
          <w:lang w:val="de-DE"/>
        </w:rPr>
        <w:t>Massivholz in seiner schönsten Form</w:t>
      </w:r>
      <w:r w:rsidR="008A3F86">
        <w:rPr>
          <w:rFonts w:ascii="Calibri" w:hAnsi="Calibri" w:cs="Calibri"/>
          <w:b/>
          <w:bCs/>
          <w:sz w:val="24"/>
          <w:szCs w:val="24"/>
          <w:lang w:val="de-DE"/>
        </w:rPr>
        <w:br/>
      </w:r>
      <w:r w:rsidRPr="00883538">
        <w:rPr>
          <w:rFonts w:ascii="Calibri" w:hAnsi="Calibri" w:cs="Calibri"/>
          <w:bCs/>
          <w:sz w:val="24"/>
          <w:szCs w:val="24"/>
          <w:lang w:val="de-DE"/>
        </w:rPr>
        <w:t xml:space="preserve">In puristischen Designs kommt das Naturmaterial besonders ausdrucksstark zur Geltung. Modelle mit durchgehender Holzplatte lenken den Blick auf die charakteristische Maserung und Haptik. Der </w:t>
      </w:r>
      <w:proofErr w:type="spellStart"/>
      <w:r w:rsidRPr="00883538">
        <w:rPr>
          <w:rFonts w:ascii="Calibri" w:hAnsi="Calibri" w:cs="Calibri"/>
          <w:bCs/>
          <w:sz w:val="24"/>
          <w:szCs w:val="24"/>
          <w:lang w:val="de-DE"/>
        </w:rPr>
        <w:t>ur</w:t>
      </w:r>
      <w:proofErr w:type="spellEnd"/>
      <w:r w:rsidRPr="00883538">
        <w:rPr>
          <w:rFonts w:ascii="Calibri" w:hAnsi="Calibri" w:cs="Calibri"/>
          <w:bCs/>
          <w:sz w:val="24"/>
          <w:szCs w:val="24"/>
          <w:lang w:val="de-DE"/>
        </w:rPr>
        <w:t xml:space="preserve"> Couchtisch etwa lebt von seiner organisch geformten Tischkante, beim </w:t>
      </w:r>
      <w:proofErr w:type="spellStart"/>
      <w:r w:rsidRPr="00883538">
        <w:rPr>
          <w:rFonts w:ascii="Calibri" w:hAnsi="Calibri" w:cs="Calibri"/>
          <w:bCs/>
          <w:sz w:val="24"/>
          <w:szCs w:val="24"/>
          <w:lang w:val="de-DE"/>
        </w:rPr>
        <w:t>lux</w:t>
      </w:r>
      <w:proofErr w:type="spellEnd"/>
      <w:r w:rsidRPr="00883538">
        <w:rPr>
          <w:rFonts w:ascii="Calibri" w:hAnsi="Calibri" w:cs="Calibri"/>
          <w:bCs/>
          <w:sz w:val="24"/>
          <w:szCs w:val="24"/>
          <w:lang w:val="de-DE"/>
        </w:rPr>
        <w:t xml:space="preserve"> bestimmen harmonische Proportionen das Bild. Der c3 überzeugt durch ein unsichtbares Holzkreuz, das die zwei Holzplatten nahezu unsichtbar verbindet und für Stabilität und Leichtigkeit sorgt. Als klassischer Typ mit klarer Formensprache bietet der </w:t>
      </w:r>
      <w:proofErr w:type="spellStart"/>
      <w:r w:rsidRPr="00883538">
        <w:rPr>
          <w:rFonts w:ascii="Calibri" w:hAnsi="Calibri" w:cs="Calibri"/>
          <w:bCs/>
          <w:sz w:val="24"/>
          <w:szCs w:val="24"/>
          <w:lang w:val="de-DE"/>
        </w:rPr>
        <w:t>cubus</w:t>
      </w:r>
      <w:proofErr w:type="spellEnd"/>
      <w:r w:rsidRPr="00883538">
        <w:rPr>
          <w:rFonts w:ascii="Calibri" w:hAnsi="Calibri" w:cs="Calibri"/>
          <w:bCs/>
          <w:sz w:val="24"/>
          <w:szCs w:val="24"/>
          <w:lang w:val="de-DE"/>
        </w:rPr>
        <w:t xml:space="preserve"> zusätzliche Individualisierungsmöglichkeiten, etwa mit einem Zwischenfach in Holz oder Glas. In Kombination mit passenden Wohnwänden oder TV-Möbeln entsteht ein stimmiges Gesamtbild, das natürliche Materialien in den Mittelpunkt rückt.</w:t>
      </w:r>
    </w:p>
    <w:p w14:paraId="6A0C4E6A" w14:textId="037CE17C" w:rsidR="00883538" w:rsidRPr="00883538" w:rsidRDefault="00883538" w:rsidP="00883538">
      <w:pPr>
        <w:rPr>
          <w:rFonts w:ascii="Calibri" w:hAnsi="Calibri" w:cs="Calibri"/>
          <w:bCs/>
          <w:sz w:val="24"/>
          <w:szCs w:val="24"/>
          <w:lang w:val="de-DE"/>
        </w:rPr>
      </w:pPr>
      <w:r w:rsidRPr="00883538">
        <w:rPr>
          <w:rFonts w:ascii="Calibri" w:hAnsi="Calibri" w:cs="Calibri"/>
          <w:b/>
          <w:bCs/>
          <w:sz w:val="24"/>
          <w:szCs w:val="24"/>
          <w:lang w:val="de-DE"/>
        </w:rPr>
        <w:t>Skulpturale Leichtigkeit durch Glas</w:t>
      </w:r>
      <w:r w:rsidR="008A3F86">
        <w:rPr>
          <w:rFonts w:ascii="Calibri" w:hAnsi="Calibri" w:cs="Calibri"/>
          <w:b/>
          <w:bCs/>
          <w:sz w:val="24"/>
          <w:szCs w:val="24"/>
          <w:lang w:val="de-DE"/>
        </w:rPr>
        <w:br/>
      </w:r>
      <w:r w:rsidRPr="00883538">
        <w:rPr>
          <w:rFonts w:ascii="Calibri" w:hAnsi="Calibri" w:cs="Calibri"/>
          <w:bCs/>
          <w:sz w:val="24"/>
          <w:szCs w:val="24"/>
          <w:lang w:val="de-DE"/>
        </w:rPr>
        <w:t xml:space="preserve">Couchtische mit Glasplatte wirken offen und transparent und lassen sich besonders gut in kleinere Räume integrieren. In Kombination mit handwerklich ausgeführten Holzgestellen entstehen charaktervolle Designobjekte. Der </w:t>
      </w:r>
      <w:proofErr w:type="spellStart"/>
      <w:r w:rsidRPr="00883538">
        <w:rPr>
          <w:rFonts w:ascii="Calibri" w:hAnsi="Calibri" w:cs="Calibri"/>
          <w:bCs/>
          <w:sz w:val="24"/>
          <w:szCs w:val="24"/>
          <w:lang w:val="de-DE"/>
        </w:rPr>
        <w:t>stern</w:t>
      </w:r>
      <w:proofErr w:type="spellEnd"/>
      <w:r w:rsidRPr="00883538">
        <w:rPr>
          <w:rFonts w:ascii="Calibri" w:hAnsi="Calibri" w:cs="Calibri"/>
          <w:bCs/>
          <w:sz w:val="24"/>
          <w:szCs w:val="24"/>
          <w:lang w:val="de-DE"/>
        </w:rPr>
        <w:t xml:space="preserve"> Couchtisch zeigt dies mit seinen präzise gefrästen Holzstreben, die eine </w:t>
      </w:r>
      <w:proofErr w:type="spellStart"/>
      <w:r w:rsidRPr="00883538">
        <w:rPr>
          <w:rFonts w:ascii="Calibri" w:hAnsi="Calibri" w:cs="Calibri"/>
          <w:bCs/>
          <w:sz w:val="24"/>
          <w:szCs w:val="24"/>
          <w:lang w:val="de-DE"/>
        </w:rPr>
        <w:t>runde</w:t>
      </w:r>
      <w:proofErr w:type="spellEnd"/>
      <w:r w:rsidRPr="00883538">
        <w:rPr>
          <w:rFonts w:ascii="Calibri" w:hAnsi="Calibri" w:cs="Calibri"/>
          <w:bCs/>
          <w:sz w:val="24"/>
          <w:szCs w:val="24"/>
          <w:lang w:val="de-DE"/>
        </w:rPr>
        <w:t xml:space="preserve"> Glasplatte tragen. Er ist sowohl mit Klarglas- als auch mit Rauchglasplatte erhältlich und setzt damit unterschiedliche Licht- und Materialstimmungen im Raum. Der </w:t>
      </w:r>
      <w:proofErr w:type="spellStart"/>
      <w:r w:rsidRPr="00883538">
        <w:rPr>
          <w:rFonts w:ascii="Calibri" w:hAnsi="Calibri" w:cs="Calibri"/>
          <w:bCs/>
          <w:sz w:val="24"/>
          <w:szCs w:val="24"/>
          <w:lang w:val="de-DE"/>
        </w:rPr>
        <w:t>juwel</w:t>
      </w:r>
      <w:proofErr w:type="spellEnd"/>
      <w:r w:rsidRPr="00883538">
        <w:rPr>
          <w:rFonts w:ascii="Calibri" w:hAnsi="Calibri" w:cs="Calibri"/>
          <w:bCs/>
          <w:sz w:val="24"/>
          <w:szCs w:val="24"/>
          <w:lang w:val="de-DE"/>
        </w:rPr>
        <w:t xml:space="preserve"> wiederum interpretiert das Thema fast schmuckhaft mit einer facettierten Glasplatte auf filigranem Unterbau und erinnert dabei an einen Diamantring.</w:t>
      </w:r>
    </w:p>
    <w:p w14:paraId="4166B9ED" w14:textId="689134C3" w:rsidR="00883538" w:rsidRPr="00883538" w:rsidRDefault="00883538" w:rsidP="00883538">
      <w:pPr>
        <w:rPr>
          <w:rFonts w:ascii="Calibri" w:hAnsi="Calibri" w:cs="Calibri"/>
          <w:bCs/>
          <w:sz w:val="24"/>
          <w:szCs w:val="24"/>
          <w:lang w:val="de-DE"/>
        </w:rPr>
      </w:pPr>
      <w:r w:rsidRPr="00883538">
        <w:rPr>
          <w:rFonts w:ascii="Calibri" w:hAnsi="Calibri" w:cs="Calibri"/>
          <w:b/>
          <w:bCs/>
          <w:sz w:val="24"/>
          <w:szCs w:val="24"/>
          <w:lang w:val="de-DE"/>
        </w:rPr>
        <w:t>Durchdachte Funktion trifft auf Design</w:t>
      </w:r>
      <w:r w:rsidR="008A3F86">
        <w:rPr>
          <w:rFonts w:ascii="Calibri" w:hAnsi="Calibri" w:cs="Calibri"/>
          <w:b/>
          <w:bCs/>
          <w:sz w:val="24"/>
          <w:szCs w:val="24"/>
          <w:lang w:val="de-DE"/>
        </w:rPr>
        <w:br/>
      </w:r>
      <w:r w:rsidRPr="00883538">
        <w:rPr>
          <w:rFonts w:ascii="Calibri" w:hAnsi="Calibri" w:cs="Calibri"/>
          <w:bCs/>
          <w:sz w:val="24"/>
          <w:szCs w:val="24"/>
          <w:lang w:val="de-DE"/>
        </w:rPr>
        <w:t xml:space="preserve">Für noch mehr Flexibilität sorgen höhenverstellbare Couchtische, die sich mit wenigen Handgriffen an die jeweilige Nutzung anpassen. Ob als Arbeitsfläche für den Laptop, als Essplatz vor dem Fernseher oder als dekorative Bühne – ihre Wandelbarkeit macht sie zum spannenden Detail im Raum. Der </w:t>
      </w:r>
      <w:proofErr w:type="spellStart"/>
      <w:r w:rsidRPr="00883538">
        <w:rPr>
          <w:rFonts w:ascii="Calibri" w:hAnsi="Calibri" w:cs="Calibri"/>
          <w:bCs/>
          <w:sz w:val="24"/>
          <w:szCs w:val="24"/>
          <w:lang w:val="de-DE"/>
        </w:rPr>
        <w:t>filigno</w:t>
      </w:r>
      <w:proofErr w:type="spellEnd"/>
      <w:r w:rsidRPr="00883538">
        <w:rPr>
          <w:rFonts w:ascii="Calibri" w:hAnsi="Calibri" w:cs="Calibri"/>
          <w:bCs/>
          <w:sz w:val="24"/>
          <w:szCs w:val="24"/>
          <w:lang w:val="de-DE"/>
        </w:rPr>
        <w:t xml:space="preserve"> Couchtisch greift die puristische Eleganz der gleichnamigen Kollektion auf und fügt sich mit seiner feinen Linienführung nahtlos ins Wohnambiente ein. Die </w:t>
      </w:r>
      <w:proofErr w:type="spellStart"/>
      <w:r w:rsidRPr="00883538">
        <w:rPr>
          <w:rFonts w:ascii="Calibri" w:hAnsi="Calibri" w:cs="Calibri"/>
          <w:bCs/>
          <w:sz w:val="24"/>
          <w:szCs w:val="24"/>
          <w:lang w:val="de-DE"/>
        </w:rPr>
        <w:t>anhebbare</w:t>
      </w:r>
      <w:proofErr w:type="spellEnd"/>
      <w:r w:rsidRPr="00883538">
        <w:rPr>
          <w:rFonts w:ascii="Calibri" w:hAnsi="Calibri" w:cs="Calibri"/>
          <w:bCs/>
          <w:sz w:val="24"/>
          <w:szCs w:val="24"/>
          <w:lang w:val="de-DE"/>
        </w:rPr>
        <w:t xml:space="preserve"> Tischplatte ist dabei präzise integriert und erweitert den Tisch um eine komfortable Funktionsebene. Der </w:t>
      </w:r>
      <w:proofErr w:type="spellStart"/>
      <w:r w:rsidRPr="00883538">
        <w:rPr>
          <w:rFonts w:ascii="Calibri" w:hAnsi="Calibri" w:cs="Calibri"/>
          <w:bCs/>
          <w:sz w:val="24"/>
          <w:szCs w:val="24"/>
          <w:lang w:val="de-DE"/>
        </w:rPr>
        <w:t>lift</w:t>
      </w:r>
      <w:proofErr w:type="spellEnd"/>
      <w:r w:rsidRPr="00883538">
        <w:rPr>
          <w:rFonts w:ascii="Calibri" w:hAnsi="Calibri" w:cs="Calibri"/>
          <w:bCs/>
          <w:sz w:val="24"/>
          <w:szCs w:val="24"/>
          <w:lang w:val="de-DE"/>
        </w:rPr>
        <w:t xml:space="preserve"> Couchtisch lässt sich stufenlos verstellen und passt sich so flexibel unterschiedlichen Alltagssituationen an. Auch bei diesen Modellen bleibt die Formsprache klar und die Technik dezent im Design verborgen.</w:t>
      </w:r>
    </w:p>
    <w:p w14:paraId="1CB12F0E" w14:textId="12DC6E7C" w:rsidR="00883538" w:rsidRPr="00046572" w:rsidRDefault="00883538" w:rsidP="00883538">
      <w:pPr>
        <w:rPr>
          <w:rFonts w:ascii="Calibri" w:hAnsi="Calibri" w:cs="Calibri"/>
          <w:bCs/>
          <w:sz w:val="24"/>
          <w:szCs w:val="24"/>
          <w:lang w:val="de-DE"/>
        </w:rPr>
      </w:pPr>
      <w:r w:rsidRPr="00883538">
        <w:rPr>
          <w:rFonts w:ascii="Calibri" w:hAnsi="Calibri" w:cs="Calibri"/>
          <w:b/>
          <w:bCs/>
          <w:sz w:val="24"/>
          <w:szCs w:val="24"/>
          <w:lang w:val="de-DE"/>
        </w:rPr>
        <w:lastRenderedPageBreak/>
        <w:t>Kleine Tische, große Wirkung</w:t>
      </w:r>
      <w:r w:rsidR="008A3F86">
        <w:rPr>
          <w:rFonts w:ascii="Calibri" w:hAnsi="Calibri" w:cs="Calibri"/>
          <w:b/>
          <w:bCs/>
          <w:sz w:val="24"/>
          <w:szCs w:val="24"/>
          <w:lang w:val="de-DE"/>
        </w:rPr>
        <w:br/>
      </w:r>
      <w:r w:rsidR="00046572" w:rsidRPr="00046572">
        <w:rPr>
          <w:rFonts w:ascii="Calibri" w:hAnsi="Calibri" w:cs="Calibri"/>
          <w:bCs/>
          <w:sz w:val="24"/>
          <w:szCs w:val="24"/>
          <w:lang w:val="de-DE"/>
        </w:rPr>
        <w:t xml:space="preserve">Beistelltische von TEAM 7 ergänzen das Wohnambiente mit stilvoller Leichtigkeit und überraschender Vielseitigkeit. Der </w:t>
      </w:r>
      <w:proofErr w:type="spellStart"/>
      <w:r w:rsidR="00046572" w:rsidRPr="00046572">
        <w:rPr>
          <w:rFonts w:ascii="Calibri" w:hAnsi="Calibri" w:cs="Calibri"/>
          <w:bCs/>
          <w:sz w:val="24"/>
          <w:szCs w:val="24"/>
          <w:lang w:val="de-DE"/>
        </w:rPr>
        <w:t>sidekick</w:t>
      </w:r>
      <w:proofErr w:type="spellEnd"/>
      <w:r w:rsidR="00046572" w:rsidRPr="00046572">
        <w:rPr>
          <w:rFonts w:ascii="Calibri" w:hAnsi="Calibri" w:cs="Calibri"/>
          <w:bCs/>
          <w:sz w:val="24"/>
          <w:szCs w:val="24"/>
          <w:lang w:val="de-DE"/>
        </w:rPr>
        <w:t xml:space="preserve"> überzeugt mit seiner cleveren C-Form, die sich elegant unter Sofas oder Sessel schieben lässt – ideal für den flexiblen Einsatz im Alltag. Dank seines durchdachten Designs kann er sowohl hochkant als Beistelltisch als auch quer als kompakter Couchtisch genutzt werden. Einen gestalterischen Akzent setzt der </w:t>
      </w:r>
      <w:proofErr w:type="spellStart"/>
      <w:r w:rsidR="00046572" w:rsidRPr="00046572">
        <w:rPr>
          <w:rFonts w:ascii="Calibri" w:hAnsi="Calibri" w:cs="Calibri"/>
          <w:bCs/>
          <w:sz w:val="24"/>
          <w:szCs w:val="24"/>
          <w:lang w:val="de-DE"/>
        </w:rPr>
        <w:t>clip</w:t>
      </w:r>
      <w:proofErr w:type="spellEnd"/>
      <w:r w:rsidR="00046572" w:rsidRPr="00046572">
        <w:rPr>
          <w:rFonts w:ascii="Calibri" w:hAnsi="Calibri" w:cs="Calibri"/>
          <w:bCs/>
          <w:sz w:val="24"/>
          <w:szCs w:val="24"/>
          <w:lang w:val="de-DE"/>
        </w:rPr>
        <w:t xml:space="preserve"> mit seiner markanten Linienführung und dem charakteristischen Schlitz in der Tischplatte. Besonders ursprünglich präsentiert sich der Eichenblock: ein massives Stück Natur, das mit seiner skulpturalen Präsenz den Werkstoff Holz in den Mittelpunkt rückt. Der </w:t>
      </w:r>
      <w:proofErr w:type="spellStart"/>
      <w:r w:rsidR="00046572" w:rsidRPr="00046572">
        <w:rPr>
          <w:rFonts w:ascii="Calibri" w:hAnsi="Calibri" w:cs="Calibri"/>
          <w:bCs/>
          <w:sz w:val="24"/>
          <w:szCs w:val="24"/>
          <w:lang w:val="de-DE"/>
        </w:rPr>
        <w:t>loup</w:t>
      </w:r>
      <w:proofErr w:type="spellEnd"/>
      <w:r w:rsidR="00046572" w:rsidRPr="00046572">
        <w:rPr>
          <w:rFonts w:ascii="Calibri" w:hAnsi="Calibri" w:cs="Calibri"/>
          <w:bCs/>
          <w:sz w:val="24"/>
          <w:szCs w:val="24"/>
          <w:lang w:val="de-DE"/>
        </w:rPr>
        <w:t xml:space="preserve"> besticht durch seine schlanke Silhouette und fügt sich mit reduziertem Design dezent ins Umfeld ein. Verspielt und charmant zeigt sich der hi! Beistelltisch, der mit sanften Rundungen und farbigen Akzenten frische Impulse setzt. In der Diele platziert, hält er einen Schuhlöffel stets griffbereit; kombiniert mit einer LED-Leuchte wird er sogar zum sprichwörtlichen </w:t>
      </w:r>
      <w:r w:rsidR="00046572" w:rsidRPr="00046572">
        <w:rPr>
          <w:rFonts w:ascii="Calibri" w:hAnsi="Calibri" w:cs="Calibri"/>
          <w:bCs/>
          <w:i/>
          <w:iCs/>
          <w:sz w:val="24"/>
          <w:szCs w:val="24"/>
          <w:lang w:val="de-DE"/>
        </w:rPr>
        <w:t>hi!</w:t>
      </w:r>
      <w:r w:rsidR="00046572" w:rsidRPr="00046572">
        <w:rPr>
          <w:rFonts w:ascii="Calibri" w:hAnsi="Calibri" w:cs="Calibri"/>
          <w:bCs/>
          <w:sz w:val="24"/>
          <w:szCs w:val="24"/>
          <w:lang w:val="de-DE"/>
        </w:rPr>
        <w:t>-light. Jeder Tisch erzählt seine eigene Geschichte – gefertigt mit Sorgfalt, aus besten Materialien und immer mit dem Blick für das Wesentliche.</w:t>
      </w:r>
    </w:p>
    <w:p w14:paraId="6053D516" w14:textId="522C37B0" w:rsidR="00953186" w:rsidRPr="00953186" w:rsidRDefault="00953186" w:rsidP="00953186">
      <w:pPr>
        <w:rPr>
          <w:rFonts w:ascii="Calibri" w:hAnsi="Calibri" w:cs="Calibri"/>
          <w:bCs/>
          <w:sz w:val="24"/>
          <w:szCs w:val="24"/>
          <w:lang w:val="de-DE"/>
        </w:rPr>
      </w:pPr>
      <w:r w:rsidRPr="00953186">
        <w:rPr>
          <w:rFonts w:ascii="Calibri" w:hAnsi="Calibri" w:cs="Calibri"/>
          <w:b/>
          <w:sz w:val="24"/>
          <w:szCs w:val="24"/>
          <w:lang w:val="de-DE"/>
        </w:rPr>
        <w:t>Was alle Tische von TEAM 7 eint</w:t>
      </w:r>
      <w:r>
        <w:rPr>
          <w:rFonts w:ascii="Calibri" w:hAnsi="Calibri" w:cs="Calibri"/>
          <w:b/>
          <w:sz w:val="24"/>
          <w:szCs w:val="24"/>
          <w:lang w:val="de-DE"/>
        </w:rPr>
        <w:t>:</w:t>
      </w:r>
      <w:r>
        <w:rPr>
          <w:rFonts w:ascii="Calibri" w:hAnsi="Calibri" w:cs="Calibri"/>
          <w:bCs/>
          <w:sz w:val="24"/>
          <w:szCs w:val="24"/>
          <w:lang w:val="de-DE"/>
        </w:rPr>
        <w:br/>
      </w:r>
      <w:r w:rsidRPr="00953186">
        <w:rPr>
          <w:rFonts w:ascii="Calibri" w:hAnsi="Calibri" w:cs="Calibri"/>
          <w:bCs/>
          <w:sz w:val="24"/>
          <w:szCs w:val="24"/>
          <w:lang w:val="de-DE"/>
        </w:rPr>
        <w:t>Ob Couchtisch oder Beistelltisch – jedes Modell entsteht mit höchster Sorgfalt, aus nachhaltigen Materialien und in echter Handwerksqualität. Massivholz bildet dabei die Seele der Möbel: Es verleiht ihnen nicht nur Stabilität und Langlebigkeit, sondern auch eine unverwechselbare Haptik und Ausstrahlung. In der sorgfältigen Verarbeitung kommen die natürlichen Eigenschaften des Holzes voll zur Geltung – von der charakteristischen Maserung bis zur samtig glatten Oberfläche. Gepaart mit intelligenter Funktionalität und präziser Konstruktion entstehen so Möbelstücke, die im Alltag bestehen und zugleich ein besonderes Wohngefühl vermitteln. Ob als Hauptdarsteller im Zentrum des Wohnzimmers oder als dezenter Helfer an der Seite – die Tische von TEAM 7 verbinden Form und Funktion auf ebenso stilvolle wie nachhaltige Weise. Und schaffen dabei nicht nur Ordnung und Struktur, sondern auch ein Stück Natur mitten im Raum.</w:t>
      </w:r>
    </w:p>
    <w:p w14:paraId="42EE75CF" w14:textId="310B4AC8" w:rsidR="003D3A34" w:rsidRPr="00883538" w:rsidRDefault="003D3A34" w:rsidP="00953186">
      <w:pPr>
        <w:rPr>
          <w:bCs/>
          <w:sz w:val="20"/>
          <w:szCs w:val="20"/>
          <w:lang w:val="de-DE"/>
        </w:rPr>
      </w:pPr>
    </w:p>
    <w:sectPr w:rsidR="003D3A34" w:rsidRPr="0088353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6415D7"/>
    <w:multiLevelType w:val="hybridMultilevel"/>
    <w:tmpl w:val="552E285E"/>
    <w:lvl w:ilvl="0" w:tplc="7C924910">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426337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D2E"/>
    <w:rsid w:val="00002896"/>
    <w:rsid w:val="00046572"/>
    <w:rsid w:val="00047419"/>
    <w:rsid w:val="000C75E1"/>
    <w:rsid w:val="000D32B6"/>
    <w:rsid w:val="00142655"/>
    <w:rsid w:val="00167454"/>
    <w:rsid w:val="001851AC"/>
    <w:rsid w:val="001B1D3E"/>
    <w:rsid w:val="00247BC2"/>
    <w:rsid w:val="00287E65"/>
    <w:rsid w:val="003D3A34"/>
    <w:rsid w:val="003E11A9"/>
    <w:rsid w:val="0047194D"/>
    <w:rsid w:val="00610B46"/>
    <w:rsid w:val="00660B61"/>
    <w:rsid w:val="007479AF"/>
    <w:rsid w:val="00767C74"/>
    <w:rsid w:val="007B38F9"/>
    <w:rsid w:val="00883538"/>
    <w:rsid w:val="008A3F86"/>
    <w:rsid w:val="00912FCC"/>
    <w:rsid w:val="00953186"/>
    <w:rsid w:val="00A51F7F"/>
    <w:rsid w:val="00A56E39"/>
    <w:rsid w:val="00A84B41"/>
    <w:rsid w:val="00AB7101"/>
    <w:rsid w:val="00B45CC4"/>
    <w:rsid w:val="00C93BA7"/>
    <w:rsid w:val="00CA5BCD"/>
    <w:rsid w:val="00D632E8"/>
    <w:rsid w:val="00DB2FE0"/>
    <w:rsid w:val="00E115D4"/>
    <w:rsid w:val="00E15712"/>
    <w:rsid w:val="00E63AE3"/>
    <w:rsid w:val="00F018AB"/>
    <w:rsid w:val="00F063EF"/>
    <w:rsid w:val="00F74D2E"/>
    <w:rsid w:val="00FB57B7"/>
    <w:rsid w:val="00FF33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83689"/>
  <w15:chartTrackingRefBased/>
  <w15:docId w15:val="{359AD975-9B4D-4C3E-9164-53E9F998A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s-ES"/>
    </w:rPr>
  </w:style>
  <w:style w:type="paragraph" w:styleId="berschrift1">
    <w:name w:val="heading 1"/>
    <w:basedOn w:val="Standard"/>
    <w:next w:val="Standard"/>
    <w:link w:val="berschrift1Zchn"/>
    <w:uiPriority w:val="9"/>
    <w:qFormat/>
    <w:rsid w:val="00F74D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F74D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F74D2E"/>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74D2E"/>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74D2E"/>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F74D2E"/>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74D2E"/>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74D2E"/>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74D2E"/>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74D2E"/>
    <w:rPr>
      <w:rFonts w:asciiTheme="majorHAnsi" w:eastAsiaTheme="majorEastAsia" w:hAnsiTheme="majorHAnsi" w:cstheme="majorBidi"/>
      <w:color w:val="0F4761" w:themeColor="accent1" w:themeShade="BF"/>
      <w:sz w:val="40"/>
      <w:szCs w:val="40"/>
      <w:lang w:val="es-ES"/>
    </w:rPr>
  </w:style>
  <w:style w:type="character" w:customStyle="1" w:styleId="berschrift2Zchn">
    <w:name w:val="Überschrift 2 Zchn"/>
    <w:basedOn w:val="Absatz-Standardschriftart"/>
    <w:link w:val="berschrift2"/>
    <w:uiPriority w:val="9"/>
    <w:semiHidden/>
    <w:rsid w:val="00F74D2E"/>
    <w:rPr>
      <w:rFonts w:asciiTheme="majorHAnsi" w:eastAsiaTheme="majorEastAsia" w:hAnsiTheme="majorHAnsi" w:cstheme="majorBidi"/>
      <w:color w:val="0F4761" w:themeColor="accent1" w:themeShade="BF"/>
      <w:sz w:val="32"/>
      <w:szCs w:val="32"/>
      <w:lang w:val="es-ES"/>
    </w:rPr>
  </w:style>
  <w:style w:type="character" w:customStyle="1" w:styleId="berschrift3Zchn">
    <w:name w:val="Überschrift 3 Zchn"/>
    <w:basedOn w:val="Absatz-Standardschriftart"/>
    <w:link w:val="berschrift3"/>
    <w:uiPriority w:val="9"/>
    <w:semiHidden/>
    <w:rsid w:val="00F74D2E"/>
    <w:rPr>
      <w:rFonts w:eastAsiaTheme="majorEastAsia" w:cstheme="majorBidi"/>
      <w:color w:val="0F4761" w:themeColor="accent1" w:themeShade="BF"/>
      <w:sz w:val="28"/>
      <w:szCs w:val="28"/>
      <w:lang w:val="es-ES"/>
    </w:rPr>
  </w:style>
  <w:style w:type="character" w:customStyle="1" w:styleId="berschrift4Zchn">
    <w:name w:val="Überschrift 4 Zchn"/>
    <w:basedOn w:val="Absatz-Standardschriftart"/>
    <w:link w:val="berschrift4"/>
    <w:uiPriority w:val="9"/>
    <w:semiHidden/>
    <w:rsid w:val="00F74D2E"/>
    <w:rPr>
      <w:rFonts w:eastAsiaTheme="majorEastAsia" w:cstheme="majorBidi"/>
      <w:i/>
      <w:iCs/>
      <w:color w:val="0F4761" w:themeColor="accent1" w:themeShade="BF"/>
      <w:lang w:val="es-ES"/>
    </w:rPr>
  </w:style>
  <w:style w:type="character" w:customStyle="1" w:styleId="berschrift5Zchn">
    <w:name w:val="Überschrift 5 Zchn"/>
    <w:basedOn w:val="Absatz-Standardschriftart"/>
    <w:link w:val="berschrift5"/>
    <w:uiPriority w:val="9"/>
    <w:semiHidden/>
    <w:rsid w:val="00F74D2E"/>
    <w:rPr>
      <w:rFonts w:eastAsiaTheme="majorEastAsia" w:cstheme="majorBidi"/>
      <w:color w:val="0F4761" w:themeColor="accent1" w:themeShade="BF"/>
      <w:lang w:val="es-ES"/>
    </w:rPr>
  </w:style>
  <w:style w:type="character" w:customStyle="1" w:styleId="berschrift6Zchn">
    <w:name w:val="Überschrift 6 Zchn"/>
    <w:basedOn w:val="Absatz-Standardschriftart"/>
    <w:link w:val="berschrift6"/>
    <w:uiPriority w:val="9"/>
    <w:semiHidden/>
    <w:rsid w:val="00F74D2E"/>
    <w:rPr>
      <w:rFonts w:eastAsiaTheme="majorEastAsia" w:cstheme="majorBidi"/>
      <w:i/>
      <w:iCs/>
      <w:color w:val="595959" w:themeColor="text1" w:themeTint="A6"/>
      <w:lang w:val="es-ES"/>
    </w:rPr>
  </w:style>
  <w:style w:type="character" w:customStyle="1" w:styleId="berschrift7Zchn">
    <w:name w:val="Überschrift 7 Zchn"/>
    <w:basedOn w:val="Absatz-Standardschriftart"/>
    <w:link w:val="berschrift7"/>
    <w:uiPriority w:val="9"/>
    <w:semiHidden/>
    <w:rsid w:val="00F74D2E"/>
    <w:rPr>
      <w:rFonts w:eastAsiaTheme="majorEastAsia" w:cstheme="majorBidi"/>
      <w:color w:val="595959" w:themeColor="text1" w:themeTint="A6"/>
      <w:lang w:val="es-ES"/>
    </w:rPr>
  </w:style>
  <w:style w:type="character" w:customStyle="1" w:styleId="berschrift8Zchn">
    <w:name w:val="Überschrift 8 Zchn"/>
    <w:basedOn w:val="Absatz-Standardschriftart"/>
    <w:link w:val="berschrift8"/>
    <w:uiPriority w:val="9"/>
    <w:semiHidden/>
    <w:rsid w:val="00F74D2E"/>
    <w:rPr>
      <w:rFonts w:eastAsiaTheme="majorEastAsia" w:cstheme="majorBidi"/>
      <w:i/>
      <w:iCs/>
      <w:color w:val="272727" w:themeColor="text1" w:themeTint="D8"/>
      <w:lang w:val="es-ES"/>
    </w:rPr>
  </w:style>
  <w:style w:type="character" w:customStyle="1" w:styleId="berschrift9Zchn">
    <w:name w:val="Überschrift 9 Zchn"/>
    <w:basedOn w:val="Absatz-Standardschriftart"/>
    <w:link w:val="berschrift9"/>
    <w:uiPriority w:val="9"/>
    <w:semiHidden/>
    <w:rsid w:val="00F74D2E"/>
    <w:rPr>
      <w:rFonts w:eastAsiaTheme="majorEastAsia" w:cstheme="majorBidi"/>
      <w:color w:val="272727" w:themeColor="text1" w:themeTint="D8"/>
      <w:lang w:val="es-ES"/>
    </w:rPr>
  </w:style>
  <w:style w:type="paragraph" w:styleId="Titel">
    <w:name w:val="Title"/>
    <w:basedOn w:val="Standard"/>
    <w:next w:val="Standard"/>
    <w:link w:val="TitelZchn"/>
    <w:uiPriority w:val="10"/>
    <w:qFormat/>
    <w:rsid w:val="00F74D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74D2E"/>
    <w:rPr>
      <w:rFonts w:asciiTheme="majorHAnsi" w:eastAsiaTheme="majorEastAsia" w:hAnsiTheme="majorHAnsi" w:cstheme="majorBidi"/>
      <w:spacing w:val="-10"/>
      <w:kern w:val="28"/>
      <w:sz w:val="56"/>
      <w:szCs w:val="56"/>
      <w:lang w:val="es-ES"/>
    </w:rPr>
  </w:style>
  <w:style w:type="paragraph" w:styleId="Untertitel">
    <w:name w:val="Subtitle"/>
    <w:basedOn w:val="Standard"/>
    <w:next w:val="Standard"/>
    <w:link w:val="UntertitelZchn"/>
    <w:uiPriority w:val="11"/>
    <w:qFormat/>
    <w:rsid w:val="00F74D2E"/>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74D2E"/>
    <w:rPr>
      <w:rFonts w:eastAsiaTheme="majorEastAsia" w:cstheme="majorBidi"/>
      <w:color w:val="595959" w:themeColor="text1" w:themeTint="A6"/>
      <w:spacing w:val="15"/>
      <w:sz w:val="28"/>
      <w:szCs w:val="28"/>
      <w:lang w:val="es-ES"/>
    </w:rPr>
  </w:style>
  <w:style w:type="paragraph" w:styleId="Zitat">
    <w:name w:val="Quote"/>
    <w:basedOn w:val="Standard"/>
    <w:next w:val="Standard"/>
    <w:link w:val="ZitatZchn"/>
    <w:uiPriority w:val="29"/>
    <w:qFormat/>
    <w:rsid w:val="00F74D2E"/>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74D2E"/>
    <w:rPr>
      <w:i/>
      <w:iCs/>
      <w:color w:val="404040" w:themeColor="text1" w:themeTint="BF"/>
      <w:lang w:val="es-ES"/>
    </w:rPr>
  </w:style>
  <w:style w:type="paragraph" w:styleId="Listenabsatz">
    <w:name w:val="List Paragraph"/>
    <w:basedOn w:val="Standard"/>
    <w:uiPriority w:val="34"/>
    <w:qFormat/>
    <w:rsid w:val="00F74D2E"/>
    <w:pPr>
      <w:ind w:left="720"/>
      <w:contextualSpacing/>
    </w:pPr>
  </w:style>
  <w:style w:type="character" w:styleId="IntensiveHervorhebung">
    <w:name w:val="Intense Emphasis"/>
    <w:basedOn w:val="Absatz-Standardschriftart"/>
    <w:uiPriority w:val="21"/>
    <w:qFormat/>
    <w:rsid w:val="00F74D2E"/>
    <w:rPr>
      <w:i/>
      <w:iCs/>
      <w:color w:val="0F4761" w:themeColor="accent1" w:themeShade="BF"/>
    </w:rPr>
  </w:style>
  <w:style w:type="paragraph" w:styleId="IntensivesZitat">
    <w:name w:val="Intense Quote"/>
    <w:basedOn w:val="Standard"/>
    <w:next w:val="Standard"/>
    <w:link w:val="IntensivesZitatZchn"/>
    <w:uiPriority w:val="30"/>
    <w:qFormat/>
    <w:rsid w:val="00F74D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74D2E"/>
    <w:rPr>
      <w:i/>
      <w:iCs/>
      <w:color w:val="0F4761" w:themeColor="accent1" w:themeShade="BF"/>
      <w:lang w:val="es-ES"/>
    </w:rPr>
  </w:style>
  <w:style w:type="character" w:styleId="IntensiverVerweis">
    <w:name w:val="Intense Reference"/>
    <w:basedOn w:val="Absatz-Standardschriftart"/>
    <w:uiPriority w:val="32"/>
    <w:qFormat/>
    <w:rsid w:val="00F74D2E"/>
    <w:rPr>
      <w:b/>
      <w:bCs/>
      <w:smallCaps/>
      <w:color w:val="0F4761" w:themeColor="accent1" w:themeShade="BF"/>
      <w:spacing w:val="5"/>
    </w:rPr>
  </w:style>
  <w:style w:type="paragraph" w:styleId="berarbeitung">
    <w:name w:val="Revision"/>
    <w:hidden/>
    <w:uiPriority w:val="99"/>
    <w:semiHidden/>
    <w:rsid w:val="001B1D3E"/>
    <w:pPr>
      <w:spacing w:after="0" w:line="240" w:lineRule="auto"/>
    </w:pPr>
    <w:rPr>
      <w:lang w:val="es-ES"/>
    </w:rPr>
  </w:style>
  <w:style w:type="character" w:styleId="Kommentarzeichen">
    <w:name w:val="annotation reference"/>
    <w:basedOn w:val="Absatz-Standardschriftart"/>
    <w:uiPriority w:val="99"/>
    <w:semiHidden/>
    <w:unhideWhenUsed/>
    <w:rsid w:val="001B1D3E"/>
    <w:rPr>
      <w:sz w:val="16"/>
      <w:szCs w:val="16"/>
    </w:rPr>
  </w:style>
  <w:style w:type="paragraph" w:styleId="Kommentartext">
    <w:name w:val="annotation text"/>
    <w:basedOn w:val="Standard"/>
    <w:link w:val="KommentartextZchn"/>
    <w:uiPriority w:val="99"/>
    <w:semiHidden/>
    <w:unhideWhenUsed/>
    <w:rsid w:val="001B1D3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B1D3E"/>
    <w:rPr>
      <w:sz w:val="20"/>
      <w:szCs w:val="20"/>
      <w:lang w:val="es-ES"/>
    </w:rPr>
  </w:style>
  <w:style w:type="paragraph" w:styleId="Kommentarthema">
    <w:name w:val="annotation subject"/>
    <w:basedOn w:val="Kommentartext"/>
    <w:next w:val="Kommentartext"/>
    <w:link w:val="KommentarthemaZchn"/>
    <w:uiPriority w:val="99"/>
    <w:semiHidden/>
    <w:unhideWhenUsed/>
    <w:rsid w:val="001B1D3E"/>
    <w:rPr>
      <w:b/>
      <w:bCs/>
    </w:rPr>
  </w:style>
  <w:style w:type="character" w:customStyle="1" w:styleId="KommentarthemaZchn">
    <w:name w:val="Kommentarthema Zchn"/>
    <w:basedOn w:val="KommentartextZchn"/>
    <w:link w:val="Kommentarthema"/>
    <w:uiPriority w:val="99"/>
    <w:semiHidden/>
    <w:rsid w:val="001B1D3E"/>
    <w:rPr>
      <w:b/>
      <w:bCs/>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81082">
      <w:bodyDiv w:val="1"/>
      <w:marLeft w:val="0"/>
      <w:marRight w:val="0"/>
      <w:marTop w:val="0"/>
      <w:marBottom w:val="0"/>
      <w:divBdr>
        <w:top w:val="none" w:sz="0" w:space="0" w:color="auto"/>
        <w:left w:val="none" w:sz="0" w:space="0" w:color="auto"/>
        <w:bottom w:val="none" w:sz="0" w:space="0" w:color="auto"/>
        <w:right w:val="none" w:sz="0" w:space="0" w:color="auto"/>
      </w:divBdr>
    </w:div>
    <w:div w:id="90441628">
      <w:bodyDiv w:val="1"/>
      <w:marLeft w:val="0"/>
      <w:marRight w:val="0"/>
      <w:marTop w:val="0"/>
      <w:marBottom w:val="0"/>
      <w:divBdr>
        <w:top w:val="none" w:sz="0" w:space="0" w:color="auto"/>
        <w:left w:val="none" w:sz="0" w:space="0" w:color="auto"/>
        <w:bottom w:val="none" w:sz="0" w:space="0" w:color="auto"/>
        <w:right w:val="none" w:sz="0" w:space="0" w:color="auto"/>
      </w:divBdr>
    </w:div>
    <w:div w:id="247885203">
      <w:bodyDiv w:val="1"/>
      <w:marLeft w:val="0"/>
      <w:marRight w:val="0"/>
      <w:marTop w:val="0"/>
      <w:marBottom w:val="0"/>
      <w:divBdr>
        <w:top w:val="none" w:sz="0" w:space="0" w:color="auto"/>
        <w:left w:val="none" w:sz="0" w:space="0" w:color="auto"/>
        <w:bottom w:val="none" w:sz="0" w:space="0" w:color="auto"/>
        <w:right w:val="none" w:sz="0" w:space="0" w:color="auto"/>
      </w:divBdr>
    </w:div>
    <w:div w:id="386953466">
      <w:bodyDiv w:val="1"/>
      <w:marLeft w:val="0"/>
      <w:marRight w:val="0"/>
      <w:marTop w:val="0"/>
      <w:marBottom w:val="0"/>
      <w:divBdr>
        <w:top w:val="none" w:sz="0" w:space="0" w:color="auto"/>
        <w:left w:val="none" w:sz="0" w:space="0" w:color="auto"/>
        <w:bottom w:val="none" w:sz="0" w:space="0" w:color="auto"/>
        <w:right w:val="none" w:sz="0" w:space="0" w:color="auto"/>
      </w:divBdr>
    </w:div>
    <w:div w:id="588461510">
      <w:bodyDiv w:val="1"/>
      <w:marLeft w:val="0"/>
      <w:marRight w:val="0"/>
      <w:marTop w:val="0"/>
      <w:marBottom w:val="0"/>
      <w:divBdr>
        <w:top w:val="none" w:sz="0" w:space="0" w:color="auto"/>
        <w:left w:val="none" w:sz="0" w:space="0" w:color="auto"/>
        <w:bottom w:val="none" w:sz="0" w:space="0" w:color="auto"/>
        <w:right w:val="none" w:sz="0" w:space="0" w:color="auto"/>
      </w:divBdr>
    </w:div>
    <w:div w:id="811558975">
      <w:bodyDiv w:val="1"/>
      <w:marLeft w:val="0"/>
      <w:marRight w:val="0"/>
      <w:marTop w:val="0"/>
      <w:marBottom w:val="0"/>
      <w:divBdr>
        <w:top w:val="none" w:sz="0" w:space="0" w:color="auto"/>
        <w:left w:val="none" w:sz="0" w:space="0" w:color="auto"/>
        <w:bottom w:val="none" w:sz="0" w:space="0" w:color="auto"/>
        <w:right w:val="none" w:sz="0" w:space="0" w:color="auto"/>
      </w:divBdr>
    </w:div>
    <w:div w:id="861824459">
      <w:bodyDiv w:val="1"/>
      <w:marLeft w:val="0"/>
      <w:marRight w:val="0"/>
      <w:marTop w:val="0"/>
      <w:marBottom w:val="0"/>
      <w:divBdr>
        <w:top w:val="none" w:sz="0" w:space="0" w:color="auto"/>
        <w:left w:val="none" w:sz="0" w:space="0" w:color="auto"/>
        <w:bottom w:val="none" w:sz="0" w:space="0" w:color="auto"/>
        <w:right w:val="none" w:sz="0" w:space="0" w:color="auto"/>
      </w:divBdr>
    </w:div>
    <w:div w:id="875434391">
      <w:bodyDiv w:val="1"/>
      <w:marLeft w:val="0"/>
      <w:marRight w:val="0"/>
      <w:marTop w:val="0"/>
      <w:marBottom w:val="0"/>
      <w:divBdr>
        <w:top w:val="none" w:sz="0" w:space="0" w:color="auto"/>
        <w:left w:val="none" w:sz="0" w:space="0" w:color="auto"/>
        <w:bottom w:val="none" w:sz="0" w:space="0" w:color="auto"/>
        <w:right w:val="none" w:sz="0" w:space="0" w:color="auto"/>
      </w:divBdr>
    </w:div>
    <w:div w:id="942566842">
      <w:bodyDiv w:val="1"/>
      <w:marLeft w:val="0"/>
      <w:marRight w:val="0"/>
      <w:marTop w:val="0"/>
      <w:marBottom w:val="0"/>
      <w:divBdr>
        <w:top w:val="none" w:sz="0" w:space="0" w:color="auto"/>
        <w:left w:val="none" w:sz="0" w:space="0" w:color="auto"/>
        <w:bottom w:val="none" w:sz="0" w:space="0" w:color="auto"/>
        <w:right w:val="none" w:sz="0" w:space="0" w:color="auto"/>
      </w:divBdr>
    </w:div>
    <w:div w:id="1289120248">
      <w:bodyDiv w:val="1"/>
      <w:marLeft w:val="0"/>
      <w:marRight w:val="0"/>
      <w:marTop w:val="0"/>
      <w:marBottom w:val="0"/>
      <w:divBdr>
        <w:top w:val="none" w:sz="0" w:space="0" w:color="auto"/>
        <w:left w:val="none" w:sz="0" w:space="0" w:color="auto"/>
        <w:bottom w:val="none" w:sz="0" w:space="0" w:color="auto"/>
        <w:right w:val="none" w:sz="0" w:space="0" w:color="auto"/>
      </w:divBdr>
    </w:div>
    <w:div w:id="1304507786">
      <w:bodyDiv w:val="1"/>
      <w:marLeft w:val="0"/>
      <w:marRight w:val="0"/>
      <w:marTop w:val="0"/>
      <w:marBottom w:val="0"/>
      <w:divBdr>
        <w:top w:val="none" w:sz="0" w:space="0" w:color="auto"/>
        <w:left w:val="none" w:sz="0" w:space="0" w:color="auto"/>
        <w:bottom w:val="none" w:sz="0" w:space="0" w:color="auto"/>
        <w:right w:val="none" w:sz="0" w:space="0" w:color="auto"/>
      </w:divBdr>
    </w:div>
    <w:div w:id="1537153848">
      <w:bodyDiv w:val="1"/>
      <w:marLeft w:val="0"/>
      <w:marRight w:val="0"/>
      <w:marTop w:val="0"/>
      <w:marBottom w:val="0"/>
      <w:divBdr>
        <w:top w:val="none" w:sz="0" w:space="0" w:color="auto"/>
        <w:left w:val="none" w:sz="0" w:space="0" w:color="auto"/>
        <w:bottom w:val="none" w:sz="0" w:space="0" w:color="auto"/>
        <w:right w:val="none" w:sz="0" w:space="0" w:color="auto"/>
      </w:divBdr>
    </w:div>
    <w:div w:id="1728916107">
      <w:bodyDiv w:val="1"/>
      <w:marLeft w:val="0"/>
      <w:marRight w:val="0"/>
      <w:marTop w:val="0"/>
      <w:marBottom w:val="0"/>
      <w:divBdr>
        <w:top w:val="none" w:sz="0" w:space="0" w:color="auto"/>
        <w:left w:val="none" w:sz="0" w:space="0" w:color="auto"/>
        <w:bottom w:val="none" w:sz="0" w:space="0" w:color="auto"/>
        <w:right w:val="none" w:sz="0" w:space="0" w:color="auto"/>
      </w:divBdr>
    </w:div>
    <w:div w:id="1922566984">
      <w:bodyDiv w:val="1"/>
      <w:marLeft w:val="0"/>
      <w:marRight w:val="0"/>
      <w:marTop w:val="0"/>
      <w:marBottom w:val="0"/>
      <w:divBdr>
        <w:top w:val="none" w:sz="0" w:space="0" w:color="auto"/>
        <w:left w:val="none" w:sz="0" w:space="0" w:color="auto"/>
        <w:bottom w:val="none" w:sz="0" w:space="0" w:color="auto"/>
        <w:right w:val="none" w:sz="0" w:space="0" w:color="auto"/>
      </w:divBdr>
    </w:div>
    <w:div w:id="1994524737">
      <w:bodyDiv w:val="1"/>
      <w:marLeft w:val="0"/>
      <w:marRight w:val="0"/>
      <w:marTop w:val="0"/>
      <w:marBottom w:val="0"/>
      <w:divBdr>
        <w:top w:val="none" w:sz="0" w:space="0" w:color="auto"/>
        <w:left w:val="none" w:sz="0" w:space="0" w:color="auto"/>
        <w:bottom w:val="none" w:sz="0" w:space="0" w:color="auto"/>
        <w:right w:val="none" w:sz="0" w:space="0" w:color="auto"/>
      </w:divBdr>
    </w:div>
    <w:div w:id="2012833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761</Words>
  <Characters>4800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Bernd Wegener</dc:creator>
  <cp:keywords/>
  <dc:description/>
  <cp:lastModifiedBy>Bernd Wegener</cp:lastModifiedBy>
  <cp:revision>11</cp:revision>
  <dcterms:created xsi:type="dcterms:W3CDTF">2025-07-17T12:01:00Z</dcterms:created>
  <dcterms:modified xsi:type="dcterms:W3CDTF">2025-07-25T11:22:00Z</dcterms:modified>
</cp:coreProperties>
</file>