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1E99" w14:textId="77777777" w:rsidR="0062412A" w:rsidRPr="00D2209B" w:rsidRDefault="0062412A" w:rsidP="00563D81">
      <w:pPr>
        <w:pStyle w:val="Titel"/>
        <w:jc w:val="left"/>
        <w:rPr>
          <w:spacing w:val="-5"/>
          <w:lang w:val="en-GB"/>
        </w:rPr>
      </w:pPr>
    </w:p>
    <w:p w14:paraId="381ECDDE" w14:textId="200C4E55" w:rsidR="00A11754" w:rsidRPr="00D2209B" w:rsidRDefault="00A11754" w:rsidP="00563D81">
      <w:pPr>
        <w:pStyle w:val="Titel"/>
        <w:jc w:val="left"/>
        <w:rPr>
          <w:spacing w:val="-5"/>
          <w:lang w:val="en-GB"/>
        </w:rPr>
      </w:pPr>
      <w:proofErr w:type="spellStart"/>
      <w:r w:rsidRPr="00D2209B">
        <w:rPr>
          <w:lang w:val="en-GB"/>
        </w:rPr>
        <w:t>In&amp;Out</w:t>
      </w:r>
      <w:proofErr w:type="spellEnd"/>
      <w:r w:rsidRPr="00D2209B">
        <w:rPr>
          <w:lang w:val="en-GB"/>
        </w:rPr>
        <w:t>: precision at the highest level</w:t>
      </w:r>
    </w:p>
    <w:p w14:paraId="157D4F26" w14:textId="77777777" w:rsidR="00587EA9" w:rsidRPr="00D2209B" w:rsidRDefault="00587EA9" w:rsidP="006B7218">
      <w:pPr>
        <w:pStyle w:val="Titel"/>
        <w:jc w:val="left"/>
        <w:rPr>
          <w:lang w:val="en-GB"/>
        </w:rPr>
      </w:pPr>
    </w:p>
    <w:p w14:paraId="7D9D2A6A" w14:textId="2C56D5CD" w:rsidR="00F57E07" w:rsidRPr="00F57E07" w:rsidRDefault="00F57E07" w:rsidP="00F57E07">
      <w:pPr>
        <w:pStyle w:val="Textkrper"/>
        <w:spacing w:before="44" w:line="343" w:lineRule="auto"/>
        <w:ind w:right="489"/>
        <w:rPr>
          <w:rFonts w:ascii="HelveticaNeueLT Com 65 Md" w:hAnsi="HelveticaNeueLT Com 65 Md"/>
          <w:lang w:val="en-GB"/>
        </w:rPr>
      </w:pPr>
      <w:r w:rsidRPr="00F57E07">
        <w:rPr>
          <w:rFonts w:ascii="HelveticaNeueLT Com 65 Md" w:hAnsi="HelveticaNeueLT Com 65 Md"/>
          <w:lang w:val="en-GB"/>
        </w:rPr>
        <w:t>Under the LAUFEN brand umbrella, Alape launched its latest basin “</w:t>
      </w:r>
      <w:proofErr w:type="spellStart"/>
      <w:r w:rsidRPr="00F57E07">
        <w:rPr>
          <w:rFonts w:ascii="HelveticaNeueLT Com 65 Md" w:hAnsi="HelveticaNeueLT Com 65 Md"/>
          <w:lang w:val="en-GB"/>
        </w:rPr>
        <w:t>In&amp;Out</w:t>
      </w:r>
      <w:proofErr w:type="spellEnd"/>
      <w:r w:rsidRPr="00F57E07">
        <w:rPr>
          <w:rFonts w:ascii="HelveticaNeueLT Com 65 Md" w:hAnsi="HelveticaNeueLT Com 65 Md"/>
          <w:lang w:val="en-GB"/>
        </w:rPr>
        <w:t>” in July 2025. In &amp; Out redefines the washbasin: only a small part of the glazed steel basin rim, which is just 3 mm thick, protrudes above the washbasin countertop, while the majority of the basin recess elegantly disappears underneath. This creates an exciting interplay between visible form and concealed function. The innovative design enriches modern bathroom design with a surprising, exciting design highlight - whether in high-quality guest bathrooms or sophisticated restaurant restrooms or hotel lobbies.</w:t>
      </w:r>
    </w:p>
    <w:p w14:paraId="1686E87F" w14:textId="77777777" w:rsidR="00F96CE5" w:rsidRPr="00D2209B" w:rsidRDefault="00F96CE5" w:rsidP="00F96CE5">
      <w:pPr>
        <w:pStyle w:val="Textkrper"/>
        <w:spacing w:before="44" w:line="343" w:lineRule="auto"/>
        <w:ind w:right="489"/>
        <w:rPr>
          <w:rFonts w:ascii="HelveticaNeueLT Com 65 Md" w:hAnsi="HelveticaNeueLT Com 65 Md"/>
          <w:lang w:val="en-GB"/>
        </w:rPr>
      </w:pPr>
    </w:p>
    <w:p w14:paraId="2C58E711" w14:textId="77777777" w:rsidR="00F57E07" w:rsidRDefault="00F57E07" w:rsidP="00F57E07">
      <w:pPr>
        <w:pStyle w:val="Textkrper"/>
        <w:spacing w:before="44" w:line="343" w:lineRule="auto"/>
        <w:ind w:right="489"/>
        <w:rPr>
          <w:lang w:val="en-GB"/>
        </w:rPr>
      </w:pPr>
      <w:r>
        <w:rPr>
          <w:lang w:val="en-GB"/>
        </w:rPr>
        <w:t>A</w:t>
      </w:r>
      <w:r w:rsidR="00F96CE5" w:rsidRPr="00D2209B">
        <w:rPr>
          <w:lang w:val="en-GB"/>
        </w:rPr>
        <w:t xml:space="preserve"> special visual detail is the flush-mounted insert in the basin, which gives the impression that the countertop extends right through the basin. </w:t>
      </w:r>
      <w:r>
        <w:rPr>
          <w:lang w:val="en-GB"/>
        </w:rPr>
        <w:t>Water can initially collect on the flat surface of the insert and is then gently drained away via a narrow circumferential joint. The insert can be easily removed for convenient cleaning.</w:t>
      </w:r>
    </w:p>
    <w:p w14:paraId="016205D6" w14:textId="77777777" w:rsidR="00F57E07" w:rsidRDefault="00F57E07" w:rsidP="00F57E07">
      <w:pPr>
        <w:pStyle w:val="Textkrper"/>
        <w:spacing w:before="44" w:line="343" w:lineRule="auto"/>
        <w:ind w:right="489"/>
        <w:rPr>
          <w:lang w:val="en-GB"/>
        </w:rPr>
      </w:pPr>
    </w:p>
    <w:p w14:paraId="08B85D41" w14:textId="28869D90" w:rsidR="00F57E07" w:rsidRPr="00F57E07" w:rsidRDefault="00F57E07" w:rsidP="00F57E07">
      <w:pPr>
        <w:pStyle w:val="Textkrper"/>
        <w:spacing w:before="44" w:line="343" w:lineRule="auto"/>
        <w:ind w:right="489"/>
        <w:rPr>
          <w:b/>
          <w:bCs/>
          <w:lang w:val="en-GB"/>
        </w:rPr>
      </w:pPr>
      <w:r w:rsidRPr="00F57E07">
        <w:rPr>
          <w:b/>
          <w:bCs/>
          <w:lang w:val="en-GB"/>
        </w:rPr>
        <w:t>Masterful craftmanship in every detail</w:t>
      </w:r>
    </w:p>
    <w:p w14:paraId="0FC8031E" w14:textId="43B187A7" w:rsidR="007B5058" w:rsidRPr="00D2209B" w:rsidRDefault="00F57E07" w:rsidP="004B44B2">
      <w:pPr>
        <w:pStyle w:val="Textkrper"/>
        <w:spacing w:before="44" w:line="343" w:lineRule="auto"/>
        <w:ind w:right="489"/>
        <w:rPr>
          <w:lang w:val="en-GB"/>
        </w:rPr>
      </w:pPr>
      <w:proofErr w:type="spellStart"/>
      <w:r w:rsidRPr="00F57E07">
        <w:rPr>
          <w:lang w:val="en-GB"/>
        </w:rPr>
        <w:t>In&amp;Out</w:t>
      </w:r>
      <w:proofErr w:type="spellEnd"/>
      <w:r w:rsidRPr="00F57E07">
        <w:rPr>
          <w:lang w:val="en-GB"/>
        </w:rPr>
        <w:t xml:space="preserve"> conveys the impression of a seamless organic emergence from the countertop -precise, pure and as if cast from a single mould. Instead of predefined material combinations, the focus lies entirely on the exceptional quality and technical finesse of glazed steel. Every line, every surface is designed with meticulous care to achieve a harmonious balance between clarity and extravagance, showcasing the dedication to artisanal mastery and technical perfection.</w:t>
      </w:r>
    </w:p>
    <w:p w14:paraId="37A77BA0" w14:textId="77777777" w:rsidR="00F57E07" w:rsidRDefault="00F57E07" w:rsidP="00F96CE5">
      <w:pPr>
        <w:pStyle w:val="Textkrper"/>
        <w:spacing w:before="44" w:line="343" w:lineRule="auto"/>
        <w:ind w:right="489"/>
        <w:rPr>
          <w:lang w:val="en-GB"/>
        </w:rPr>
      </w:pPr>
    </w:p>
    <w:p w14:paraId="20FED8E7" w14:textId="77777777" w:rsidR="00F57E07" w:rsidRPr="00F57E07" w:rsidRDefault="00F57E07" w:rsidP="00F57E07">
      <w:pPr>
        <w:pStyle w:val="Textkrper"/>
        <w:spacing w:before="44" w:line="343" w:lineRule="auto"/>
        <w:ind w:right="489"/>
        <w:rPr>
          <w:b/>
          <w:bCs/>
          <w:lang w:val="en-GB"/>
        </w:rPr>
      </w:pPr>
      <w:r w:rsidRPr="00F57E07">
        <w:rPr>
          <w:b/>
          <w:bCs/>
          <w:lang w:val="en-GB"/>
        </w:rPr>
        <w:t>Perfect balance</w:t>
      </w:r>
    </w:p>
    <w:p w14:paraId="6BD3CBF0" w14:textId="77777777" w:rsidR="00F57E07" w:rsidRPr="00F57E07" w:rsidRDefault="00F57E07" w:rsidP="00F57E07">
      <w:pPr>
        <w:pStyle w:val="Textkrper"/>
        <w:spacing w:before="44" w:line="343" w:lineRule="auto"/>
        <w:ind w:right="489"/>
        <w:rPr>
          <w:lang w:val="en-GB"/>
        </w:rPr>
      </w:pPr>
      <w:r w:rsidRPr="00F57E07">
        <w:rPr>
          <w:lang w:val="en-GB"/>
        </w:rPr>
        <w:t>This unusual aesthetic is only possible thanks to the production from glazed steel. The extremely thin walls and precise radii lend the basin a special lightness and elegance, while at the same time guaranteeing durability and resilience. The fine, circumferential joint visually separates the basin and washbasin plate without disturbing the flowing overall impression – a perfect balance between form and function.</w:t>
      </w:r>
    </w:p>
    <w:p w14:paraId="3743B4F8" w14:textId="297EFB8F" w:rsidR="00F57E07" w:rsidRPr="00F57E07" w:rsidRDefault="00F57E07" w:rsidP="00F57E07">
      <w:pPr>
        <w:pStyle w:val="Textkrper"/>
        <w:spacing w:before="44" w:line="343" w:lineRule="auto"/>
        <w:ind w:right="489"/>
        <w:rPr>
          <w:lang w:val="en-GB"/>
        </w:rPr>
      </w:pPr>
      <w:r w:rsidRPr="00F57E07">
        <w:rPr>
          <w:lang w:val="en-GB"/>
        </w:rPr>
        <w:t xml:space="preserve">Yet beyond this dialogue of materials, </w:t>
      </w:r>
      <w:proofErr w:type="spellStart"/>
      <w:r w:rsidRPr="00F57E07">
        <w:rPr>
          <w:lang w:val="en-GB"/>
        </w:rPr>
        <w:t>In&amp;Out</w:t>
      </w:r>
      <w:proofErr w:type="spellEnd"/>
      <w:r w:rsidRPr="00F57E07">
        <w:rPr>
          <w:lang w:val="en-GB"/>
        </w:rPr>
        <w:t xml:space="preserve"> embodies a broader sense of balance that extends to the entire bathroom space. In harmony with LAUFEN’s faucets and accessories, it forms part of a complete premium </w:t>
      </w:r>
      <w:proofErr w:type="spellStart"/>
      <w:r w:rsidRPr="00F57E07">
        <w:rPr>
          <w:lang w:val="en-GB"/>
        </w:rPr>
        <w:t>washspace</w:t>
      </w:r>
      <w:proofErr w:type="spellEnd"/>
      <w:r w:rsidRPr="00F57E07">
        <w:rPr>
          <w:lang w:val="en-GB"/>
        </w:rPr>
        <w:t xml:space="preserve"> concept where design, technology and artisanal mastery converge seamlessly.</w:t>
      </w:r>
    </w:p>
    <w:p w14:paraId="094D70C6" w14:textId="064ACB61" w:rsidR="00F57E07" w:rsidRDefault="00F57E07" w:rsidP="00F57E07">
      <w:pPr>
        <w:pStyle w:val="Textkrper"/>
        <w:spacing w:before="44" w:line="343" w:lineRule="auto"/>
        <w:ind w:right="489"/>
        <w:rPr>
          <w:lang w:val="en-GB"/>
        </w:rPr>
      </w:pPr>
      <w:bookmarkStart w:id="0" w:name="_Hlk204242379"/>
      <w:r w:rsidRPr="00F57E07">
        <w:rPr>
          <w:lang w:val="en-GB"/>
        </w:rPr>
        <w:t>Complementary elements such as designer mirrors and minimal shelving complete a cohesive, elevated bathroom aesthetic.</w:t>
      </w:r>
      <w:r>
        <w:rPr>
          <w:lang w:val="en-GB"/>
        </w:rPr>
        <w:br/>
      </w:r>
    </w:p>
    <w:bookmarkEnd w:id="0"/>
    <w:p w14:paraId="06C49B5C" w14:textId="77777777" w:rsidR="00F57E07" w:rsidRPr="00F57E07" w:rsidRDefault="00F57E07" w:rsidP="00F57E07">
      <w:pPr>
        <w:pStyle w:val="Textkrper"/>
        <w:spacing w:before="44" w:line="343" w:lineRule="auto"/>
        <w:ind w:right="489"/>
        <w:rPr>
          <w:b/>
          <w:bCs/>
          <w:lang w:val="en-GB"/>
        </w:rPr>
      </w:pPr>
      <w:r w:rsidRPr="00F57E07">
        <w:rPr>
          <w:b/>
          <w:bCs/>
          <w:lang w:val="en-GB"/>
        </w:rPr>
        <w:lastRenderedPageBreak/>
        <w:t>Tailored personalisation for a holistic bathroom vision</w:t>
      </w:r>
    </w:p>
    <w:p w14:paraId="3F88C9CD" w14:textId="19C1AD5B" w:rsidR="00F57E07" w:rsidRPr="00F57E07" w:rsidRDefault="00F57E07" w:rsidP="00F57E07">
      <w:pPr>
        <w:pStyle w:val="Textkrper"/>
        <w:spacing w:before="44" w:line="343" w:lineRule="auto"/>
        <w:ind w:right="489"/>
        <w:rPr>
          <w:lang w:val="en-GB"/>
        </w:rPr>
      </w:pPr>
      <w:r w:rsidRPr="00F57E07">
        <w:rPr>
          <w:lang w:val="en-GB"/>
        </w:rPr>
        <w:t xml:space="preserve">Coherent with the aim of fulfilling the unique vision of its customers — even for the most demanding projects — </w:t>
      </w:r>
      <w:proofErr w:type="spellStart"/>
      <w:r w:rsidRPr="00411B9A">
        <w:rPr>
          <w:lang w:val="en-GB"/>
        </w:rPr>
        <w:t>In&amp;Out</w:t>
      </w:r>
      <w:proofErr w:type="spellEnd"/>
      <w:r w:rsidRPr="00411B9A">
        <w:rPr>
          <w:lang w:val="en-GB"/>
        </w:rPr>
        <w:t xml:space="preserve"> offers the possibility to customise the basin in selected parameters, such as rim height or colour scheme. The standard version is available in classic white or in an elegant matt black, allowing for refined aesthetic flexibility.</w:t>
      </w:r>
    </w:p>
    <w:p w14:paraId="650AD513" w14:textId="7DB28BD8" w:rsidR="00F57E07" w:rsidRPr="00D2209B" w:rsidRDefault="00F57E07" w:rsidP="00F57E07">
      <w:pPr>
        <w:pStyle w:val="Textkrper"/>
        <w:spacing w:before="44" w:line="343" w:lineRule="auto"/>
        <w:ind w:right="489"/>
        <w:rPr>
          <w:lang w:val="en-GB"/>
        </w:rPr>
      </w:pPr>
      <w:bookmarkStart w:id="1" w:name="_Hlk204242502"/>
      <w:r w:rsidRPr="00F57E07">
        <w:rPr>
          <w:lang w:val="en-GB"/>
        </w:rPr>
        <w:t>Beyond highlighting the seamless compatibility with LAUFEN faucets, In &amp; Out embodies a synthesis of precision, artisanal mastery and state-of-the-art technology — all expressed through timeless elegance in a perfectly balanced symbiosis. Together with LAUFEN’s curated accessories, it offers architects and designers the freedom to create integrated, premium bathroom spaces that reflect individual character and a shared passion for design.</w:t>
      </w:r>
    </w:p>
    <w:bookmarkEnd w:id="1"/>
    <w:p w14:paraId="32A6BA76" w14:textId="77777777" w:rsidR="00376CEA" w:rsidRPr="00D2209B" w:rsidRDefault="00376CEA" w:rsidP="009A4155">
      <w:pPr>
        <w:pStyle w:val="Textkrper"/>
        <w:spacing w:before="58"/>
        <w:ind w:left="0"/>
        <w:rPr>
          <w:sz w:val="17"/>
          <w:lang w:val="en-GB"/>
        </w:rPr>
      </w:pPr>
    </w:p>
    <w:p w14:paraId="53AC4B36" w14:textId="77777777" w:rsidR="00593AF1" w:rsidRPr="00D2209B" w:rsidRDefault="00593AF1">
      <w:pPr>
        <w:pStyle w:val="Textkrper"/>
        <w:ind w:left="0"/>
        <w:rPr>
          <w:sz w:val="17"/>
          <w:lang w:val="en-GB"/>
        </w:rPr>
      </w:pPr>
    </w:p>
    <w:p w14:paraId="13CE38DA" w14:textId="09DD981F" w:rsidR="00593AF1" w:rsidRPr="00D2209B" w:rsidRDefault="00FF256F">
      <w:pPr>
        <w:pStyle w:val="Textkrper"/>
        <w:ind w:left="0"/>
        <w:rPr>
          <w:sz w:val="17"/>
          <w:lang w:val="en-GB"/>
        </w:rPr>
      </w:pPr>
      <w:r>
        <w:rPr>
          <w:noProof/>
          <w:sz w:val="17"/>
          <w:lang w:val="en-GB"/>
        </w:rPr>
        <w:drawing>
          <wp:inline distT="0" distB="0" distL="0" distR="0" wp14:anchorId="1A8A4CBF" wp14:editId="5512A8FE">
            <wp:extent cx="3110376" cy="2371725"/>
            <wp:effectExtent l="0" t="0" r="0" b="0"/>
            <wp:docPr id="61546955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1145" cy="2387562"/>
                    </a:xfrm>
                    <a:prstGeom prst="rect">
                      <a:avLst/>
                    </a:prstGeom>
                    <a:noFill/>
                    <a:ln>
                      <a:noFill/>
                    </a:ln>
                  </pic:spPr>
                </pic:pic>
              </a:graphicData>
            </a:graphic>
          </wp:inline>
        </w:drawing>
      </w:r>
      <w:r>
        <w:rPr>
          <w:noProof/>
          <w:sz w:val="17"/>
          <w:lang w:val="en-GB"/>
        </w:rPr>
        <w:t xml:space="preserve"> </w:t>
      </w:r>
      <w:r>
        <w:rPr>
          <w:noProof/>
          <w:sz w:val="17"/>
          <w:lang w:val="en-GB"/>
        </w:rPr>
        <w:drawing>
          <wp:inline distT="0" distB="0" distL="0" distR="0" wp14:anchorId="576BB481" wp14:editId="7DAF9C78">
            <wp:extent cx="2362200" cy="2362200"/>
            <wp:effectExtent l="0" t="0" r="0" b="0"/>
            <wp:docPr id="120793203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53324F2F" w14:textId="229E9DEC" w:rsidR="004D39C8" w:rsidRPr="00D2209B" w:rsidRDefault="004B4B04">
      <w:pPr>
        <w:pStyle w:val="Textkrper"/>
        <w:ind w:left="0"/>
        <w:rPr>
          <w:sz w:val="17"/>
          <w:lang w:val="en-GB"/>
        </w:rPr>
      </w:pPr>
      <w:r w:rsidRPr="004B4B04">
        <w:rPr>
          <w:sz w:val="17"/>
          <w:lang w:val="en-GB"/>
        </w:rPr>
        <w:t xml:space="preserve">Perfect balance: </w:t>
      </w:r>
      <w:proofErr w:type="spellStart"/>
      <w:r w:rsidRPr="004B4B04">
        <w:rPr>
          <w:sz w:val="17"/>
          <w:lang w:val="en-GB"/>
        </w:rPr>
        <w:t>In&amp;Out</w:t>
      </w:r>
      <w:proofErr w:type="spellEnd"/>
      <w:r w:rsidRPr="004B4B04">
        <w:rPr>
          <w:sz w:val="17"/>
          <w:lang w:val="en-GB"/>
        </w:rPr>
        <w:t xml:space="preserve"> seamlessly connects the basin and vanity top with precisely crafted details made of glazed steel.</w:t>
      </w:r>
    </w:p>
    <w:p w14:paraId="6543811C" w14:textId="77777777" w:rsidR="00017D22" w:rsidRPr="00D2209B" w:rsidRDefault="00017D22">
      <w:pPr>
        <w:pStyle w:val="Textkrper"/>
        <w:ind w:left="0"/>
        <w:rPr>
          <w:sz w:val="17"/>
          <w:lang w:val="en-GB"/>
        </w:rPr>
      </w:pPr>
    </w:p>
    <w:p w14:paraId="11B0CDD5" w14:textId="5647AB48" w:rsidR="00017D22" w:rsidRPr="00D2209B" w:rsidRDefault="00FF256F">
      <w:pPr>
        <w:pStyle w:val="Textkrper"/>
        <w:ind w:left="0"/>
        <w:rPr>
          <w:sz w:val="17"/>
          <w:lang w:val="en-GB"/>
        </w:rPr>
      </w:pPr>
      <w:r>
        <w:rPr>
          <w:noProof/>
          <w:sz w:val="17"/>
          <w:lang w:val="en-GB"/>
        </w:rPr>
        <w:drawing>
          <wp:inline distT="0" distB="0" distL="0" distR="0" wp14:anchorId="2DBAED9E" wp14:editId="29A6C3BB">
            <wp:extent cx="2743200" cy="2743200"/>
            <wp:effectExtent l="0" t="0" r="0" b="0"/>
            <wp:docPr id="136109074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017D22" w:rsidRPr="00D2209B">
        <w:rPr>
          <w:sz w:val="17"/>
          <w:lang w:val="en-GB"/>
        </w:rPr>
        <w:t xml:space="preserve">  </w:t>
      </w:r>
      <w:r>
        <w:rPr>
          <w:noProof/>
          <w:sz w:val="17"/>
          <w:lang w:val="en-GB"/>
        </w:rPr>
        <w:drawing>
          <wp:inline distT="0" distB="0" distL="0" distR="0" wp14:anchorId="588FEC7F" wp14:editId="17F4E94C">
            <wp:extent cx="2743200" cy="2743200"/>
            <wp:effectExtent l="0" t="0" r="0" b="0"/>
            <wp:docPr id="155335013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017D22" w:rsidRPr="00D2209B">
        <w:rPr>
          <w:sz w:val="17"/>
          <w:lang w:val="en-GB"/>
        </w:rPr>
        <w:br/>
      </w:r>
      <w:proofErr w:type="spellStart"/>
      <w:r w:rsidR="004B4B04" w:rsidRPr="004B4B04">
        <w:rPr>
          <w:sz w:val="17"/>
          <w:lang w:val="en-GB"/>
        </w:rPr>
        <w:t>In&amp;Out</w:t>
      </w:r>
      <w:proofErr w:type="spellEnd"/>
      <w:r w:rsidR="004B4B04" w:rsidRPr="004B4B04">
        <w:rPr>
          <w:sz w:val="17"/>
          <w:lang w:val="en-GB"/>
        </w:rPr>
        <w:t xml:space="preserve"> from LAUFEN x Alape - a design statement that sets new standards in modern bathroom design with its minimal joint and flat shape.</w:t>
      </w:r>
    </w:p>
    <w:p w14:paraId="3A1FB258" w14:textId="77777777" w:rsidR="004D39C8" w:rsidRPr="00D2209B" w:rsidRDefault="004D39C8">
      <w:pPr>
        <w:pStyle w:val="Textkrper"/>
        <w:ind w:left="0"/>
        <w:rPr>
          <w:sz w:val="17"/>
          <w:lang w:val="en-GB"/>
        </w:rPr>
      </w:pPr>
    </w:p>
    <w:p w14:paraId="2954F196" w14:textId="77777777" w:rsidR="004D39C8" w:rsidRPr="00D2209B" w:rsidRDefault="004D39C8">
      <w:pPr>
        <w:pStyle w:val="Textkrper"/>
        <w:ind w:left="0"/>
        <w:rPr>
          <w:sz w:val="17"/>
          <w:lang w:val="en-GB"/>
        </w:rPr>
      </w:pPr>
    </w:p>
    <w:p w14:paraId="525C68DA" w14:textId="77777777" w:rsidR="00A82916" w:rsidRPr="00D2209B" w:rsidRDefault="00A82916">
      <w:pPr>
        <w:pStyle w:val="Textkrper"/>
        <w:spacing w:line="246" w:lineRule="exact"/>
        <w:rPr>
          <w:b/>
          <w:bCs/>
          <w:spacing w:val="15"/>
          <w:lang w:val="en-GB"/>
        </w:rPr>
      </w:pPr>
    </w:p>
    <w:p w14:paraId="6967BBB0" w14:textId="4EEC17DD" w:rsidR="00593AF1" w:rsidRPr="00D2209B" w:rsidRDefault="00464CF8" w:rsidP="00C53BF6">
      <w:pPr>
        <w:pStyle w:val="Textkrper"/>
        <w:spacing w:line="246" w:lineRule="exact"/>
        <w:ind w:left="0"/>
        <w:rPr>
          <w:b/>
          <w:bCs/>
          <w:lang w:val="en-GB"/>
        </w:rPr>
      </w:pPr>
      <w:r w:rsidRPr="00D2209B">
        <w:rPr>
          <w:b/>
          <w:bCs/>
          <w:lang w:val="en-GB"/>
        </w:rPr>
        <w:lastRenderedPageBreak/>
        <w:t>About Alape</w:t>
      </w:r>
    </w:p>
    <w:p w14:paraId="4B984D7E" w14:textId="26C8D89B" w:rsidR="00593AF1" w:rsidRPr="00D2209B" w:rsidRDefault="004B4B04" w:rsidP="00C53BF6">
      <w:pPr>
        <w:pStyle w:val="Textkrper"/>
        <w:spacing w:before="5" w:line="228" w:lineRule="auto"/>
        <w:ind w:left="0"/>
        <w:rPr>
          <w:lang w:val="en-GB"/>
        </w:rPr>
      </w:pPr>
      <w:r w:rsidRPr="004B4B04">
        <w:rPr>
          <w:lang w:val="en-GB"/>
        </w:rPr>
        <w:t xml:space="preserve">Alape was founded in 1896 by Adolf Lamprecht in </w:t>
      </w:r>
      <w:proofErr w:type="spellStart"/>
      <w:r w:rsidRPr="004B4B04">
        <w:rPr>
          <w:lang w:val="en-GB"/>
        </w:rPr>
        <w:t>Penig</w:t>
      </w:r>
      <w:proofErr w:type="spellEnd"/>
      <w:r w:rsidRPr="004B4B04">
        <w:rPr>
          <w:lang w:val="en-GB"/>
        </w:rPr>
        <w:t xml:space="preserve"> as a company for enamel products. Today, the company employs around 100 people at two production sites in Goslar and produces aesthetic washbasin solutions. As a manufacturer, Alape stands for technical and functional quality standards and inspiring design. Glazed steel in combination with other high-quality materials enables Alape's individual design for an interior-designed environment. Alape has been part of the Roca Group since October 2023 and is part of the LAUFEN brand umbrella. www.alape.com</w:t>
      </w:r>
      <w:r w:rsidR="00464CF8" w:rsidRPr="00D2209B">
        <w:rPr>
          <w:lang w:val="en-GB"/>
        </w:rPr>
        <w:br/>
      </w:r>
      <w:hyperlink r:id="rId12" w:history="1">
        <w:r w:rsidR="00464CF8" w:rsidRPr="00D2209B">
          <w:rPr>
            <w:rStyle w:val="Hyperlink"/>
            <w:lang w:val="en-GB"/>
          </w:rPr>
          <w:t>alape.com</w:t>
        </w:r>
      </w:hyperlink>
    </w:p>
    <w:p w14:paraId="2CE1AC99" w14:textId="77777777" w:rsidR="00593AF1" w:rsidRPr="00D2209B" w:rsidRDefault="00593AF1">
      <w:pPr>
        <w:pStyle w:val="Textkrper"/>
        <w:spacing w:before="111"/>
        <w:ind w:left="0"/>
        <w:rPr>
          <w:lang w:val="en-GB"/>
        </w:rPr>
      </w:pPr>
    </w:p>
    <w:p w14:paraId="68A72A8B" w14:textId="77777777" w:rsidR="00593AF1" w:rsidRPr="00D2209B" w:rsidRDefault="00464CF8" w:rsidP="00C53BF6">
      <w:pPr>
        <w:pStyle w:val="Textkrper"/>
        <w:ind w:left="0"/>
        <w:rPr>
          <w:b/>
          <w:bCs/>
          <w:lang w:val="en-GB"/>
        </w:rPr>
      </w:pPr>
      <w:r w:rsidRPr="00D2209B">
        <w:rPr>
          <w:b/>
          <w:bCs/>
          <w:lang w:val="en-GB"/>
        </w:rPr>
        <w:t>Press contact:</w:t>
      </w:r>
    </w:p>
    <w:p w14:paraId="701802D7" w14:textId="321B3C35" w:rsidR="00593AF1" w:rsidRPr="00D2209B" w:rsidRDefault="00464CF8" w:rsidP="00C53BF6">
      <w:pPr>
        <w:pStyle w:val="Textkrper"/>
        <w:spacing w:before="100" w:line="246" w:lineRule="exact"/>
        <w:ind w:left="0"/>
        <w:rPr>
          <w:lang w:val="en-GB"/>
        </w:rPr>
      </w:pPr>
      <w:proofErr w:type="spellStart"/>
      <w:r w:rsidRPr="00D2209B">
        <w:rPr>
          <w:color w:val="212121"/>
          <w:lang w:val="en-GB"/>
        </w:rPr>
        <w:t>GeSK</w:t>
      </w:r>
      <w:proofErr w:type="spellEnd"/>
    </w:p>
    <w:p w14:paraId="6431E4F8" w14:textId="7ACD0905" w:rsidR="00593AF1" w:rsidRPr="00D2209B" w:rsidRDefault="00464CF8" w:rsidP="00C53BF6">
      <w:pPr>
        <w:pStyle w:val="Textkrper"/>
        <w:spacing w:before="5" w:line="228" w:lineRule="auto"/>
        <w:ind w:left="0" w:right="5813"/>
        <w:rPr>
          <w:lang w:val="en-GB"/>
        </w:rPr>
      </w:pPr>
      <w:r w:rsidRPr="00D2209B">
        <w:rPr>
          <w:color w:val="212121"/>
          <w:lang w:val="en-GB"/>
        </w:rPr>
        <w:t>Gabriele von Molitor</w:t>
      </w:r>
      <w:r w:rsidRPr="00D2209B">
        <w:rPr>
          <w:color w:val="212121"/>
          <w:lang w:val="en-GB"/>
        </w:rPr>
        <w:br/>
      </w:r>
      <w:hyperlink r:id="rId13" w:history="1">
        <w:r w:rsidRPr="00D2209B">
          <w:rPr>
            <w:rStyle w:val="Hyperlink"/>
            <w:lang w:val="en-GB"/>
          </w:rPr>
          <w:t>alape@gesk.berli</w:t>
        </w:r>
      </w:hyperlink>
      <w:r w:rsidRPr="00D2209B">
        <w:rPr>
          <w:color w:val="0000FF"/>
          <w:u w:val="single"/>
          <w:lang w:val="en-GB"/>
        </w:rPr>
        <w:t>n</w:t>
      </w:r>
    </w:p>
    <w:p w14:paraId="6929E977" w14:textId="77777777" w:rsidR="00593AF1" w:rsidRPr="00D2209B" w:rsidRDefault="00464CF8" w:rsidP="00C53BF6">
      <w:pPr>
        <w:pStyle w:val="Textkrper"/>
        <w:spacing w:line="243" w:lineRule="exact"/>
        <w:ind w:left="0"/>
        <w:rPr>
          <w:lang w:val="en-GB"/>
        </w:rPr>
      </w:pPr>
      <w:r w:rsidRPr="00D2209B">
        <w:rPr>
          <w:color w:val="212121"/>
          <w:lang w:val="en-GB"/>
        </w:rPr>
        <w:t>Tel: +49 30 217 50 460</w:t>
      </w:r>
    </w:p>
    <w:p w14:paraId="07EE5F3D" w14:textId="77777777" w:rsidR="00593AF1" w:rsidRPr="00D2209B" w:rsidRDefault="00464CF8" w:rsidP="0028369D">
      <w:pPr>
        <w:pStyle w:val="Textkrper"/>
        <w:spacing w:before="239" w:line="228" w:lineRule="auto"/>
        <w:ind w:left="0" w:right="7748"/>
        <w:rPr>
          <w:lang w:val="en-GB"/>
        </w:rPr>
      </w:pPr>
      <w:r w:rsidRPr="00D2209B">
        <w:rPr>
          <w:lang w:val="en-GB"/>
        </w:rPr>
        <w:t xml:space="preserve">Alape </w:t>
      </w:r>
      <w:r w:rsidRPr="00D2209B">
        <w:rPr>
          <w:color w:val="212121"/>
          <w:lang w:val="en-GB"/>
        </w:rPr>
        <w:t>Marketing</w:t>
      </w:r>
    </w:p>
    <w:p w14:paraId="5EC854F1" w14:textId="7D33AAD2" w:rsidR="00593AF1" w:rsidRPr="00D2209B" w:rsidRDefault="0028369D" w:rsidP="0028369D">
      <w:pPr>
        <w:pStyle w:val="Textkrper"/>
        <w:spacing w:line="243" w:lineRule="exact"/>
        <w:ind w:left="0"/>
        <w:rPr>
          <w:lang w:val="en-GB"/>
        </w:rPr>
      </w:pPr>
      <w:hyperlink r:id="rId14" w:history="1">
        <w:r w:rsidRPr="00D2209B">
          <w:rPr>
            <w:rStyle w:val="Hyperlink"/>
            <w:lang w:val="en-GB"/>
          </w:rPr>
          <w:t>marketing@alape.co</w:t>
        </w:r>
      </w:hyperlink>
      <w:r w:rsidRPr="00D2209B">
        <w:rPr>
          <w:color w:val="0000FF"/>
          <w:u w:val="single"/>
          <w:lang w:val="en-GB"/>
        </w:rPr>
        <w:t>m</w:t>
      </w:r>
    </w:p>
    <w:p w14:paraId="466F7AB7" w14:textId="77777777" w:rsidR="00593AF1" w:rsidRDefault="00464CF8" w:rsidP="0028369D">
      <w:pPr>
        <w:spacing w:before="7"/>
        <w:rPr>
          <w:color w:val="212121"/>
          <w:sz w:val="24"/>
          <w:lang w:val="en-GB"/>
        </w:rPr>
      </w:pPr>
      <w:r w:rsidRPr="00D2209B">
        <w:rPr>
          <w:color w:val="212121"/>
          <w:sz w:val="24"/>
          <w:lang w:val="en-GB"/>
        </w:rPr>
        <w:t>Tel. +49 5321 558-139</w:t>
      </w:r>
    </w:p>
    <w:p w14:paraId="1A27512B" w14:textId="77777777" w:rsidR="004B4B04" w:rsidRDefault="004B4B04" w:rsidP="0028369D">
      <w:pPr>
        <w:spacing w:before="7"/>
        <w:rPr>
          <w:color w:val="212121"/>
          <w:sz w:val="24"/>
          <w:lang w:val="en-GB"/>
        </w:rPr>
      </w:pPr>
    </w:p>
    <w:p w14:paraId="447515F6" w14:textId="2D688F14" w:rsidR="004B4B04" w:rsidRPr="00C31089" w:rsidRDefault="004B4B04" w:rsidP="0028369D">
      <w:pPr>
        <w:spacing w:before="7"/>
        <w:rPr>
          <w:b/>
          <w:bCs/>
          <w:color w:val="212121"/>
          <w:sz w:val="21"/>
          <w:szCs w:val="21"/>
          <w:lang w:val="en-GB"/>
        </w:rPr>
      </w:pPr>
      <w:r w:rsidRPr="00C31089">
        <w:rPr>
          <w:b/>
          <w:bCs/>
          <w:color w:val="212121"/>
          <w:sz w:val="21"/>
          <w:szCs w:val="21"/>
          <w:lang w:val="en-GB"/>
        </w:rPr>
        <w:t>About LAUFEN</w:t>
      </w:r>
    </w:p>
    <w:p w14:paraId="702B5A7E" w14:textId="77777777" w:rsidR="004B4B04" w:rsidRPr="00C31089" w:rsidRDefault="004B4B04" w:rsidP="004B4B04">
      <w:pPr>
        <w:jc w:val="both"/>
        <w:rPr>
          <w:bCs/>
          <w:sz w:val="21"/>
          <w:szCs w:val="21"/>
          <w:lang w:val="en-GB"/>
        </w:rPr>
      </w:pPr>
      <w:r w:rsidRPr="00C31089">
        <w:rPr>
          <w:sz w:val="21"/>
          <w:szCs w:val="21"/>
          <w:lang w:val="en-GB"/>
        </w:rPr>
        <w:t>Since 1892, the Swiss manufacturer LAUFEN has been shaping bathroom experiences through pioneering design, technological innovation, and a deep commitment to sustainability — all supported by a long tradition of Swiss craftsmanship. With its vision of the bathroom as a living space, LAUFEN offers complete solutions that blend functionality with aesthetic refinement, from ceramics and faucets to furniture and accessories. Part of the Roca Group since 1999, LAUFEN reaffirmed its dedication to sustainable production in 2023 by installing the world’s first electric tunnel kiln for sanitary ceramics, achieving zero carbon emissions at its Austrian site in Gmunden.</w:t>
      </w:r>
      <w:hyperlink r:id="rId15" w:tooltip="http://www.laufen.com" w:history="1">
        <w:r w:rsidRPr="00C31089">
          <w:rPr>
            <w:rStyle w:val="Hyperlink"/>
            <w:bCs/>
            <w:sz w:val="21"/>
            <w:szCs w:val="21"/>
            <w:lang w:val="en-GB"/>
          </w:rPr>
          <w:t>www.laufen.com</w:t>
        </w:r>
      </w:hyperlink>
    </w:p>
    <w:p w14:paraId="496099DD" w14:textId="77777777" w:rsidR="00C31089" w:rsidRPr="00C31089" w:rsidRDefault="00C31089" w:rsidP="004B4B04">
      <w:pPr>
        <w:jc w:val="both"/>
        <w:rPr>
          <w:bCs/>
          <w:sz w:val="21"/>
          <w:szCs w:val="21"/>
          <w:lang w:val="en-GB"/>
        </w:rPr>
      </w:pPr>
    </w:p>
    <w:p w14:paraId="7537CB3C" w14:textId="0B4F1642" w:rsidR="00C31089" w:rsidRPr="00C31089" w:rsidRDefault="00B247C9" w:rsidP="00C31089">
      <w:pPr>
        <w:spacing w:before="7"/>
        <w:rPr>
          <w:b/>
          <w:bCs/>
          <w:sz w:val="21"/>
          <w:szCs w:val="21"/>
          <w:lang w:val="en-GB"/>
        </w:rPr>
      </w:pPr>
      <w:r>
        <w:rPr>
          <w:b/>
          <w:bCs/>
          <w:sz w:val="21"/>
          <w:szCs w:val="21"/>
          <w:lang w:val="en-GB"/>
        </w:rPr>
        <w:t xml:space="preserve">LAUFEN </w:t>
      </w:r>
      <w:r w:rsidR="00C31089" w:rsidRPr="00C31089">
        <w:rPr>
          <w:b/>
          <w:bCs/>
          <w:sz w:val="21"/>
          <w:szCs w:val="21"/>
          <w:lang w:val="en-GB"/>
        </w:rPr>
        <w:t>Press contact:</w:t>
      </w:r>
      <w:r>
        <w:rPr>
          <w:b/>
          <w:bCs/>
          <w:sz w:val="21"/>
          <w:szCs w:val="21"/>
          <w:lang w:val="en-GB"/>
        </w:rPr>
        <w:br/>
      </w:r>
      <w:r w:rsidRPr="00B247C9">
        <w:rPr>
          <w:sz w:val="21"/>
          <w:szCs w:val="21"/>
          <w:lang w:val="en-GB"/>
        </w:rPr>
        <w:t>monica.garcia@laufen.ch</w:t>
      </w:r>
    </w:p>
    <w:p w14:paraId="787CC4CA" w14:textId="77777777" w:rsidR="00C31089" w:rsidRPr="00C31089" w:rsidRDefault="00C31089" w:rsidP="00C31089">
      <w:pPr>
        <w:spacing w:before="7"/>
        <w:rPr>
          <w:sz w:val="21"/>
          <w:szCs w:val="21"/>
          <w:lang w:val="en-GB"/>
        </w:rPr>
      </w:pPr>
    </w:p>
    <w:p w14:paraId="65966D4B" w14:textId="13A5FED7" w:rsidR="00C31089" w:rsidRPr="00C31089" w:rsidRDefault="00C31089" w:rsidP="00C31089">
      <w:pPr>
        <w:spacing w:before="7"/>
        <w:rPr>
          <w:b/>
          <w:bCs/>
          <w:sz w:val="21"/>
          <w:szCs w:val="21"/>
          <w:lang w:val="en-GB"/>
        </w:rPr>
      </w:pPr>
      <w:r w:rsidRPr="00C31089">
        <w:rPr>
          <w:b/>
          <w:bCs/>
          <w:sz w:val="21"/>
          <w:szCs w:val="21"/>
          <w:lang w:val="en-GB"/>
        </w:rPr>
        <w:t>International</w:t>
      </w:r>
      <w:r w:rsidR="00B247C9">
        <w:rPr>
          <w:b/>
          <w:bCs/>
          <w:sz w:val="21"/>
          <w:szCs w:val="21"/>
          <w:lang w:val="en-GB"/>
        </w:rPr>
        <w:t xml:space="preserve"> Press Office</w:t>
      </w:r>
    </w:p>
    <w:p w14:paraId="56EBD673" w14:textId="77777777" w:rsidR="00C31089" w:rsidRPr="00C31089" w:rsidRDefault="00C31089" w:rsidP="00C31089">
      <w:pPr>
        <w:spacing w:before="7"/>
        <w:rPr>
          <w:sz w:val="21"/>
          <w:szCs w:val="21"/>
          <w:lang w:val="en-GB"/>
        </w:rPr>
      </w:pPr>
      <w:r w:rsidRPr="00C31089">
        <w:rPr>
          <w:sz w:val="21"/>
          <w:szCs w:val="21"/>
          <w:lang w:val="en-GB"/>
        </w:rPr>
        <w:t xml:space="preserve">14 </w:t>
      </w:r>
      <w:proofErr w:type="spellStart"/>
      <w:r w:rsidRPr="00C31089">
        <w:rPr>
          <w:sz w:val="21"/>
          <w:szCs w:val="21"/>
          <w:lang w:val="en-GB"/>
        </w:rPr>
        <w:t>Septembre</w:t>
      </w:r>
      <w:proofErr w:type="spellEnd"/>
    </w:p>
    <w:p w14:paraId="308ECB73" w14:textId="41272B38" w:rsidR="00C31089" w:rsidRPr="00C31089" w:rsidRDefault="00C31089" w:rsidP="00C31089">
      <w:pPr>
        <w:spacing w:before="7"/>
        <w:rPr>
          <w:sz w:val="21"/>
          <w:szCs w:val="21"/>
          <w:lang w:val="en-GB"/>
        </w:rPr>
      </w:pPr>
      <w:hyperlink r:id="rId16" w:history="1">
        <w:r w:rsidRPr="00C31089">
          <w:rPr>
            <w:rStyle w:val="Hyperlink"/>
            <w:sz w:val="21"/>
            <w:szCs w:val="21"/>
            <w:lang w:val="en-GB"/>
          </w:rPr>
          <w:t>marinazanetta@14septembre.com</w:t>
        </w:r>
      </w:hyperlink>
    </w:p>
    <w:p w14:paraId="711FD42A" w14:textId="3E0D7851" w:rsidR="00C31089" w:rsidRPr="00C31089" w:rsidRDefault="00C31089" w:rsidP="00C31089">
      <w:pPr>
        <w:spacing w:before="7"/>
        <w:rPr>
          <w:sz w:val="21"/>
          <w:szCs w:val="21"/>
          <w:lang w:val="en-GB"/>
        </w:rPr>
      </w:pPr>
      <w:hyperlink r:id="rId17" w:history="1">
        <w:r w:rsidRPr="00C31089">
          <w:rPr>
            <w:rStyle w:val="Hyperlink"/>
            <w:sz w:val="21"/>
            <w:szCs w:val="21"/>
            <w:lang w:val="en-GB"/>
          </w:rPr>
          <w:t>simonegalli@14septembre.com</w:t>
        </w:r>
      </w:hyperlink>
      <w:r w:rsidRPr="00C31089">
        <w:rPr>
          <w:sz w:val="21"/>
          <w:szCs w:val="21"/>
          <w:lang w:val="en-GB"/>
        </w:rPr>
        <w:t xml:space="preserve"> </w:t>
      </w:r>
    </w:p>
    <w:p w14:paraId="6D1B43D8" w14:textId="77777777" w:rsidR="00C31089" w:rsidRPr="004B44B2" w:rsidRDefault="00C31089" w:rsidP="00C31089">
      <w:pPr>
        <w:spacing w:before="7"/>
        <w:rPr>
          <w:sz w:val="21"/>
          <w:szCs w:val="21"/>
          <w:lang w:val="en-GB"/>
        </w:rPr>
      </w:pPr>
      <w:r w:rsidRPr="004B44B2">
        <w:rPr>
          <w:sz w:val="21"/>
          <w:szCs w:val="21"/>
          <w:lang w:val="en-GB"/>
        </w:rPr>
        <w:t>Tel. +39 02 35 98 0071</w:t>
      </w:r>
    </w:p>
    <w:p w14:paraId="4A06A796" w14:textId="77777777" w:rsidR="00C31089" w:rsidRPr="004B44B2" w:rsidRDefault="00C31089" w:rsidP="00C31089">
      <w:pPr>
        <w:spacing w:before="7"/>
        <w:rPr>
          <w:sz w:val="21"/>
          <w:szCs w:val="21"/>
          <w:lang w:val="en-GB"/>
        </w:rPr>
      </w:pPr>
    </w:p>
    <w:p w14:paraId="7C57F18B" w14:textId="4778F7BC" w:rsidR="00C31089" w:rsidRPr="004B44B2" w:rsidRDefault="00C31089" w:rsidP="00C31089">
      <w:pPr>
        <w:spacing w:before="7"/>
        <w:rPr>
          <w:b/>
          <w:bCs/>
          <w:sz w:val="21"/>
          <w:szCs w:val="21"/>
          <w:lang w:val="en-GB"/>
        </w:rPr>
      </w:pPr>
      <w:r w:rsidRPr="004B44B2">
        <w:rPr>
          <w:b/>
          <w:bCs/>
          <w:sz w:val="21"/>
          <w:szCs w:val="21"/>
          <w:lang w:val="en-GB"/>
        </w:rPr>
        <w:t>Germany</w:t>
      </w:r>
    </w:p>
    <w:p w14:paraId="4971A3A9" w14:textId="77777777" w:rsidR="0015513A" w:rsidRPr="00411B9A" w:rsidRDefault="0015513A" w:rsidP="0015513A">
      <w:pPr>
        <w:spacing w:before="7"/>
        <w:rPr>
          <w:sz w:val="21"/>
          <w:szCs w:val="21"/>
          <w:lang w:val="en-GB"/>
        </w:rPr>
      </w:pPr>
      <w:r w:rsidRPr="00411B9A">
        <w:rPr>
          <w:sz w:val="21"/>
          <w:szCs w:val="21"/>
          <w:lang w:val="en-GB"/>
        </w:rPr>
        <w:t>id pool GmbH</w:t>
      </w:r>
    </w:p>
    <w:p w14:paraId="54DA4959" w14:textId="27A06283" w:rsidR="00C31089" w:rsidRPr="00B247C9" w:rsidRDefault="00C31089" w:rsidP="00C31089">
      <w:pPr>
        <w:spacing w:before="7"/>
        <w:rPr>
          <w:sz w:val="21"/>
          <w:szCs w:val="21"/>
          <w:lang w:val="fr-FR"/>
        </w:rPr>
      </w:pPr>
      <w:r w:rsidRPr="00B247C9">
        <w:rPr>
          <w:sz w:val="21"/>
          <w:szCs w:val="21"/>
          <w:lang w:val="fr-FR"/>
        </w:rPr>
        <w:t xml:space="preserve">Marc </w:t>
      </w:r>
      <w:proofErr w:type="spellStart"/>
      <w:r w:rsidRPr="00B247C9">
        <w:rPr>
          <w:sz w:val="21"/>
          <w:szCs w:val="21"/>
          <w:lang w:val="fr-FR"/>
        </w:rPr>
        <w:t>Millenet</w:t>
      </w:r>
      <w:proofErr w:type="spellEnd"/>
    </w:p>
    <w:p w14:paraId="139ABAB2" w14:textId="4B08D63A" w:rsidR="00C31089" w:rsidRPr="00B247C9" w:rsidRDefault="00C31089" w:rsidP="00C31089">
      <w:pPr>
        <w:spacing w:before="7"/>
        <w:rPr>
          <w:sz w:val="21"/>
          <w:szCs w:val="21"/>
          <w:lang w:val="fr-FR"/>
        </w:rPr>
      </w:pPr>
      <w:hyperlink r:id="rId18" w:history="1">
        <w:r w:rsidRPr="00B247C9">
          <w:rPr>
            <w:rStyle w:val="Hyperlink"/>
            <w:sz w:val="21"/>
            <w:szCs w:val="21"/>
            <w:lang w:val="fr-FR"/>
          </w:rPr>
          <w:t>laufen@id-pool.de</w:t>
        </w:r>
      </w:hyperlink>
    </w:p>
    <w:p w14:paraId="3AE4A219" w14:textId="208D372F" w:rsidR="004B4B04" w:rsidRPr="00C31089" w:rsidRDefault="00C31089" w:rsidP="00C31089">
      <w:pPr>
        <w:spacing w:before="7"/>
        <w:rPr>
          <w:sz w:val="24"/>
        </w:rPr>
      </w:pPr>
      <w:r w:rsidRPr="00C31089">
        <w:rPr>
          <w:sz w:val="21"/>
          <w:szCs w:val="21"/>
        </w:rPr>
        <w:t>Tel.</w:t>
      </w:r>
      <w:r>
        <w:rPr>
          <w:sz w:val="21"/>
          <w:szCs w:val="21"/>
        </w:rPr>
        <w:t xml:space="preserve"> </w:t>
      </w:r>
      <w:r w:rsidRPr="00C31089">
        <w:rPr>
          <w:sz w:val="21"/>
          <w:szCs w:val="21"/>
        </w:rPr>
        <w:t>+49 15679 237903</w:t>
      </w:r>
    </w:p>
    <w:sectPr w:rsidR="004B4B04" w:rsidRPr="00C31089" w:rsidSect="00187481">
      <w:headerReference w:type="default" r:id="rId19"/>
      <w:footerReference w:type="default" r:id="rId20"/>
      <w:pgSz w:w="11910" w:h="16840"/>
      <w:pgMar w:top="1922" w:right="1321" w:bottom="1077" w:left="1298" w:header="799"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7081" w14:textId="77777777" w:rsidR="00173C70" w:rsidRDefault="00173C70">
      <w:r>
        <w:separator/>
      </w:r>
    </w:p>
  </w:endnote>
  <w:endnote w:type="continuationSeparator" w:id="0">
    <w:p w14:paraId="22FB0732" w14:textId="77777777" w:rsidR="00173C70" w:rsidRDefault="0017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Com 45 Lt">
    <w:panose1 w:val="020B0403020202020204"/>
    <w:charset w:val="00"/>
    <w:family w:val="swiss"/>
    <w:pitch w:val="variable"/>
    <w:sig w:usb0="8000008F" w:usb1="10002042"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65 Md">
    <w:panose1 w:val="020B0604020202020204"/>
    <w:charset w:val="00"/>
    <w:family w:val="swiss"/>
    <w:pitch w:val="variable"/>
    <w:sig w:usb0="8000008F"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1BCD" w14:textId="77777777" w:rsidR="00593AF1" w:rsidRDefault="00464CF8">
    <w:pPr>
      <w:pStyle w:val="Textkrper"/>
      <w:spacing w:line="14" w:lineRule="auto"/>
      <w:ind w:left="0"/>
      <w:rPr>
        <w:sz w:val="20"/>
      </w:rPr>
    </w:pPr>
    <w:r>
      <w:rPr>
        <w:noProof/>
        <w:lang w:val="en-GB"/>
      </w:rPr>
      <mc:AlternateContent>
        <mc:Choice Requires="wps">
          <w:drawing>
            <wp:anchor distT="0" distB="0" distL="0" distR="0" simplePos="0" relativeHeight="251658240" behindDoc="1" locked="0" layoutInCell="1" allowOverlap="1" wp14:anchorId="734D9707" wp14:editId="02A7DB03">
              <wp:simplePos x="0" y="0"/>
              <wp:positionH relativeFrom="page">
                <wp:posOffset>892810</wp:posOffset>
              </wp:positionH>
              <wp:positionV relativeFrom="page">
                <wp:posOffset>9982682</wp:posOffset>
              </wp:positionV>
              <wp:extent cx="415290"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127000"/>
                      </a:xfrm>
                      <a:prstGeom prst="rect">
                        <a:avLst/>
                      </a:prstGeom>
                    </wps:spPr>
                    <wps:txbx>
                      <w:txbxContent>
                        <w:p w14:paraId="7C89B21E" w14:textId="77777777" w:rsidR="00593AF1" w:rsidRDefault="00464CF8">
                          <w:pPr>
                            <w:spacing w:line="168" w:lineRule="exact"/>
                            <w:ind w:left="20"/>
                            <w:rPr>
                              <w:sz w:val="16"/>
                            </w:rPr>
                          </w:pPr>
                          <w:r>
                            <w:rPr>
                              <w:sz w:val="16"/>
                              <w:lang w:val="en-GB"/>
                            </w:rPr>
                            <w:t xml:space="preserve">Page | </w:t>
                          </w:r>
                          <w:r>
                            <w:rPr>
                              <w:sz w:val="16"/>
                              <w:lang w:val="en-GB"/>
                            </w:rPr>
                            <w:fldChar w:fldCharType="begin"/>
                          </w:r>
                          <w:r>
                            <w:rPr>
                              <w:sz w:val="16"/>
                              <w:lang w:val="en-GB"/>
                            </w:rPr>
                            <w:instrText xml:space="preserve"> PAGE </w:instrText>
                          </w:r>
                          <w:r>
                            <w:rPr>
                              <w:sz w:val="16"/>
                              <w:lang w:val="en-GB"/>
                            </w:rPr>
                            <w:fldChar w:fldCharType="separate"/>
                          </w:r>
                          <w:r>
                            <w:rPr>
                              <w:sz w:val="16"/>
                              <w:lang w:val="en-GB"/>
                            </w:rPr>
                            <w:t>1</w:t>
                          </w:r>
                          <w:r>
                            <w:rPr>
                              <w:sz w:val="16"/>
                              <w:lang w:val="en-GB"/>
                            </w:rPr>
                            <w:fldChar w:fldCharType="end"/>
                          </w:r>
                        </w:p>
                      </w:txbxContent>
                    </wps:txbx>
                    <wps:bodyPr wrap="square" lIns="0" tIns="0" rIns="0" bIns="0" rtlCol="0">
                      <a:noAutofit/>
                    </wps:bodyPr>
                  </wps:wsp>
                </a:graphicData>
              </a:graphic>
            </wp:anchor>
          </w:drawing>
        </mc:Choice>
        <mc:Fallback>
          <w:pict>
            <v:shapetype w14:anchorId="734D9707" id="_x0000_t202" coordsize="21600,21600" o:spt="202" path="m,l,21600r21600,l21600,xe">
              <v:stroke joinstyle="miter"/>
              <v:path gradientshapeok="t" o:connecttype="rect"/>
            </v:shapetype>
            <v:shape id="Textbox 2" o:spid="_x0000_s1026" type="#_x0000_t202" style="position:absolute;margin-left:70.3pt;margin-top:786.05pt;width:32.7pt;height:10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" filled="f" stroked="f">
              <v:textbox inset="0,0,0,0">
                <w:txbxContent>
                  <w:p w14:paraId="7C89B21E" w14:textId="77777777" w:rsidR="00593AF1" w:rsidRDefault="00464CF8">
                    <w:pPr>
                      <w:spacing w:line="168" w:lineRule="exact"/>
                      <w:ind w:left="20"/>
                      <w:rPr>
                        <w:sz w:val="16"/>
                      </w:rPr>
                      <w:bidi w:val="0"/>
                    </w:pPr>
                    <w:r>
                      <w:rPr>
                        <w:sz w:val="16"/>
                        <w:lang w:val="en-gb"/>
                        <w:b w:val="0"/>
                        <w:bCs w:val="0"/>
                        <w:i w:val="0"/>
                        <w:iCs w:val="0"/>
                        <w:u w:val="none"/>
                        <w:vertAlign w:val="baseline"/>
                        <w:rtl w:val="0"/>
                      </w:rPr>
                      <w:t xml:space="preserve">Page | </w:t>
                    </w:r>
                    <w:r>
                      <w:rPr>
                        <w:sz w:val="16"/>
                        <w:lang w:val="en-gb"/>
                        <w:b w:val="0"/>
                        <w:bCs w:val="0"/>
                        <w:i w:val="0"/>
                        <w:iCs w:val="0"/>
                        <w:u w:val="none"/>
                        <w:vertAlign w:val="baseline"/>
                        <w:rtl w:val="0"/>
                      </w:rPr>
                      <w:fldChar w:fldCharType="begin"/>
                    </w:r>
                    <w:r>
                      <w:rPr>
                        <w:sz w:val="16"/>
                        <w:lang w:val="en-gb"/>
                        <w:b w:val="0"/>
                        <w:bCs w:val="0"/>
                        <w:i w:val="0"/>
                        <w:iCs w:val="0"/>
                        <w:u w:val="none"/>
                        <w:vertAlign w:val="baseline"/>
                        <w:rtl w:val="0"/>
                      </w:rPr>
                      <w:instrText xml:space="preserve"> PAGE </w:instrText>
                    </w:r>
                    <w:r>
                      <w:rPr>
                        <w:sz w:val="16"/>
                        <w:lang w:val="en-gb"/>
                        <w:b w:val="0"/>
                        <w:bCs w:val="0"/>
                        <w:i w:val="0"/>
                        <w:iCs w:val="0"/>
                        <w:u w:val="none"/>
                        <w:vertAlign w:val="baseline"/>
                        <w:rtl w:val="0"/>
                      </w:rPr>
                      <w:fldChar w:fldCharType="separate"/>
                    </w:r>
                    <w:r>
                      <w:rPr>
                        <w:sz w:val="16"/>
                        <w:lang w:val="en-gb"/>
                        <w:b w:val="0"/>
                        <w:bCs w:val="0"/>
                        <w:i w:val="0"/>
                        <w:iCs w:val="0"/>
                        <w:u w:val="none"/>
                        <w:vertAlign w:val="baseline"/>
                        <w:rtl w:val="0"/>
                      </w:rPr>
                      <w:t xml:space="preserve">1</w:t>
                    </w:r>
                    <w:r>
                      <w:rPr>
                        <w:sz w:val="16"/>
                        <w:lang w:val="en-gb"/>
                        <w:b w:val="0"/>
                        <w:bCs w:val="0"/>
                        <w:i w:val="0"/>
                        <w:iCs w:val="0"/>
                        <w:u w:val="none"/>
                        <w:vertAlign w:val="baseline"/>
                        <w:rtl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08A7" w14:textId="77777777" w:rsidR="00173C70" w:rsidRDefault="00173C70">
      <w:r>
        <w:separator/>
      </w:r>
    </w:p>
  </w:footnote>
  <w:footnote w:type="continuationSeparator" w:id="0">
    <w:p w14:paraId="1B2AA417" w14:textId="77777777" w:rsidR="00173C70" w:rsidRDefault="0017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2434" w14:textId="1843D438" w:rsidR="00593AF1" w:rsidRDefault="0073506A">
    <w:pPr>
      <w:pStyle w:val="Textkrper"/>
      <w:spacing w:line="14" w:lineRule="auto"/>
      <w:ind w:left="0"/>
      <w:rPr>
        <w:sz w:val="20"/>
      </w:rPr>
    </w:pPr>
    <w:r>
      <w:rPr>
        <w:noProof/>
        <w:lang w:val="en-GB"/>
      </w:rPr>
      <w:drawing>
        <wp:anchor distT="0" distB="0" distL="114300" distR="114300" simplePos="0" relativeHeight="251659264" behindDoc="0" locked="0" layoutInCell="1" allowOverlap="1" wp14:anchorId="2DCC0898" wp14:editId="47B7A20C">
          <wp:simplePos x="0" y="0"/>
          <wp:positionH relativeFrom="column">
            <wp:posOffset>64147</wp:posOffset>
          </wp:positionH>
          <wp:positionV relativeFrom="page">
            <wp:posOffset>292735</wp:posOffset>
          </wp:positionV>
          <wp:extent cx="698500" cy="698500"/>
          <wp:effectExtent l="0" t="0" r="6350" b="6350"/>
          <wp:wrapThrough wrapText="bothSides">
            <wp:wrapPolygon edited="0">
              <wp:start x="0" y="0"/>
              <wp:lineTo x="0" y="21207"/>
              <wp:lineTo x="21207" y="21207"/>
              <wp:lineTo x="21207" y="0"/>
              <wp:lineTo x="0" y="0"/>
            </wp:wrapPolygon>
          </wp:wrapThrough>
          <wp:docPr id="195238935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89351" name="Grafik 1952389351"/>
                  <pic:cNvPicPr/>
                </pic:nvPicPr>
                <pic:blipFill>
                  <a:blip r:embed="rId1">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F77"/>
    <w:multiLevelType w:val="hybridMultilevel"/>
    <w:tmpl w:val="5F8E5EE6"/>
    <w:lvl w:ilvl="0" w:tplc="AA74925C">
      <w:numFmt w:val="bullet"/>
      <w:lvlText w:val="-"/>
      <w:lvlJc w:val="left"/>
      <w:pPr>
        <w:ind w:left="720" w:hanging="360"/>
      </w:pPr>
      <w:rPr>
        <w:rFonts w:ascii="HelveticaNeueLT Com 45 Lt" w:eastAsia="HelveticaNeueLT Com 45 Lt" w:hAnsi="HelveticaNeueLT Com 45 Lt" w:cs="HelveticaNeueLT Com 45 L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B63C7B"/>
    <w:multiLevelType w:val="hybridMultilevel"/>
    <w:tmpl w:val="1230354A"/>
    <w:lvl w:ilvl="0" w:tplc="353CA14A">
      <w:numFmt w:val="bullet"/>
      <w:lvlText w:val=""/>
      <w:lvlJc w:val="left"/>
      <w:pPr>
        <w:ind w:left="720" w:hanging="360"/>
      </w:pPr>
      <w:rPr>
        <w:rFonts w:ascii="Wingdings" w:eastAsia="HelveticaNeueLT Com 45 Lt" w:hAnsi="Wingdings" w:cs="HelveticaNeueLT Com 45 L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575838"/>
    <w:multiLevelType w:val="hybridMultilevel"/>
    <w:tmpl w:val="204EAA20"/>
    <w:lvl w:ilvl="0" w:tplc="462EDF6E">
      <w:numFmt w:val="bullet"/>
      <w:lvlText w:val=""/>
      <w:lvlJc w:val="left"/>
      <w:pPr>
        <w:ind w:left="485" w:hanging="360"/>
      </w:pPr>
      <w:rPr>
        <w:rFonts w:ascii="Wingdings" w:eastAsia="HelveticaNeueLT Com 45 Lt" w:hAnsi="Wingdings" w:cs="HelveticaNeueLT Com 45 Lt" w:hint="default"/>
      </w:rPr>
    </w:lvl>
    <w:lvl w:ilvl="1" w:tplc="04070003" w:tentative="1">
      <w:start w:val="1"/>
      <w:numFmt w:val="bullet"/>
      <w:lvlText w:val="o"/>
      <w:lvlJc w:val="left"/>
      <w:pPr>
        <w:ind w:left="1205" w:hanging="360"/>
      </w:pPr>
      <w:rPr>
        <w:rFonts w:ascii="Courier New" w:hAnsi="Courier New" w:hint="default"/>
      </w:rPr>
    </w:lvl>
    <w:lvl w:ilvl="2" w:tplc="04070005" w:tentative="1">
      <w:start w:val="1"/>
      <w:numFmt w:val="bullet"/>
      <w:lvlText w:val=""/>
      <w:lvlJc w:val="left"/>
      <w:pPr>
        <w:ind w:left="1925" w:hanging="360"/>
      </w:pPr>
      <w:rPr>
        <w:rFonts w:ascii="Wingdings" w:hAnsi="Wingdings" w:hint="default"/>
      </w:rPr>
    </w:lvl>
    <w:lvl w:ilvl="3" w:tplc="04070001" w:tentative="1">
      <w:start w:val="1"/>
      <w:numFmt w:val="bullet"/>
      <w:lvlText w:val=""/>
      <w:lvlJc w:val="left"/>
      <w:pPr>
        <w:ind w:left="2645" w:hanging="360"/>
      </w:pPr>
      <w:rPr>
        <w:rFonts w:ascii="Symbol" w:hAnsi="Symbol" w:hint="default"/>
      </w:rPr>
    </w:lvl>
    <w:lvl w:ilvl="4" w:tplc="04070003" w:tentative="1">
      <w:start w:val="1"/>
      <w:numFmt w:val="bullet"/>
      <w:lvlText w:val="o"/>
      <w:lvlJc w:val="left"/>
      <w:pPr>
        <w:ind w:left="3365" w:hanging="360"/>
      </w:pPr>
      <w:rPr>
        <w:rFonts w:ascii="Courier New" w:hAnsi="Courier New" w:hint="default"/>
      </w:rPr>
    </w:lvl>
    <w:lvl w:ilvl="5" w:tplc="04070005" w:tentative="1">
      <w:start w:val="1"/>
      <w:numFmt w:val="bullet"/>
      <w:lvlText w:val=""/>
      <w:lvlJc w:val="left"/>
      <w:pPr>
        <w:ind w:left="4085" w:hanging="360"/>
      </w:pPr>
      <w:rPr>
        <w:rFonts w:ascii="Wingdings" w:hAnsi="Wingdings" w:hint="default"/>
      </w:rPr>
    </w:lvl>
    <w:lvl w:ilvl="6" w:tplc="04070001" w:tentative="1">
      <w:start w:val="1"/>
      <w:numFmt w:val="bullet"/>
      <w:lvlText w:val=""/>
      <w:lvlJc w:val="left"/>
      <w:pPr>
        <w:ind w:left="4805" w:hanging="360"/>
      </w:pPr>
      <w:rPr>
        <w:rFonts w:ascii="Symbol" w:hAnsi="Symbol" w:hint="default"/>
      </w:rPr>
    </w:lvl>
    <w:lvl w:ilvl="7" w:tplc="04070003" w:tentative="1">
      <w:start w:val="1"/>
      <w:numFmt w:val="bullet"/>
      <w:lvlText w:val="o"/>
      <w:lvlJc w:val="left"/>
      <w:pPr>
        <w:ind w:left="5525" w:hanging="360"/>
      </w:pPr>
      <w:rPr>
        <w:rFonts w:ascii="Courier New" w:hAnsi="Courier New" w:hint="default"/>
      </w:rPr>
    </w:lvl>
    <w:lvl w:ilvl="8" w:tplc="04070005" w:tentative="1">
      <w:start w:val="1"/>
      <w:numFmt w:val="bullet"/>
      <w:lvlText w:val=""/>
      <w:lvlJc w:val="left"/>
      <w:pPr>
        <w:ind w:left="6245" w:hanging="360"/>
      </w:pPr>
      <w:rPr>
        <w:rFonts w:ascii="Wingdings" w:hAnsi="Wingdings" w:hint="default"/>
      </w:rPr>
    </w:lvl>
  </w:abstractNum>
  <w:abstractNum w:abstractNumId="3" w15:restartNumberingAfterBreak="0">
    <w:nsid w:val="6C525AA6"/>
    <w:multiLevelType w:val="hybridMultilevel"/>
    <w:tmpl w:val="7764B282"/>
    <w:lvl w:ilvl="0" w:tplc="7DE08F06">
      <w:start w:val="1"/>
      <w:numFmt w:val="lowerLetter"/>
      <w:lvlText w:val="%1)"/>
      <w:lvlJc w:val="left"/>
      <w:pPr>
        <w:ind w:left="485" w:hanging="360"/>
      </w:pPr>
      <w:rPr>
        <w:rFonts w:hint="default"/>
      </w:rPr>
    </w:lvl>
    <w:lvl w:ilvl="1" w:tplc="04070019" w:tentative="1">
      <w:start w:val="1"/>
      <w:numFmt w:val="lowerLetter"/>
      <w:lvlText w:val="%2."/>
      <w:lvlJc w:val="left"/>
      <w:pPr>
        <w:ind w:left="1205" w:hanging="360"/>
      </w:pPr>
    </w:lvl>
    <w:lvl w:ilvl="2" w:tplc="0407001B" w:tentative="1">
      <w:start w:val="1"/>
      <w:numFmt w:val="lowerRoman"/>
      <w:lvlText w:val="%3."/>
      <w:lvlJc w:val="right"/>
      <w:pPr>
        <w:ind w:left="1925" w:hanging="180"/>
      </w:pPr>
    </w:lvl>
    <w:lvl w:ilvl="3" w:tplc="0407000F" w:tentative="1">
      <w:start w:val="1"/>
      <w:numFmt w:val="decimal"/>
      <w:lvlText w:val="%4."/>
      <w:lvlJc w:val="left"/>
      <w:pPr>
        <w:ind w:left="2645" w:hanging="360"/>
      </w:pPr>
    </w:lvl>
    <w:lvl w:ilvl="4" w:tplc="04070019" w:tentative="1">
      <w:start w:val="1"/>
      <w:numFmt w:val="lowerLetter"/>
      <w:lvlText w:val="%5."/>
      <w:lvlJc w:val="left"/>
      <w:pPr>
        <w:ind w:left="3365" w:hanging="360"/>
      </w:pPr>
    </w:lvl>
    <w:lvl w:ilvl="5" w:tplc="0407001B" w:tentative="1">
      <w:start w:val="1"/>
      <w:numFmt w:val="lowerRoman"/>
      <w:lvlText w:val="%6."/>
      <w:lvlJc w:val="right"/>
      <w:pPr>
        <w:ind w:left="4085" w:hanging="180"/>
      </w:pPr>
    </w:lvl>
    <w:lvl w:ilvl="6" w:tplc="0407000F" w:tentative="1">
      <w:start w:val="1"/>
      <w:numFmt w:val="decimal"/>
      <w:lvlText w:val="%7."/>
      <w:lvlJc w:val="left"/>
      <w:pPr>
        <w:ind w:left="4805" w:hanging="360"/>
      </w:pPr>
    </w:lvl>
    <w:lvl w:ilvl="7" w:tplc="04070019" w:tentative="1">
      <w:start w:val="1"/>
      <w:numFmt w:val="lowerLetter"/>
      <w:lvlText w:val="%8."/>
      <w:lvlJc w:val="left"/>
      <w:pPr>
        <w:ind w:left="5525" w:hanging="360"/>
      </w:pPr>
    </w:lvl>
    <w:lvl w:ilvl="8" w:tplc="0407001B" w:tentative="1">
      <w:start w:val="1"/>
      <w:numFmt w:val="lowerRoman"/>
      <w:lvlText w:val="%9."/>
      <w:lvlJc w:val="right"/>
      <w:pPr>
        <w:ind w:left="6245" w:hanging="180"/>
      </w:pPr>
    </w:lvl>
  </w:abstractNum>
  <w:num w:numId="1" w16cid:durableId="1338649990">
    <w:abstractNumId w:val="2"/>
  </w:num>
  <w:num w:numId="2" w16cid:durableId="44527413">
    <w:abstractNumId w:val="1"/>
  </w:num>
  <w:num w:numId="3" w16cid:durableId="1532037952">
    <w:abstractNumId w:val="0"/>
  </w:num>
  <w:num w:numId="4" w16cid:durableId="1996644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F1"/>
    <w:rsid w:val="00017D22"/>
    <w:rsid w:val="0003411E"/>
    <w:rsid w:val="000427BD"/>
    <w:rsid w:val="0009060A"/>
    <w:rsid w:val="000A432F"/>
    <w:rsid w:val="000B1998"/>
    <w:rsid w:val="00120474"/>
    <w:rsid w:val="00123DD6"/>
    <w:rsid w:val="001461ED"/>
    <w:rsid w:val="0015513A"/>
    <w:rsid w:val="00173C70"/>
    <w:rsid w:val="00187481"/>
    <w:rsid w:val="00191B6A"/>
    <w:rsid w:val="001E5C80"/>
    <w:rsid w:val="00216640"/>
    <w:rsid w:val="0028369D"/>
    <w:rsid w:val="002A609E"/>
    <w:rsid w:val="002D2FE6"/>
    <w:rsid w:val="002E4EA7"/>
    <w:rsid w:val="0032660D"/>
    <w:rsid w:val="00363976"/>
    <w:rsid w:val="00376CEA"/>
    <w:rsid w:val="003B03E5"/>
    <w:rsid w:val="003D6F92"/>
    <w:rsid w:val="00403358"/>
    <w:rsid w:val="00407C97"/>
    <w:rsid w:val="00411B9A"/>
    <w:rsid w:val="00464CF8"/>
    <w:rsid w:val="00473899"/>
    <w:rsid w:val="004A2DB5"/>
    <w:rsid w:val="004B44B2"/>
    <w:rsid w:val="004B4B04"/>
    <w:rsid w:val="004D39C8"/>
    <w:rsid w:val="004F35DE"/>
    <w:rsid w:val="0050582E"/>
    <w:rsid w:val="0055127D"/>
    <w:rsid w:val="005614ED"/>
    <w:rsid w:val="00563D81"/>
    <w:rsid w:val="005816C8"/>
    <w:rsid w:val="00587EA9"/>
    <w:rsid w:val="00593AF1"/>
    <w:rsid w:val="005A2D2D"/>
    <w:rsid w:val="005C1DE1"/>
    <w:rsid w:val="005C317D"/>
    <w:rsid w:val="005C3D14"/>
    <w:rsid w:val="005C5BFE"/>
    <w:rsid w:val="005C5F8F"/>
    <w:rsid w:val="005D7668"/>
    <w:rsid w:val="005E25FF"/>
    <w:rsid w:val="00603109"/>
    <w:rsid w:val="0062412A"/>
    <w:rsid w:val="0069625B"/>
    <w:rsid w:val="006B7218"/>
    <w:rsid w:val="006F16D8"/>
    <w:rsid w:val="0073506A"/>
    <w:rsid w:val="007A7928"/>
    <w:rsid w:val="007B5058"/>
    <w:rsid w:val="007D2E1C"/>
    <w:rsid w:val="007E1227"/>
    <w:rsid w:val="00807B81"/>
    <w:rsid w:val="00814C81"/>
    <w:rsid w:val="00814DB1"/>
    <w:rsid w:val="00847BE4"/>
    <w:rsid w:val="008519BC"/>
    <w:rsid w:val="00890D4F"/>
    <w:rsid w:val="008D2EC8"/>
    <w:rsid w:val="008F6B18"/>
    <w:rsid w:val="00944AFC"/>
    <w:rsid w:val="009833D6"/>
    <w:rsid w:val="009A4155"/>
    <w:rsid w:val="009D7243"/>
    <w:rsid w:val="00A11754"/>
    <w:rsid w:val="00A25957"/>
    <w:rsid w:val="00A61844"/>
    <w:rsid w:val="00A82916"/>
    <w:rsid w:val="00AB013B"/>
    <w:rsid w:val="00B247C9"/>
    <w:rsid w:val="00BC65BD"/>
    <w:rsid w:val="00C31089"/>
    <w:rsid w:val="00C53BF6"/>
    <w:rsid w:val="00C64C74"/>
    <w:rsid w:val="00C72B87"/>
    <w:rsid w:val="00C7323F"/>
    <w:rsid w:val="00D2209B"/>
    <w:rsid w:val="00DA6B3D"/>
    <w:rsid w:val="00DF0237"/>
    <w:rsid w:val="00E02D4D"/>
    <w:rsid w:val="00EA0BA1"/>
    <w:rsid w:val="00EA4A04"/>
    <w:rsid w:val="00EF7B46"/>
    <w:rsid w:val="00F57E07"/>
    <w:rsid w:val="00F716F7"/>
    <w:rsid w:val="00F802DC"/>
    <w:rsid w:val="00F96CE5"/>
    <w:rsid w:val="00FF25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F946D"/>
  <w15:docId w15:val="{1C5FC755-E29D-4C79-8910-C5DAFD31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NeueLT Com 45 Lt" w:eastAsia="HelveticaNeueLT Com 45 Lt" w:hAnsi="HelveticaNeueLT Com 45 Lt" w:cs="HelveticaNeueLT Com 45 Lt"/>
      <w:lang w:val="de-DE"/>
    </w:rPr>
  </w:style>
  <w:style w:type="paragraph" w:styleId="berschrift1">
    <w:name w:val="heading 1"/>
    <w:basedOn w:val="Standard"/>
    <w:uiPriority w:val="9"/>
    <w:qFormat/>
    <w:pPr>
      <w:ind w:left="125"/>
      <w:jc w:val="both"/>
      <w:outlineLvl w:val="0"/>
    </w:pPr>
    <w:rPr>
      <w:rFonts w:ascii="Arial" w:eastAsia="Arial" w:hAnsi="Arial" w:cs="Arial"/>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left="125"/>
    </w:pPr>
    <w:rPr>
      <w:sz w:val="21"/>
      <w:szCs w:val="21"/>
    </w:rPr>
  </w:style>
  <w:style w:type="paragraph" w:styleId="Titel">
    <w:name w:val="Title"/>
    <w:basedOn w:val="Standard"/>
    <w:uiPriority w:val="10"/>
    <w:qFormat/>
    <w:pPr>
      <w:spacing w:before="53"/>
      <w:ind w:left="125"/>
      <w:jc w:val="both"/>
    </w:pPr>
    <w:rPr>
      <w:rFonts w:ascii="HelveticaNeueLT Com 65 Md" w:eastAsia="HelveticaNeueLT Com 65 Md" w:hAnsi="HelveticaNeueLT Com 65 Md" w:cs="HelveticaNeueLT Com 65 Md"/>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8F6B18"/>
    <w:rPr>
      <w:color w:val="0000FF" w:themeColor="hyperlink"/>
      <w:u w:val="single"/>
    </w:rPr>
  </w:style>
  <w:style w:type="character" w:styleId="NichtaufgelsteErwhnung">
    <w:name w:val="Unresolved Mention"/>
    <w:basedOn w:val="Absatz-Standardschriftart"/>
    <w:uiPriority w:val="99"/>
    <w:semiHidden/>
    <w:unhideWhenUsed/>
    <w:rsid w:val="008F6B18"/>
    <w:rPr>
      <w:color w:val="605E5C"/>
      <w:shd w:val="clear" w:color="auto" w:fill="E1DFDD"/>
    </w:rPr>
  </w:style>
  <w:style w:type="paragraph" w:styleId="Kopfzeile">
    <w:name w:val="header"/>
    <w:basedOn w:val="Standard"/>
    <w:link w:val="KopfzeileZchn"/>
    <w:uiPriority w:val="99"/>
    <w:unhideWhenUsed/>
    <w:rsid w:val="009A4155"/>
    <w:pPr>
      <w:tabs>
        <w:tab w:val="center" w:pos="4536"/>
        <w:tab w:val="right" w:pos="9072"/>
      </w:tabs>
    </w:pPr>
  </w:style>
  <w:style w:type="character" w:customStyle="1" w:styleId="KopfzeileZchn">
    <w:name w:val="Kopfzeile Zchn"/>
    <w:basedOn w:val="Absatz-Standardschriftart"/>
    <w:link w:val="Kopfzeile"/>
    <w:uiPriority w:val="99"/>
    <w:rsid w:val="009A4155"/>
    <w:rPr>
      <w:rFonts w:ascii="HelveticaNeueLT Com 45 Lt" w:eastAsia="HelveticaNeueLT Com 45 Lt" w:hAnsi="HelveticaNeueLT Com 45 Lt" w:cs="HelveticaNeueLT Com 45 Lt"/>
      <w:lang w:val="de-DE"/>
    </w:rPr>
  </w:style>
  <w:style w:type="paragraph" w:styleId="Fuzeile">
    <w:name w:val="footer"/>
    <w:basedOn w:val="Standard"/>
    <w:link w:val="FuzeileZchn"/>
    <w:uiPriority w:val="99"/>
    <w:unhideWhenUsed/>
    <w:rsid w:val="009A4155"/>
    <w:pPr>
      <w:tabs>
        <w:tab w:val="center" w:pos="4536"/>
        <w:tab w:val="right" w:pos="9072"/>
      </w:tabs>
    </w:pPr>
  </w:style>
  <w:style w:type="character" w:customStyle="1" w:styleId="FuzeileZchn">
    <w:name w:val="Fußzeile Zchn"/>
    <w:basedOn w:val="Absatz-Standardschriftart"/>
    <w:link w:val="Fuzeile"/>
    <w:uiPriority w:val="99"/>
    <w:rsid w:val="009A4155"/>
    <w:rPr>
      <w:rFonts w:ascii="HelveticaNeueLT Com 45 Lt" w:eastAsia="HelveticaNeueLT Com 45 Lt" w:hAnsi="HelveticaNeueLT Com 45 Lt" w:cs="HelveticaNeueLT Com 45 Lt"/>
      <w:lang w:val="de-DE"/>
    </w:rPr>
  </w:style>
  <w:style w:type="paragraph" w:styleId="KeinLeerraum">
    <w:name w:val="No Spacing"/>
    <w:uiPriority w:val="1"/>
    <w:qFormat/>
    <w:rsid w:val="00363976"/>
    <w:rPr>
      <w:rFonts w:ascii="HelveticaNeueLT Com 45 Lt" w:eastAsia="HelveticaNeueLT Com 45 Lt" w:hAnsi="HelveticaNeueLT Com 45 Lt" w:cs="HelveticaNeueLT Com 45 Lt"/>
      <w:lang w:val="de-DE"/>
    </w:rPr>
  </w:style>
  <w:style w:type="character" w:customStyle="1" w:styleId="TextkrperZchn">
    <w:name w:val="Textkörper Zchn"/>
    <w:basedOn w:val="Absatz-Standardschriftart"/>
    <w:link w:val="Textkrper"/>
    <w:uiPriority w:val="1"/>
    <w:rsid w:val="007B5058"/>
    <w:rPr>
      <w:rFonts w:ascii="HelveticaNeueLT Com 45 Lt" w:eastAsia="HelveticaNeueLT Com 45 Lt" w:hAnsi="HelveticaNeueLT Com 45 Lt" w:cs="HelveticaNeueLT Com 45 Lt"/>
      <w:sz w:val="21"/>
      <w:szCs w:val="21"/>
      <w:lang w:val="de-DE"/>
    </w:rPr>
  </w:style>
  <w:style w:type="paragraph" w:styleId="berarbeitung">
    <w:name w:val="Revision"/>
    <w:hidden/>
    <w:uiPriority w:val="99"/>
    <w:semiHidden/>
    <w:rsid w:val="005C3D14"/>
    <w:pPr>
      <w:widowControl/>
      <w:autoSpaceDE/>
      <w:autoSpaceDN/>
    </w:pPr>
    <w:rPr>
      <w:rFonts w:ascii="HelveticaNeueLT Com 45 Lt" w:eastAsia="HelveticaNeueLT Com 45 Lt" w:hAnsi="HelveticaNeueLT Com 45 Lt" w:cs="HelveticaNeueLT Com 45 Lt"/>
      <w:lang w:val="de-DE"/>
    </w:rPr>
  </w:style>
  <w:style w:type="character" w:styleId="Kommentarzeichen">
    <w:name w:val="annotation reference"/>
    <w:basedOn w:val="Absatz-Standardschriftart"/>
    <w:uiPriority w:val="99"/>
    <w:semiHidden/>
    <w:unhideWhenUsed/>
    <w:rsid w:val="005C3D14"/>
    <w:rPr>
      <w:sz w:val="16"/>
      <w:szCs w:val="16"/>
    </w:rPr>
  </w:style>
  <w:style w:type="paragraph" w:styleId="Kommentartext">
    <w:name w:val="annotation text"/>
    <w:basedOn w:val="Standard"/>
    <w:link w:val="KommentartextZchn"/>
    <w:uiPriority w:val="99"/>
    <w:unhideWhenUsed/>
    <w:rsid w:val="005C3D14"/>
    <w:rPr>
      <w:sz w:val="20"/>
      <w:szCs w:val="20"/>
    </w:rPr>
  </w:style>
  <w:style w:type="character" w:customStyle="1" w:styleId="KommentartextZchn">
    <w:name w:val="Kommentartext Zchn"/>
    <w:basedOn w:val="Absatz-Standardschriftart"/>
    <w:link w:val="Kommentartext"/>
    <w:uiPriority w:val="99"/>
    <w:rsid w:val="005C3D14"/>
    <w:rPr>
      <w:rFonts w:ascii="HelveticaNeueLT Com 45 Lt" w:eastAsia="HelveticaNeueLT Com 45 Lt" w:hAnsi="HelveticaNeueLT Com 45 Lt" w:cs="HelveticaNeueLT Com 45 Lt"/>
      <w:sz w:val="20"/>
      <w:szCs w:val="20"/>
      <w:lang w:val="de-DE"/>
    </w:rPr>
  </w:style>
  <w:style w:type="paragraph" w:styleId="Kommentarthema">
    <w:name w:val="annotation subject"/>
    <w:basedOn w:val="Kommentartext"/>
    <w:next w:val="Kommentartext"/>
    <w:link w:val="KommentarthemaZchn"/>
    <w:uiPriority w:val="99"/>
    <w:semiHidden/>
    <w:unhideWhenUsed/>
    <w:rsid w:val="005C3D14"/>
    <w:rPr>
      <w:b/>
      <w:bCs/>
    </w:rPr>
  </w:style>
  <w:style w:type="character" w:customStyle="1" w:styleId="KommentarthemaZchn">
    <w:name w:val="Kommentarthema Zchn"/>
    <w:basedOn w:val="KommentartextZchn"/>
    <w:link w:val="Kommentarthema"/>
    <w:uiPriority w:val="99"/>
    <w:semiHidden/>
    <w:rsid w:val="005C3D14"/>
    <w:rPr>
      <w:rFonts w:ascii="HelveticaNeueLT Com 45 Lt" w:eastAsia="HelveticaNeueLT Com 45 Lt" w:hAnsi="HelveticaNeueLT Com 45 Lt" w:cs="HelveticaNeueLT Com 45 Lt"/>
      <w:b/>
      <w:bCs/>
      <w:sz w:val="20"/>
      <w:szCs w:val="20"/>
      <w:lang w:val="de-DE"/>
    </w:rPr>
  </w:style>
  <w:style w:type="paragraph" w:styleId="StandardWeb">
    <w:name w:val="Normal (Web)"/>
    <w:basedOn w:val="Standard"/>
    <w:uiPriority w:val="99"/>
    <w:semiHidden/>
    <w:unhideWhenUsed/>
    <w:rsid w:val="00F96CE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694">
      <w:bodyDiv w:val="1"/>
      <w:marLeft w:val="0"/>
      <w:marRight w:val="0"/>
      <w:marTop w:val="0"/>
      <w:marBottom w:val="0"/>
      <w:divBdr>
        <w:top w:val="none" w:sz="0" w:space="0" w:color="auto"/>
        <w:left w:val="none" w:sz="0" w:space="0" w:color="auto"/>
        <w:bottom w:val="none" w:sz="0" w:space="0" w:color="auto"/>
        <w:right w:val="none" w:sz="0" w:space="0" w:color="auto"/>
      </w:divBdr>
    </w:div>
    <w:div w:id="231235343">
      <w:bodyDiv w:val="1"/>
      <w:marLeft w:val="0"/>
      <w:marRight w:val="0"/>
      <w:marTop w:val="0"/>
      <w:marBottom w:val="0"/>
      <w:divBdr>
        <w:top w:val="none" w:sz="0" w:space="0" w:color="auto"/>
        <w:left w:val="none" w:sz="0" w:space="0" w:color="auto"/>
        <w:bottom w:val="none" w:sz="0" w:space="0" w:color="auto"/>
        <w:right w:val="none" w:sz="0" w:space="0" w:color="auto"/>
      </w:divBdr>
    </w:div>
    <w:div w:id="399795408">
      <w:bodyDiv w:val="1"/>
      <w:marLeft w:val="0"/>
      <w:marRight w:val="0"/>
      <w:marTop w:val="0"/>
      <w:marBottom w:val="0"/>
      <w:divBdr>
        <w:top w:val="none" w:sz="0" w:space="0" w:color="auto"/>
        <w:left w:val="none" w:sz="0" w:space="0" w:color="auto"/>
        <w:bottom w:val="none" w:sz="0" w:space="0" w:color="auto"/>
        <w:right w:val="none" w:sz="0" w:space="0" w:color="auto"/>
      </w:divBdr>
    </w:div>
    <w:div w:id="1390035596">
      <w:bodyDiv w:val="1"/>
      <w:marLeft w:val="0"/>
      <w:marRight w:val="0"/>
      <w:marTop w:val="0"/>
      <w:marBottom w:val="0"/>
      <w:divBdr>
        <w:top w:val="none" w:sz="0" w:space="0" w:color="auto"/>
        <w:left w:val="none" w:sz="0" w:space="0" w:color="auto"/>
        <w:bottom w:val="none" w:sz="0" w:space="0" w:color="auto"/>
        <w:right w:val="none" w:sz="0" w:space="0" w:color="auto"/>
      </w:divBdr>
    </w:div>
    <w:div w:id="1611282313">
      <w:bodyDiv w:val="1"/>
      <w:marLeft w:val="0"/>
      <w:marRight w:val="0"/>
      <w:marTop w:val="0"/>
      <w:marBottom w:val="0"/>
      <w:divBdr>
        <w:top w:val="none" w:sz="0" w:space="0" w:color="auto"/>
        <w:left w:val="none" w:sz="0" w:space="0" w:color="auto"/>
        <w:bottom w:val="none" w:sz="0" w:space="0" w:color="auto"/>
        <w:right w:val="none" w:sz="0" w:space="0" w:color="auto"/>
      </w:divBdr>
    </w:div>
    <w:div w:id="193955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ape@gesk.berli" TargetMode="External"/><Relationship Id="rId18" Type="http://schemas.openxmlformats.org/officeDocument/2006/relationships/hyperlink" Target="file:///C:\GeSK\Kunden\alape\2025\In%20&amp;%20Out\&#220;bersetzungen\laufen@id-pool.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lape.com/" TargetMode="External"/><Relationship Id="rId17" Type="http://schemas.openxmlformats.org/officeDocument/2006/relationships/hyperlink" Target="file:///C:\GeSK\Kunden\alape\2025\In%20&amp;%20Out\&#220;bersetzungen\simonegalli@14septembre.com" TargetMode="External"/><Relationship Id="rId2" Type="http://schemas.openxmlformats.org/officeDocument/2006/relationships/numbering" Target="numbering.xml"/><Relationship Id="rId16" Type="http://schemas.openxmlformats.org/officeDocument/2006/relationships/hyperlink" Target="file:///C:\GeSK\Kunden\alape\2025\In%20&amp;%20Out\&#220;bersetzungen\marinazanetta@14septembr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laufen.com/"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rketing@alap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9840E-66AE-405E-8122-449111EE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4848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Alape GmbH</dc:creator>
  <cp:lastModifiedBy>Josephin Griese</cp:lastModifiedBy>
  <cp:revision>6</cp:revision>
  <dcterms:created xsi:type="dcterms:W3CDTF">2025-07-22T16:22:00Z</dcterms:created>
  <dcterms:modified xsi:type="dcterms:W3CDTF">2025-08-21T10:28:00Z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Microsoft® Word für Microsoft 365</vt:lpwstr>
  </property>
  <property fmtid="{D5CDD505-2E9C-101B-9397-08002B2CF9AE}" pid="4" name="LastSaved">
    <vt:filetime>2025-03-17T00:00:00Z</vt:filetime>
  </property>
  <property fmtid="{D5CDD505-2E9C-101B-9397-08002B2CF9AE}" pid="5" name="MSIP_Label_12b49c5a-28e2-4dfb-9626-6670bb9d2422_ActionId">
    <vt:lpwstr>eaa868b6-8ff3-4e23-86cc-adb40c5a9667</vt:lpwstr>
  </property>
  <property fmtid="{D5CDD505-2E9C-101B-9397-08002B2CF9AE}" pid="6" name="MSIP_Label_12b49c5a-28e2-4dfb-9626-6670bb9d2422_ContentBits">
    <vt:lpwstr>0</vt:lpwstr>
  </property>
  <property fmtid="{D5CDD505-2E9C-101B-9397-08002B2CF9AE}" pid="7" name="MSIP_Label_12b49c5a-28e2-4dfb-9626-6670bb9d2422_Enabled">
    <vt:lpwstr>true</vt:lpwstr>
  </property>
  <property fmtid="{D5CDD505-2E9C-101B-9397-08002B2CF9AE}" pid="8" name="MSIP_Label_12b49c5a-28e2-4dfb-9626-6670bb9d2422_Method">
    <vt:lpwstr>Standard</vt:lpwstr>
  </property>
  <property fmtid="{D5CDD505-2E9C-101B-9397-08002B2CF9AE}" pid="9" name="MSIP_Label_12b49c5a-28e2-4dfb-9626-6670bb9d2422_Name">
    <vt:lpwstr>Internal</vt:lpwstr>
  </property>
  <property fmtid="{D5CDD505-2E9C-101B-9397-08002B2CF9AE}" pid="10" name="MSIP_Label_12b49c5a-28e2-4dfb-9626-6670bb9d2422_SetDate">
    <vt:lpwstr>2024-06-18T06:22:46Z</vt:lpwstr>
  </property>
  <property fmtid="{D5CDD505-2E9C-101B-9397-08002B2CF9AE}" pid="11" name="MSIP_Label_12b49c5a-28e2-4dfb-9626-6670bb9d2422_SiteId">
    <vt:lpwstr>d1c8e415-85f1-44ab-9e62-f98f14bc289a</vt:lpwstr>
  </property>
  <property fmtid="{D5CDD505-2E9C-101B-9397-08002B2CF9AE}" pid="12" name="Producer">
    <vt:lpwstr>Microsoft® Word für Microsoft 365</vt:lpwstr>
  </property>
</Properties>
</file>