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ECDDE" w14:textId="197C6CD4" w:rsidR="00A11754" w:rsidRDefault="00A11754" w:rsidP="00563D81">
      <w:pPr>
        <w:pStyle w:val="Titel"/>
        <w:jc w:val="left"/>
        <w:rPr>
          <w:spacing w:val="-5"/>
        </w:rPr>
      </w:pPr>
      <w:proofErr w:type="spellStart"/>
      <w:r>
        <w:rPr>
          <w:spacing w:val="-5"/>
        </w:rPr>
        <w:t>In&amp;Out</w:t>
      </w:r>
      <w:proofErr w:type="spellEnd"/>
      <w:r>
        <w:rPr>
          <w:spacing w:val="-5"/>
        </w:rPr>
        <w:t>: Präzision auf höchstem Niveau</w:t>
      </w:r>
    </w:p>
    <w:p w14:paraId="157D4F26" w14:textId="77777777" w:rsidR="00587EA9" w:rsidRPr="00603109" w:rsidRDefault="00587EA9" w:rsidP="006B7218">
      <w:pPr>
        <w:pStyle w:val="Titel"/>
        <w:jc w:val="left"/>
      </w:pPr>
    </w:p>
    <w:p w14:paraId="210D4E70" w14:textId="17569888" w:rsidR="00F96CE5" w:rsidRPr="00F96CE5" w:rsidRDefault="00A11754" w:rsidP="00F96CE5">
      <w:pPr>
        <w:pStyle w:val="Textkrper"/>
        <w:spacing w:before="44" w:line="343" w:lineRule="auto"/>
        <w:ind w:right="489"/>
        <w:rPr>
          <w:rFonts w:ascii="HelveticaNeueLT Com 65 Md" w:hAnsi="HelveticaNeueLT Com 65 Md"/>
        </w:rPr>
      </w:pPr>
      <w:bookmarkStart w:id="0" w:name="_Hlk200018380"/>
      <w:r>
        <w:rPr>
          <w:rFonts w:ascii="HelveticaNeueLT Com 65 Md" w:hAnsi="HelveticaNeueLT Com 65 Md"/>
        </w:rPr>
        <w:t xml:space="preserve">Unter dem Markendach von LAUFEN hat </w:t>
      </w:r>
      <w:proofErr w:type="spellStart"/>
      <w:r>
        <w:rPr>
          <w:rFonts w:ascii="HelveticaNeueLT Com 65 Md" w:hAnsi="HelveticaNeueLT Com 65 Md"/>
        </w:rPr>
        <w:t>Alape</w:t>
      </w:r>
      <w:proofErr w:type="spellEnd"/>
      <w:r>
        <w:rPr>
          <w:rFonts w:ascii="HelveticaNeueLT Com 65 Md" w:hAnsi="HelveticaNeueLT Com 65 Md"/>
        </w:rPr>
        <w:t xml:space="preserve"> zum 1. Juli 2025 sein neuestes Becken „</w:t>
      </w:r>
      <w:proofErr w:type="spellStart"/>
      <w:r>
        <w:rPr>
          <w:rFonts w:ascii="HelveticaNeueLT Com 65 Md" w:hAnsi="HelveticaNeueLT Com 65 Md"/>
        </w:rPr>
        <w:t>In&amp;Out</w:t>
      </w:r>
      <w:proofErr w:type="spellEnd"/>
      <w:r>
        <w:rPr>
          <w:rFonts w:ascii="HelveticaNeueLT Com 65 Md" w:hAnsi="HelveticaNeueLT Com 65 Md"/>
        </w:rPr>
        <w:t xml:space="preserve">“ gelauncht. </w:t>
      </w:r>
      <w:r w:rsidR="006B7218">
        <w:rPr>
          <w:rFonts w:ascii="HelveticaNeueLT Com 65 Md" w:hAnsi="HelveticaNeueLT Com 65 Md"/>
        </w:rPr>
        <w:t>I</w:t>
      </w:r>
      <w:r w:rsidR="006B7218" w:rsidRPr="006B7218">
        <w:rPr>
          <w:rFonts w:ascii="HelveticaNeueLT Com 65 Md" w:hAnsi="HelveticaNeueLT Com 65 Md"/>
        </w:rPr>
        <w:t xml:space="preserve">n &amp; Out </w:t>
      </w:r>
      <w:bookmarkEnd w:id="0"/>
      <w:r w:rsidR="006B7218" w:rsidRPr="006B7218">
        <w:rPr>
          <w:rFonts w:ascii="HelveticaNeueLT Com 65 Md" w:hAnsi="HelveticaNeueLT Com 65 Md"/>
        </w:rPr>
        <w:t>definiert</w:t>
      </w:r>
      <w:r w:rsidR="002D2FE6">
        <w:rPr>
          <w:rFonts w:ascii="HelveticaNeueLT Com 65 Md" w:hAnsi="HelveticaNeueLT Com 65 Md"/>
        </w:rPr>
        <w:t xml:space="preserve"> </w:t>
      </w:r>
      <w:r w:rsidR="006B7218" w:rsidRPr="006B7218">
        <w:rPr>
          <w:rFonts w:ascii="HelveticaNeueLT Com 65 Md" w:hAnsi="HelveticaNeueLT Com 65 Md"/>
        </w:rPr>
        <w:t>den Waschplatz neu</w:t>
      </w:r>
      <w:r w:rsidR="00A25957">
        <w:rPr>
          <w:rFonts w:ascii="HelveticaNeueLT Com 65 Md" w:hAnsi="HelveticaNeueLT Com 65 Md"/>
        </w:rPr>
        <w:t>:</w:t>
      </w:r>
      <w:r w:rsidR="006B7218" w:rsidRPr="006B7218">
        <w:rPr>
          <w:rFonts w:ascii="HelveticaNeueLT Com 65 Md" w:hAnsi="HelveticaNeueLT Com 65 Md"/>
        </w:rPr>
        <w:t xml:space="preserve"> </w:t>
      </w:r>
      <w:r>
        <w:rPr>
          <w:rFonts w:ascii="HelveticaNeueLT Com 65 Md" w:hAnsi="HelveticaNeueLT Com 65 Md"/>
        </w:rPr>
        <w:t>Von dem nur 3 mm schmalen</w:t>
      </w:r>
      <w:r w:rsidR="00F96CE5" w:rsidRPr="00F96CE5">
        <w:rPr>
          <w:rFonts w:ascii="HelveticaNeueLT Com 65 Md" w:hAnsi="HelveticaNeueLT Com 65 Md"/>
        </w:rPr>
        <w:t xml:space="preserve"> Beckenrand aus glasiertem Stahl ragt </w:t>
      </w:r>
      <w:r>
        <w:rPr>
          <w:rFonts w:ascii="HelveticaNeueLT Com 65 Md" w:hAnsi="HelveticaNeueLT Com 65 Md"/>
        </w:rPr>
        <w:t>lediglich ein kleiner Teil</w:t>
      </w:r>
      <w:r w:rsidR="00F96CE5" w:rsidRPr="00F96CE5">
        <w:rPr>
          <w:rFonts w:ascii="HelveticaNeueLT Com 65 Md" w:hAnsi="HelveticaNeueLT Com 65 Md"/>
        </w:rPr>
        <w:t xml:space="preserve"> </w:t>
      </w:r>
      <w:r w:rsidR="00F96CE5" w:rsidRPr="00F96CE5">
        <w:rPr>
          <w:rFonts w:ascii="HelveticaNeueLT Com 65 Md" w:hAnsi="HelveticaNeueLT Com 65 Md" w:cs="HelveticaNeueLT Com 65 Md"/>
        </w:rPr>
        <w:t>ü</w:t>
      </w:r>
      <w:r w:rsidR="00F96CE5" w:rsidRPr="00F96CE5">
        <w:rPr>
          <w:rFonts w:ascii="HelveticaNeueLT Com 65 Md" w:hAnsi="HelveticaNeueLT Com 65 Md"/>
        </w:rPr>
        <w:t>ber die Waschtischplatte hinaus, w</w:t>
      </w:r>
      <w:r w:rsidR="00F96CE5" w:rsidRPr="00F96CE5">
        <w:rPr>
          <w:rFonts w:ascii="HelveticaNeueLT Com 65 Md" w:hAnsi="HelveticaNeueLT Com 65 Md" w:cs="HelveticaNeueLT Com 65 Md"/>
        </w:rPr>
        <w:t>ä</w:t>
      </w:r>
      <w:r w:rsidR="00F96CE5" w:rsidRPr="00F96CE5">
        <w:rPr>
          <w:rFonts w:ascii="HelveticaNeueLT Com 65 Md" w:hAnsi="HelveticaNeueLT Com 65 Md"/>
        </w:rPr>
        <w:t>hrend der Gro</w:t>
      </w:r>
      <w:r w:rsidR="00F96CE5" w:rsidRPr="00F96CE5">
        <w:rPr>
          <w:rFonts w:ascii="HelveticaNeueLT Com 65 Md" w:hAnsi="HelveticaNeueLT Com 65 Md" w:cs="HelveticaNeueLT Com 65 Md"/>
        </w:rPr>
        <w:t>ß</w:t>
      </w:r>
      <w:r w:rsidR="00F96CE5" w:rsidRPr="00F96CE5">
        <w:rPr>
          <w:rFonts w:ascii="HelveticaNeueLT Com 65 Md" w:hAnsi="HelveticaNeueLT Com 65 Md"/>
        </w:rPr>
        <w:t>teil der Beckenmulde elegant darunter verschwindet. So entsteht ein spannungsvolles Wechselspiel zwischen sichtbarer Form und verborgener Funktion</w:t>
      </w:r>
      <w:r w:rsidR="00F96CE5">
        <w:rPr>
          <w:rFonts w:ascii="HelveticaNeueLT Com 65 Md" w:hAnsi="HelveticaNeueLT Com 65 Md"/>
        </w:rPr>
        <w:t xml:space="preserve">. </w:t>
      </w:r>
      <w:r w:rsidR="0003411E">
        <w:rPr>
          <w:rFonts w:ascii="HelveticaNeueLT Com 65 Md" w:hAnsi="HelveticaNeueLT Com 65 Md"/>
        </w:rPr>
        <w:t>Der innovative Entwurf</w:t>
      </w:r>
      <w:r w:rsidR="00A25957">
        <w:rPr>
          <w:rFonts w:ascii="HelveticaNeueLT Com 65 Md" w:hAnsi="HelveticaNeueLT Com 65 Md"/>
        </w:rPr>
        <w:t xml:space="preserve"> von </w:t>
      </w:r>
      <w:proofErr w:type="spellStart"/>
      <w:r w:rsidR="00A25957">
        <w:rPr>
          <w:rFonts w:ascii="HelveticaNeueLT Com 65 Md" w:hAnsi="HelveticaNeueLT Com 65 Md"/>
        </w:rPr>
        <w:t>Alape</w:t>
      </w:r>
      <w:proofErr w:type="spellEnd"/>
      <w:r w:rsidR="0003411E">
        <w:rPr>
          <w:rFonts w:ascii="HelveticaNeueLT Com 65 Md" w:hAnsi="HelveticaNeueLT Com 65 Md"/>
        </w:rPr>
        <w:t xml:space="preserve"> </w:t>
      </w:r>
      <w:r w:rsidR="00A25957">
        <w:rPr>
          <w:rFonts w:ascii="HelveticaNeueLT Com 65 Md" w:hAnsi="HelveticaNeueLT Com 65 Md"/>
        </w:rPr>
        <w:t>bereichert die moderne Badgestaltung um ein überraschendes, aufregendes Designhighlight</w:t>
      </w:r>
      <w:r w:rsidR="00F96CE5">
        <w:rPr>
          <w:rFonts w:ascii="HelveticaNeueLT Com 65 Md" w:hAnsi="HelveticaNeueLT Com 65 Md"/>
        </w:rPr>
        <w:t xml:space="preserve"> </w:t>
      </w:r>
      <w:r w:rsidR="00F96CE5" w:rsidRPr="00F96CE5">
        <w:rPr>
          <w:rFonts w:ascii="HelveticaNeueLT Com 65 Md" w:hAnsi="HelveticaNeueLT Com 65 Md"/>
        </w:rPr>
        <w:t xml:space="preserve">– </w:t>
      </w:r>
      <w:r w:rsidRPr="00A11754">
        <w:rPr>
          <w:rFonts w:ascii="HelveticaNeueLT Com 65 Md" w:hAnsi="HelveticaNeueLT Com 65 Md"/>
        </w:rPr>
        <w:t xml:space="preserve">ob in hochwertigen Gästebädern oder anspruchsvollen </w:t>
      </w:r>
      <w:proofErr w:type="spellStart"/>
      <w:r w:rsidRPr="00A11754">
        <w:rPr>
          <w:rFonts w:ascii="HelveticaNeueLT Com 65 Md" w:hAnsi="HelveticaNeueLT Com 65 Md"/>
        </w:rPr>
        <w:t>Restrooms</w:t>
      </w:r>
      <w:proofErr w:type="spellEnd"/>
      <w:r w:rsidRPr="00A11754">
        <w:rPr>
          <w:rFonts w:ascii="HelveticaNeueLT Com 65 Md" w:hAnsi="HelveticaNeueLT Com 65 Md"/>
        </w:rPr>
        <w:t xml:space="preserve"> von Restaurants oder der Hotel Lobby</w:t>
      </w:r>
      <w:r w:rsidR="00F96CE5" w:rsidRPr="00F96CE5">
        <w:rPr>
          <w:rFonts w:ascii="HelveticaNeueLT Com 65 Md" w:hAnsi="HelveticaNeueLT Com 65 Md"/>
        </w:rPr>
        <w:t>.</w:t>
      </w:r>
    </w:p>
    <w:p w14:paraId="1686E87F" w14:textId="77777777" w:rsidR="00F96CE5" w:rsidRPr="00F96CE5" w:rsidRDefault="00F96CE5" w:rsidP="00F96CE5">
      <w:pPr>
        <w:pStyle w:val="Textkrper"/>
        <w:spacing w:before="44" w:line="343" w:lineRule="auto"/>
        <w:ind w:right="489"/>
        <w:rPr>
          <w:rFonts w:ascii="HelveticaNeueLT Com 65 Md" w:hAnsi="HelveticaNeueLT Com 65 Md"/>
        </w:rPr>
      </w:pPr>
    </w:p>
    <w:p w14:paraId="1EEEAE8D" w14:textId="1D16FE66" w:rsidR="005C317D" w:rsidRDefault="00F96CE5" w:rsidP="00563D81">
      <w:pPr>
        <w:pStyle w:val="Textkrper"/>
        <w:spacing w:before="44" w:line="343" w:lineRule="auto"/>
        <w:ind w:right="489"/>
      </w:pPr>
      <w:r w:rsidRPr="00563D81">
        <w:t xml:space="preserve">Ein besonderes visuelles Detail ist der bündig eingelassene Einleger im Becken, der den Eindruck erweckt, die Platte führe durch das Becken hindurch. Auf der ebenen Fläche des Einlegers kann sich Wasser zunächst sammeln und wird anschließend über eine </w:t>
      </w:r>
      <w:r w:rsidR="00A11754">
        <w:t>schmale</w:t>
      </w:r>
      <w:r w:rsidRPr="00563D81">
        <w:t xml:space="preserve"> umlaufende Fuge sanft abgef</w:t>
      </w:r>
      <w:r w:rsidRPr="00563D81">
        <w:rPr>
          <w:rFonts w:cs="HelveticaNeueLT Com 65 Md"/>
        </w:rPr>
        <w:t>ü</w:t>
      </w:r>
      <w:r w:rsidRPr="00563D81">
        <w:t>hrt. F</w:t>
      </w:r>
      <w:r w:rsidRPr="00563D81">
        <w:rPr>
          <w:rFonts w:cs="HelveticaNeueLT Com 65 Md"/>
        </w:rPr>
        <w:t>ü</w:t>
      </w:r>
      <w:r w:rsidRPr="00563D81">
        <w:t>r eine komfortable Reinigung l</w:t>
      </w:r>
      <w:r w:rsidRPr="00563D81">
        <w:rPr>
          <w:rFonts w:cs="HelveticaNeueLT Com 65 Md"/>
        </w:rPr>
        <w:t>ä</w:t>
      </w:r>
      <w:r w:rsidRPr="00563D81">
        <w:t>sst sich der Einleger bei Bedarf m</w:t>
      </w:r>
      <w:r w:rsidRPr="00563D81">
        <w:rPr>
          <w:rFonts w:cs="HelveticaNeueLT Com 65 Md"/>
        </w:rPr>
        <w:t>ü</w:t>
      </w:r>
      <w:r w:rsidRPr="00563D81">
        <w:t>helos entnehmen.</w:t>
      </w:r>
      <w:r w:rsidR="00373AFF">
        <w:br/>
      </w:r>
    </w:p>
    <w:p w14:paraId="5BFC3C3A" w14:textId="77777777" w:rsidR="00373AFF" w:rsidRDefault="00373AFF" w:rsidP="00373AFF">
      <w:pPr>
        <w:pStyle w:val="Textkrper"/>
        <w:spacing w:before="44" w:line="343" w:lineRule="auto"/>
        <w:ind w:right="489"/>
        <w:rPr>
          <w:rFonts w:ascii="HelveticaNeueLT Com 65 Md" w:hAnsi="HelveticaNeueLT Com 65 Md"/>
        </w:rPr>
      </w:pPr>
      <w:r w:rsidRPr="005C5BFE">
        <w:rPr>
          <w:rFonts w:ascii="HelveticaNeueLT Com 65 Md" w:hAnsi="HelveticaNeueLT Com 65 Md"/>
        </w:rPr>
        <w:t>Meisterhafte Verarbeitung im Detail</w:t>
      </w:r>
    </w:p>
    <w:p w14:paraId="7E55D133" w14:textId="59AF0712" w:rsidR="00373AFF" w:rsidRDefault="00373AFF" w:rsidP="009D3AA1">
      <w:pPr>
        <w:pStyle w:val="Textkrper"/>
        <w:spacing w:before="44" w:line="343" w:lineRule="auto"/>
        <w:ind w:right="489"/>
      </w:pPr>
      <w:proofErr w:type="spellStart"/>
      <w:r w:rsidRPr="00F96CE5">
        <w:t>In&amp;Out</w:t>
      </w:r>
      <w:proofErr w:type="spellEnd"/>
      <w:r w:rsidRPr="00F96CE5">
        <w:t xml:space="preserve"> erweckt den Eindruck, als würde das Becken unmittelbar aus der Platte herauswachsen – nahtlos, präzise und wie aus einem Guss. Dabei stehen nicht vorgegebene Materialkombinationen im Vordergrund, sondern die souveräne Verarbeitung des glasierten Stahlbeckens selbst. Jede Linie, jede Oberfläche wird mit akribischer Sorgfalt gestaltet, um eine harmonische Balance zwischen Klarheit und Extravaganz zu erreichen</w:t>
      </w:r>
      <w:r>
        <w:t xml:space="preserve">, </w:t>
      </w:r>
      <w:r w:rsidRPr="00373AFF">
        <w:t>und zeugt von der Hingabe an handwerkliche Meisterschaft und technische Perfektion.</w:t>
      </w:r>
    </w:p>
    <w:p w14:paraId="184E9F76" w14:textId="77777777" w:rsidR="005C317D" w:rsidRPr="00376CEA" w:rsidRDefault="005C317D" w:rsidP="00376CEA">
      <w:pPr>
        <w:pStyle w:val="KeinLeerraum"/>
      </w:pPr>
    </w:p>
    <w:p w14:paraId="0E678A67" w14:textId="139EFF51" w:rsidR="004D12A3" w:rsidRDefault="00A82916" w:rsidP="007B5058">
      <w:pPr>
        <w:pStyle w:val="Textkrper"/>
        <w:spacing w:before="44" w:line="343" w:lineRule="auto"/>
        <w:ind w:right="489"/>
      </w:pPr>
      <w:r>
        <w:rPr>
          <w:rFonts w:ascii="HelveticaNeueLT Com 65 Md" w:hAnsi="HelveticaNeueLT Com 65 Md"/>
        </w:rPr>
        <w:t>Perfektes Gleichgewicht</w:t>
      </w:r>
    </w:p>
    <w:p w14:paraId="1B24374D" w14:textId="3A737145" w:rsidR="007B5058" w:rsidRDefault="00A61844" w:rsidP="007B5058">
      <w:pPr>
        <w:pStyle w:val="Textkrper"/>
        <w:spacing w:before="44" w:line="343" w:lineRule="auto"/>
        <w:ind w:right="489"/>
      </w:pPr>
      <w:r>
        <w:t xml:space="preserve">Möglich </w:t>
      </w:r>
      <w:r w:rsidR="00A82916">
        <w:t>wird</w:t>
      </w:r>
      <w:r>
        <w:t xml:space="preserve"> diese ausgefallene </w:t>
      </w:r>
      <w:r w:rsidR="005C1DE1">
        <w:t xml:space="preserve">Ästhetik </w:t>
      </w:r>
      <w:r w:rsidRPr="00A61844">
        <w:t>nur d</w:t>
      </w:r>
      <w:r w:rsidR="005C1DE1">
        <w:t>urch</w:t>
      </w:r>
      <w:r w:rsidRPr="00A61844">
        <w:t xml:space="preserve"> d</w:t>
      </w:r>
      <w:r w:rsidR="005C1DE1">
        <w:t>ie</w:t>
      </w:r>
      <w:r w:rsidRPr="00A61844">
        <w:t xml:space="preserve"> Fertigung </w:t>
      </w:r>
      <w:r w:rsidR="00376CEA">
        <w:t>aus</w:t>
      </w:r>
      <w:r w:rsidRPr="00A61844">
        <w:t xml:space="preserve"> glasiertem Stahl</w:t>
      </w:r>
      <w:r>
        <w:t xml:space="preserve">. </w:t>
      </w:r>
      <w:r w:rsidRPr="007E1227">
        <w:t>Die extrem dünnen Wandstärken und präzisen Radien verleihen dem Becken eine besondere</w:t>
      </w:r>
      <w:r w:rsidRPr="00A61844">
        <w:t xml:space="preserve"> Leichtigkeit und Eleganz</w:t>
      </w:r>
      <w:r w:rsidR="007B5058">
        <w:t>,</w:t>
      </w:r>
      <w:r>
        <w:t xml:space="preserve"> </w:t>
      </w:r>
      <w:r w:rsidR="005C1DE1">
        <w:t xml:space="preserve">garantieren aber zugleich </w:t>
      </w:r>
      <w:r>
        <w:t>Langlebigkeit</w:t>
      </w:r>
      <w:r w:rsidR="0032660D">
        <w:t xml:space="preserve"> und Strapazierfähigkeit</w:t>
      </w:r>
      <w:r>
        <w:t xml:space="preserve">. </w:t>
      </w:r>
      <w:r w:rsidRPr="00A61844">
        <w:t>Die feine, umlaufende Fuge trennt dabei Becken und Waschtischplatte visuell, ohne den fließenden Gesamteindruck zu stören. Sie sorgt für eine nahtlose Verbindung</w:t>
      </w:r>
      <w:r>
        <w:t xml:space="preserve"> </w:t>
      </w:r>
      <w:r w:rsidRPr="00A61844">
        <w:t>zwischen beiden Elementen</w:t>
      </w:r>
      <w:r w:rsidR="007B5058">
        <w:t xml:space="preserve"> – und schafft </w:t>
      </w:r>
      <w:r w:rsidR="0009060A">
        <w:t xml:space="preserve">so </w:t>
      </w:r>
      <w:r w:rsidR="007B5058">
        <w:t>ein perfektes Gleichgewicht</w:t>
      </w:r>
      <w:r w:rsidR="00373AFF">
        <w:t xml:space="preserve"> zwischen Form und Funktion.</w:t>
      </w:r>
      <w:r w:rsidR="004D12A3">
        <w:br/>
      </w:r>
    </w:p>
    <w:p w14:paraId="28D24AF8" w14:textId="379643E2" w:rsidR="00373AFF" w:rsidRDefault="00373AFF" w:rsidP="00373AFF">
      <w:pPr>
        <w:pStyle w:val="Textkrper"/>
        <w:spacing w:before="44" w:line="343" w:lineRule="auto"/>
        <w:ind w:right="489"/>
        <w:jc w:val="both"/>
      </w:pPr>
      <w:r w:rsidRPr="00373AFF">
        <w:t xml:space="preserve">Über diesen Dialog der Materialien hinaus verkörpert </w:t>
      </w:r>
      <w:proofErr w:type="spellStart"/>
      <w:r w:rsidRPr="00373AFF">
        <w:t>In&amp;Out</w:t>
      </w:r>
      <w:proofErr w:type="spellEnd"/>
      <w:r w:rsidRPr="00373AFF">
        <w:t xml:space="preserve"> ein umfassenderes Gleichgewicht, das sich auf den gesamten Badezimmerbereich erstreckt. In Harmonie mit den Armaturen und Accessoires von LAUFEN ist es Teil eines kompletten Premium-Waschraumkonzepts, in dem Design, Technologie und handwerkliches Können nahtlos miteinander verschmelzen.</w:t>
      </w:r>
      <w:r w:rsidR="004D171C" w:rsidRPr="00373AFF">
        <w:t xml:space="preserve"> </w:t>
      </w:r>
      <w:r w:rsidRPr="00373AFF">
        <w:t xml:space="preserve">Ergänzende </w:t>
      </w:r>
      <w:r w:rsidRPr="00373AFF">
        <w:lastRenderedPageBreak/>
        <w:t>Elemente wie Designerspiegel und minimalistische Regale runden die einheitliche, edle Ästhetik des Badezimmers ab.</w:t>
      </w:r>
      <w:r w:rsidR="004D12A3">
        <w:tab/>
      </w:r>
      <w:r w:rsidR="004D12A3">
        <w:br/>
      </w:r>
    </w:p>
    <w:p w14:paraId="324D174B" w14:textId="7E29501B" w:rsidR="00373AFF" w:rsidRPr="00373AFF" w:rsidRDefault="004D12A3" w:rsidP="005F6A60">
      <w:pPr>
        <w:pStyle w:val="Textkrper"/>
        <w:spacing w:before="44" w:line="343" w:lineRule="auto"/>
        <w:ind w:right="489"/>
        <w:jc w:val="both"/>
      </w:pPr>
      <w:r w:rsidRPr="00CC196F">
        <w:rPr>
          <w:b/>
          <w:bCs/>
        </w:rPr>
        <w:t>Maßgeschneiderte Personalisierung für eine ganzheitliche Badvision</w:t>
      </w:r>
      <w:r>
        <w:rPr>
          <w:b/>
          <w:bCs/>
        </w:rPr>
        <w:tab/>
      </w:r>
      <w:r w:rsidR="00373AFF">
        <w:br/>
      </w:r>
      <w:r w:rsidR="00373AFF" w:rsidRPr="00373AFF">
        <w:t xml:space="preserve">Im Einklang mit dem Ziel, die einzigartige Vision seiner Kunden zu verwirklichen – selbst bei den anspruchsvollsten Projekten </w:t>
      </w:r>
      <w:r w:rsidR="00373AFF" w:rsidRPr="004D171C">
        <w:t xml:space="preserve">– bietet </w:t>
      </w:r>
      <w:proofErr w:type="spellStart"/>
      <w:r w:rsidR="00373AFF" w:rsidRPr="004D171C">
        <w:t>In&amp;Out</w:t>
      </w:r>
      <w:proofErr w:type="spellEnd"/>
      <w:r w:rsidR="00373AFF" w:rsidRPr="004D171C">
        <w:t xml:space="preserve"> die Möglichkeit, das Becken in ausgewählten Parametern wie </w:t>
      </w:r>
      <w:proofErr w:type="spellStart"/>
      <w:r w:rsidR="00373AFF" w:rsidRPr="004D171C">
        <w:t>Randhöhe</w:t>
      </w:r>
      <w:proofErr w:type="spellEnd"/>
      <w:r w:rsidR="00373AFF" w:rsidRPr="004D171C">
        <w:t xml:space="preserve"> oder Farbgebung individuell anzupassen. Die Standardversion ist in klassischem Weiß oder in elegantem Mattschwarz erhältlich und ermöglicht so eine raffinierte ästhetische Flexibilität.</w:t>
      </w:r>
      <w:r w:rsidR="00373AFF">
        <w:tab/>
      </w:r>
      <w:r w:rsidR="00373AFF">
        <w:br/>
      </w:r>
      <w:r w:rsidR="00373AFF">
        <w:tab/>
      </w:r>
      <w:r w:rsidR="00373AFF">
        <w:br/>
      </w:r>
      <w:proofErr w:type="spellStart"/>
      <w:r w:rsidR="00373AFF" w:rsidRPr="00373AFF">
        <w:t>In&amp;Out</w:t>
      </w:r>
      <w:proofErr w:type="spellEnd"/>
      <w:r w:rsidR="005F6A60">
        <w:t xml:space="preserve"> </w:t>
      </w:r>
      <w:r w:rsidR="00373AFF" w:rsidRPr="00373AFF">
        <w:t>unterstreicht nicht nur die nahtlose Kompatibilität mit LAUFEN Armaturen, sondern verkörpert auch eine Synthese aus Präzision, handwerklichem Können und modernster Technologie – all dies kommt in zeitloser Eleganz und einer perfekt ausgewogenen Symbiose zum Ausdruck. Zusammen mit den ausgewählten Accessoires von LAUFEN bietet es Architekten und Designern die Freiheit, integrierte, hochwertige Badezimmerräume zu schaffen, die den individuellen Charakter und die gemeinsame Leidenschaft für Design widerspiegeln.</w:t>
      </w:r>
    </w:p>
    <w:p w14:paraId="2337CC1A" w14:textId="77777777" w:rsidR="007B5058" w:rsidRPr="00373AFF" w:rsidRDefault="007B5058" w:rsidP="005F6A60">
      <w:pPr>
        <w:pStyle w:val="Textkrper"/>
        <w:spacing w:before="44" w:line="343" w:lineRule="auto"/>
        <w:ind w:right="489"/>
        <w:jc w:val="both"/>
      </w:pPr>
    </w:p>
    <w:p w14:paraId="0FC8031E" w14:textId="77777777" w:rsidR="007B5058" w:rsidRPr="00373AFF" w:rsidRDefault="007B5058" w:rsidP="007B5058">
      <w:pPr>
        <w:pStyle w:val="KeinLeerraum"/>
        <w:rPr>
          <w:sz w:val="21"/>
          <w:szCs w:val="21"/>
        </w:rPr>
      </w:pPr>
    </w:p>
    <w:p w14:paraId="32A6BA76" w14:textId="77777777" w:rsidR="00376CEA" w:rsidRPr="00373AFF" w:rsidRDefault="00376CEA" w:rsidP="009A4155">
      <w:pPr>
        <w:pStyle w:val="Textkrper"/>
        <w:spacing w:before="58"/>
        <w:ind w:left="0"/>
        <w:rPr>
          <w:sz w:val="17"/>
        </w:rPr>
      </w:pPr>
    </w:p>
    <w:p w14:paraId="53AC4B36" w14:textId="77777777" w:rsidR="00593AF1" w:rsidRPr="00373AFF" w:rsidRDefault="00593AF1">
      <w:pPr>
        <w:pStyle w:val="Textkrper"/>
        <w:ind w:left="0"/>
        <w:rPr>
          <w:sz w:val="17"/>
        </w:rPr>
      </w:pPr>
    </w:p>
    <w:p w14:paraId="13CE38DA" w14:textId="1E3E945E" w:rsidR="00593AF1" w:rsidRDefault="006D7515">
      <w:pPr>
        <w:pStyle w:val="Textkrper"/>
        <w:ind w:left="0"/>
        <w:rPr>
          <w:sz w:val="17"/>
        </w:rPr>
      </w:pPr>
      <w:r>
        <w:rPr>
          <w:noProof/>
          <w:sz w:val="17"/>
        </w:rPr>
        <w:drawing>
          <wp:inline distT="0" distB="0" distL="0" distR="0" wp14:anchorId="2E105A0D" wp14:editId="43356DB6">
            <wp:extent cx="3128875" cy="2385060"/>
            <wp:effectExtent l="0" t="0" r="0" b="0"/>
            <wp:docPr id="119524671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5690" cy="2390255"/>
                    </a:xfrm>
                    <a:prstGeom prst="rect">
                      <a:avLst/>
                    </a:prstGeom>
                    <a:noFill/>
                    <a:ln>
                      <a:noFill/>
                    </a:ln>
                  </pic:spPr>
                </pic:pic>
              </a:graphicData>
            </a:graphic>
          </wp:inline>
        </w:drawing>
      </w:r>
      <w:r w:rsidR="00017D22">
        <w:rPr>
          <w:sz w:val="17"/>
        </w:rPr>
        <w:t xml:space="preserve">  </w:t>
      </w:r>
      <w:r>
        <w:rPr>
          <w:noProof/>
          <w:sz w:val="17"/>
        </w:rPr>
        <w:drawing>
          <wp:inline distT="0" distB="0" distL="0" distR="0" wp14:anchorId="6A7E0101" wp14:editId="11BB3FFD">
            <wp:extent cx="2377440" cy="2377440"/>
            <wp:effectExtent l="0" t="0" r="3810" b="3810"/>
            <wp:docPr id="53768940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p>
    <w:p w14:paraId="53324F2F" w14:textId="214B33E1" w:rsidR="004D39C8" w:rsidRDefault="004D39C8">
      <w:pPr>
        <w:pStyle w:val="Textkrper"/>
        <w:ind w:left="0"/>
        <w:rPr>
          <w:sz w:val="17"/>
        </w:rPr>
      </w:pPr>
      <w:r w:rsidRPr="004D39C8">
        <w:rPr>
          <w:sz w:val="17"/>
        </w:rPr>
        <w:t xml:space="preserve">Perfektes Gleichgewicht aus Leichtigkeit und: </w:t>
      </w:r>
      <w:proofErr w:type="spellStart"/>
      <w:r w:rsidRPr="004D39C8">
        <w:rPr>
          <w:sz w:val="17"/>
        </w:rPr>
        <w:t>In&amp;Out</w:t>
      </w:r>
      <w:proofErr w:type="spellEnd"/>
      <w:r w:rsidRPr="004D39C8">
        <w:rPr>
          <w:sz w:val="17"/>
        </w:rPr>
        <w:t xml:space="preserve"> verbindet nahtlos Becken und Waschtischplatte durch präzise gefertigte Details aus glasiertem Stahl</w:t>
      </w:r>
      <w:r w:rsidR="00C53BF6">
        <w:rPr>
          <w:sz w:val="17"/>
        </w:rPr>
        <w:t>.</w:t>
      </w:r>
    </w:p>
    <w:p w14:paraId="6543811C" w14:textId="77777777" w:rsidR="00017D22" w:rsidRDefault="00017D22">
      <w:pPr>
        <w:pStyle w:val="Textkrper"/>
        <w:ind w:left="0"/>
        <w:rPr>
          <w:sz w:val="17"/>
        </w:rPr>
      </w:pPr>
    </w:p>
    <w:p w14:paraId="11B0CDD5" w14:textId="6F5E66B1" w:rsidR="00017D22" w:rsidRDefault="00752391">
      <w:pPr>
        <w:pStyle w:val="Textkrper"/>
        <w:ind w:left="0"/>
        <w:rPr>
          <w:sz w:val="17"/>
        </w:rPr>
      </w:pPr>
      <w:r>
        <w:rPr>
          <w:noProof/>
          <w:sz w:val="17"/>
        </w:rPr>
        <w:lastRenderedPageBreak/>
        <w:drawing>
          <wp:inline distT="0" distB="0" distL="0" distR="0" wp14:anchorId="7F2173CD" wp14:editId="31580F31">
            <wp:extent cx="2750820" cy="2750820"/>
            <wp:effectExtent l="0" t="0" r="0" b="0"/>
            <wp:docPr id="125515388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0820" cy="2750820"/>
                    </a:xfrm>
                    <a:prstGeom prst="rect">
                      <a:avLst/>
                    </a:prstGeom>
                    <a:noFill/>
                    <a:ln>
                      <a:noFill/>
                    </a:ln>
                  </pic:spPr>
                </pic:pic>
              </a:graphicData>
            </a:graphic>
          </wp:inline>
        </w:drawing>
      </w:r>
      <w:r w:rsidR="00017D22">
        <w:rPr>
          <w:sz w:val="17"/>
        </w:rPr>
        <w:t xml:space="preserve"> </w:t>
      </w:r>
      <w:r w:rsidR="004D39C8">
        <w:rPr>
          <w:sz w:val="17"/>
        </w:rPr>
        <w:t xml:space="preserve"> </w:t>
      </w:r>
      <w:r>
        <w:rPr>
          <w:noProof/>
          <w:sz w:val="17"/>
        </w:rPr>
        <w:drawing>
          <wp:inline distT="0" distB="0" distL="0" distR="0" wp14:anchorId="574D947F" wp14:editId="5713F3D6">
            <wp:extent cx="2750820" cy="2750820"/>
            <wp:effectExtent l="0" t="0" r="0" b="0"/>
            <wp:docPr id="117897721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0820" cy="2750820"/>
                    </a:xfrm>
                    <a:prstGeom prst="rect">
                      <a:avLst/>
                    </a:prstGeom>
                    <a:noFill/>
                    <a:ln>
                      <a:noFill/>
                    </a:ln>
                  </pic:spPr>
                </pic:pic>
              </a:graphicData>
            </a:graphic>
          </wp:inline>
        </w:drawing>
      </w:r>
      <w:r w:rsidR="004D39C8">
        <w:rPr>
          <w:sz w:val="17"/>
        </w:rPr>
        <w:br/>
      </w:r>
      <w:proofErr w:type="spellStart"/>
      <w:r w:rsidR="004D39C8" w:rsidRPr="004D39C8">
        <w:rPr>
          <w:sz w:val="17"/>
        </w:rPr>
        <w:t>In&amp;Out</w:t>
      </w:r>
      <w:proofErr w:type="spellEnd"/>
      <w:r w:rsidR="004D39C8" w:rsidRPr="004D39C8">
        <w:rPr>
          <w:sz w:val="17"/>
        </w:rPr>
        <w:t xml:space="preserve"> von </w:t>
      </w:r>
      <w:proofErr w:type="spellStart"/>
      <w:r w:rsidR="004D39C8" w:rsidRPr="004D39C8">
        <w:rPr>
          <w:sz w:val="17"/>
        </w:rPr>
        <w:t>Alape</w:t>
      </w:r>
      <w:proofErr w:type="spellEnd"/>
      <w:r w:rsidR="004D39C8" w:rsidRPr="004D39C8">
        <w:rPr>
          <w:sz w:val="17"/>
        </w:rPr>
        <w:t xml:space="preserve"> – ein Designstatement, das mit minimaler Fuge und flacher Form neue Maßstäbe in der modernen Badgestaltung setzt.</w:t>
      </w:r>
    </w:p>
    <w:p w14:paraId="3A1FB258" w14:textId="77777777" w:rsidR="004D39C8" w:rsidRDefault="004D39C8">
      <w:pPr>
        <w:pStyle w:val="Textkrper"/>
        <w:ind w:left="0"/>
        <w:rPr>
          <w:sz w:val="17"/>
        </w:rPr>
      </w:pPr>
    </w:p>
    <w:p w14:paraId="2954F196" w14:textId="77777777" w:rsidR="004D39C8" w:rsidRDefault="004D39C8">
      <w:pPr>
        <w:pStyle w:val="Textkrper"/>
        <w:ind w:left="0"/>
        <w:rPr>
          <w:sz w:val="17"/>
        </w:rPr>
      </w:pPr>
    </w:p>
    <w:p w14:paraId="525C68DA" w14:textId="77777777" w:rsidR="00A82916" w:rsidRDefault="00A82916">
      <w:pPr>
        <w:pStyle w:val="Textkrper"/>
        <w:spacing w:line="246" w:lineRule="exact"/>
        <w:rPr>
          <w:b/>
          <w:bCs/>
          <w:spacing w:val="15"/>
        </w:rPr>
      </w:pPr>
    </w:p>
    <w:p w14:paraId="6967BBB0" w14:textId="4EEC17DD" w:rsidR="00593AF1" w:rsidRPr="008F6B18" w:rsidRDefault="00464CF8" w:rsidP="00C53BF6">
      <w:pPr>
        <w:pStyle w:val="Textkrper"/>
        <w:spacing w:line="246" w:lineRule="exact"/>
        <w:ind w:left="0"/>
        <w:rPr>
          <w:b/>
          <w:bCs/>
        </w:rPr>
      </w:pPr>
      <w:r w:rsidRPr="008F6B18">
        <w:rPr>
          <w:b/>
          <w:bCs/>
          <w:spacing w:val="15"/>
        </w:rPr>
        <w:t>Über</w:t>
      </w:r>
      <w:r w:rsidRPr="008F6B18">
        <w:rPr>
          <w:b/>
          <w:bCs/>
          <w:spacing w:val="30"/>
        </w:rPr>
        <w:t xml:space="preserve"> </w:t>
      </w:r>
      <w:proofErr w:type="spellStart"/>
      <w:r w:rsidRPr="008F6B18">
        <w:rPr>
          <w:b/>
          <w:bCs/>
          <w:spacing w:val="8"/>
        </w:rPr>
        <w:t>Alape</w:t>
      </w:r>
      <w:proofErr w:type="spellEnd"/>
    </w:p>
    <w:p w14:paraId="3B95999D" w14:textId="1D840732" w:rsidR="00D276AE" w:rsidRDefault="00464CF8" w:rsidP="004D12A3">
      <w:pPr>
        <w:pStyle w:val="Textkrper"/>
        <w:spacing w:before="5" w:line="228" w:lineRule="auto"/>
        <w:ind w:left="0"/>
      </w:pPr>
      <w:proofErr w:type="spellStart"/>
      <w:r>
        <w:rPr>
          <w:spacing w:val="-2"/>
        </w:rPr>
        <w:t>Alape</w:t>
      </w:r>
      <w:proofErr w:type="spellEnd"/>
      <w:r>
        <w:rPr>
          <w:spacing w:val="-6"/>
        </w:rPr>
        <w:t xml:space="preserve"> </w:t>
      </w:r>
      <w:r>
        <w:rPr>
          <w:spacing w:val="-2"/>
        </w:rPr>
        <w:t>wurde</w:t>
      </w:r>
      <w:r>
        <w:rPr>
          <w:spacing w:val="-23"/>
        </w:rPr>
        <w:t xml:space="preserve"> </w:t>
      </w:r>
      <w:r>
        <w:rPr>
          <w:spacing w:val="-2"/>
        </w:rPr>
        <w:t>1896</w:t>
      </w:r>
      <w:r>
        <w:rPr>
          <w:spacing w:val="-15"/>
        </w:rPr>
        <w:t xml:space="preserve"> </w:t>
      </w:r>
      <w:r>
        <w:rPr>
          <w:spacing w:val="-2"/>
        </w:rPr>
        <w:t>von</w:t>
      </w:r>
      <w:r>
        <w:rPr>
          <w:spacing w:val="-11"/>
        </w:rPr>
        <w:t xml:space="preserve"> </w:t>
      </w:r>
      <w:r>
        <w:rPr>
          <w:spacing w:val="-2"/>
        </w:rPr>
        <w:t>Adolf</w:t>
      </w:r>
      <w:r>
        <w:rPr>
          <w:spacing w:val="-17"/>
        </w:rPr>
        <w:t xml:space="preserve"> </w:t>
      </w:r>
      <w:r>
        <w:rPr>
          <w:spacing w:val="-2"/>
        </w:rPr>
        <w:t>Lamprecht</w:t>
      </w:r>
      <w:r>
        <w:rPr>
          <w:spacing w:val="-9"/>
        </w:rPr>
        <w:t xml:space="preserve"> </w:t>
      </w:r>
      <w:r>
        <w:rPr>
          <w:spacing w:val="-2"/>
        </w:rPr>
        <w:t>in</w:t>
      </w:r>
      <w:r>
        <w:rPr>
          <w:spacing w:val="-11"/>
        </w:rPr>
        <w:t xml:space="preserve"> </w:t>
      </w:r>
      <w:r>
        <w:rPr>
          <w:spacing w:val="-2"/>
        </w:rPr>
        <w:t>Penig</w:t>
      </w:r>
      <w:r>
        <w:rPr>
          <w:spacing w:val="-15"/>
        </w:rPr>
        <w:t xml:space="preserve"> </w:t>
      </w:r>
      <w:r>
        <w:rPr>
          <w:spacing w:val="-2"/>
        </w:rPr>
        <w:t>als</w:t>
      </w:r>
      <w:r>
        <w:rPr>
          <w:spacing w:val="-15"/>
        </w:rPr>
        <w:t xml:space="preserve"> </w:t>
      </w:r>
      <w:r>
        <w:rPr>
          <w:spacing w:val="-2"/>
        </w:rPr>
        <w:t>Betrieb</w:t>
      </w:r>
      <w:r>
        <w:rPr>
          <w:spacing w:val="-18"/>
        </w:rPr>
        <w:t xml:space="preserve"> </w:t>
      </w:r>
      <w:r>
        <w:rPr>
          <w:spacing w:val="-2"/>
        </w:rPr>
        <w:t>für</w:t>
      </w:r>
      <w:r>
        <w:rPr>
          <w:spacing w:val="-12"/>
        </w:rPr>
        <w:t xml:space="preserve"> </w:t>
      </w:r>
      <w:r>
        <w:rPr>
          <w:spacing w:val="-2"/>
        </w:rPr>
        <w:t>Emaille-Produkte</w:t>
      </w:r>
      <w:r>
        <w:rPr>
          <w:spacing w:val="9"/>
        </w:rPr>
        <w:t xml:space="preserve"> </w:t>
      </w:r>
      <w:r>
        <w:rPr>
          <w:spacing w:val="-2"/>
        </w:rPr>
        <w:t>gegründet.</w:t>
      </w:r>
      <w:r>
        <w:rPr>
          <w:spacing w:val="11"/>
        </w:rPr>
        <w:t xml:space="preserve"> </w:t>
      </w:r>
      <w:r>
        <w:rPr>
          <w:spacing w:val="-2"/>
        </w:rPr>
        <w:t xml:space="preserve">Heute </w:t>
      </w:r>
      <w:r>
        <w:t>produziert</w:t>
      </w:r>
      <w:r>
        <w:rPr>
          <w:spacing w:val="-13"/>
        </w:rPr>
        <w:t xml:space="preserve"> </w:t>
      </w:r>
      <w:r>
        <w:t>das</w:t>
      </w:r>
      <w:r>
        <w:rPr>
          <w:spacing w:val="-4"/>
        </w:rPr>
        <w:t xml:space="preserve"> </w:t>
      </w:r>
      <w:r>
        <w:t>Unternehmen</w:t>
      </w:r>
      <w:r>
        <w:rPr>
          <w:spacing w:val="-1"/>
        </w:rPr>
        <w:t xml:space="preserve"> </w:t>
      </w:r>
      <w:r>
        <w:t>mit rund 100</w:t>
      </w:r>
      <w:r>
        <w:rPr>
          <w:spacing w:val="-2"/>
        </w:rPr>
        <w:t xml:space="preserve"> </w:t>
      </w:r>
      <w:r>
        <w:t>Mitarbeitern</w:t>
      </w:r>
      <w:r>
        <w:rPr>
          <w:spacing w:val="-1"/>
        </w:rPr>
        <w:t xml:space="preserve"> </w:t>
      </w:r>
      <w:r>
        <w:t>an</w:t>
      </w:r>
      <w:r>
        <w:rPr>
          <w:spacing w:val="-1"/>
        </w:rPr>
        <w:t xml:space="preserve"> </w:t>
      </w:r>
      <w:r>
        <w:t>zwei</w:t>
      </w:r>
      <w:r>
        <w:rPr>
          <w:spacing w:val="-6"/>
        </w:rPr>
        <w:t xml:space="preserve"> </w:t>
      </w:r>
      <w:r>
        <w:t>Produktionsstandorten</w:t>
      </w:r>
      <w:r>
        <w:rPr>
          <w:spacing w:val="-1"/>
        </w:rPr>
        <w:t xml:space="preserve"> </w:t>
      </w:r>
      <w:r>
        <w:t>in</w:t>
      </w:r>
      <w:r>
        <w:rPr>
          <w:spacing w:val="-1"/>
        </w:rPr>
        <w:t xml:space="preserve"> </w:t>
      </w:r>
      <w:r>
        <w:t xml:space="preserve">Goslar ästhetische Waschplatzlösungen. Als Manufaktur steht </w:t>
      </w:r>
      <w:proofErr w:type="spellStart"/>
      <w:r>
        <w:t>Alape</w:t>
      </w:r>
      <w:proofErr w:type="spellEnd"/>
      <w:r>
        <w:t xml:space="preserve"> für technisch-funktionale Qualitätsstandards und inspirierende Gestaltung. Glasierter Stahl in Kombination mit weiteren hochwertigen</w:t>
      </w:r>
      <w:r>
        <w:rPr>
          <w:spacing w:val="-5"/>
        </w:rPr>
        <w:t xml:space="preserve"> </w:t>
      </w:r>
      <w:r>
        <w:t>Werkstoffen</w:t>
      </w:r>
      <w:r>
        <w:rPr>
          <w:spacing w:val="-5"/>
        </w:rPr>
        <w:t xml:space="preserve"> </w:t>
      </w:r>
      <w:r>
        <w:t>ermöglicht</w:t>
      </w:r>
      <w:r>
        <w:rPr>
          <w:spacing w:val="-4"/>
        </w:rPr>
        <w:t xml:space="preserve"> </w:t>
      </w:r>
      <w:r>
        <w:t>das</w:t>
      </w:r>
      <w:r>
        <w:rPr>
          <w:spacing w:val="-9"/>
        </w:rPr>
        <w:t xml:space="preserve"> </w:t>
      </w:r>
      <w:r>
        <w:t>individuelle</w:t>
      </w:r>
      <w:r>
        <w:rPr>
          <w:spacing w:val="-2"/>
        </w:rPr>
        <w:t xml:space="preserve"> </w:t>
      </w:r>
      <w:r>
        <w:t>Design</w:t>
      </w:r>
      <w:r>
        <w:rPr>
          <w:spacing w:val="-5"/>
        </w:rPr>
        <w:t xml:space="preserve"> </w:t>
      </w:r>
      <w:r>
        <w:t>von</w:t>
      </w:r>
      <w:r>
        <w:rPr>
          <w:spacing w:val="-5"/>
        </w:rPr>
        <w:t xml:space="preserve"> </w:t>
      </w:r>
      <w:proofErr w:type="spellStart"/>
      <w:r>
        <w:t>Alape</w:t>
      </w:r>
      <w:proofErr w:type="spellEnd"/>
      <w:r>
        <w:rPr>
          <w:spacing w:val="-2"/>
        </w:rPr>
        <w:t xml:space="preserve"> </w:t>
      </w:r>
      <w:r>
        <w:t>für</w:t>
      </w:r>
      <w:r>
        <w:rPr>
          <w:spacing w:val="-6"/>
        </w:rPr>
        <w:t xml:space="preserve"> </w:t>
      </w:r>
      <w:r>
        <w:t>ein</w:t>
      </w:r>
      <w:r>
        <w:rPr>
          <w:spacing w:val="-5"/>
        </w:rPr>
        <w:t xml:space="preserve"> </w:t>
      </w:r>
      <w:r>
        <w:t>Interior</w:t>
      </w:r>
      <w:r>
        <w:rPr>
          <w:spacing w:val="-6"/>
        </w:rPr>
        <w:t xml:space="preserve"> </w:t>
      </w:r>
      <w:r>
        <w:t xml:space="preserve">geprägtes Umfeld. Seit Oktober 2023 gehört </w:t>
      </w:r>
      <w:proofErr w:type="spellStart"/>
      <w:r>
        <w:t>Alape</w:t>
      </w:r>
      <w:proofErr w:type="spellEnd"/>
      <w:r>
        <w:t xml:space="preserve"> zur R</w:t>
      </w:r>
      <w:r w:rsidR="008F6B18">
        <w:t xml:space="preserve">oca Group und ist unter dem Markendach von LAUFEN angesiedelt. </w:t>
      </w:r>
      <w:r w:rsidR="008F6B18">
        <w:br/>
      </w:r>
      <w:hyperlink r:id="rId12" w:history="1">
        <w:r w:rsidR="008F6B18" w:rsidRPr="008F6B18">
          <w:rPr>
            <w:rStyle w:val="Hyperlink"/>
          </w:rPr>
          <w:t>alape.</w:t>
        </w:r>
        <w:r w:rsidRPr="008F6B18">
          <w:rPr>
            <w:rStyle w:val="Hyperlink"/>
          </w:rPr>
          <w:t>com</w:t>
        </w:r>
      </w:hyperlink>
    </w:p>
    <w:p w14:paraId="7B4438DE" w14:textId="77777777" w:rsidR="00D276AE" w:rsidRDefault="00D276AE">
      <w:pPr>
        <w:pStyle w:val="Textkrper"/>
        <w:spacing w:before="111"/>
        <w:ind w:left="0"/>
      </w:pPr>
    </w:p>
    <w:p w14:paraId="46751DFA" w14:textId="7AED3240" w:rsidR="004D12A3" w:rsidRPr="008F6B18" w:rsidRDefault="00464CF8" w:rsidP="00C53BF6">
      <w:pPr>
        <w:pStyle w:val="Textkrper"/>
        <w:ind w:left="0"/>
        <w:rPr>
          <w:b/>
          <w:bCs/>
        </w:rPr>
      </w:pPr>
      <w:r w:rsidRPr="008F6B18">
        <w:rPr>
          <w:b/>
          <w:bCs/>
          <w:spacing w:val="-2"/>
        </w:rPr>
        <w:t>Pressekontakt:</w:t>
      </w:r>
    </w:p>
    <w:p w14:paraId="701802D7" w14:textId="77777777" w:rsidR="00593AF1" w:rsidRDefault="00464CF8" w:rsidP="004D12A3">
      <w:pPr>
        <w:pStyle w:val="Textkrper"/>
        <w:ind w:left="0"/>
      </w:pPr>
      <w:r>
        <w:rPr>
          <w:color w:val="212121"/>
        </w:rPr>
        <w:t>Ge</w:t>
      </w:r>
      <w:r>
        <w:rPr>
          <w:color w:val="212121"/>
          <w:spacing w:val="-21"/>
        </w:rPr>
        <w:t xml:space="preserve"> </w:t>
      </w:r>
      <w:r>
        <w:rPr>
          <w:color w:val="212121"/>
          <w:spacing w:val="-5"/>
        </w:rPr>
        <w:t>SK</w:t>
      </w:r>
    </w:p>
    <w:p w14:paraId="6431E4F8" w14:textId="7ACD0905" w:rsidR="00593AF1" w:rsidRDefault="00464CF8" w:rsidP="00C53BF6">
      <w:pPr>
        <w:pStyle w:val="Textkrper"/>
        <w:spacing w:before="5" w:line="228" w:lineRule="auto"/>
        <w:ind w:left="0" w:right="5813"/>
      </w:pPr>
      <w:r>
        <w:rPr>
          <w:color w:val="212121"/>
        </w:rPr>
        <w:t>Gabriele</w:t>
      </w:r>
      <w:r>
        <w:rPr>
          <w:color w:val="212121"/>
          <w:spacing w:val="-15"/>
        </w:rPr>
        <w:t xml:space="preserve"> </w:t>
      </w:r>
      <w:r>
        <w:rPr>
          <w:color w:val="212121"/>
        </w:rPr>
        <w:t>von</w:t>
      </w:r>
      <w:r>
        <w:rPr>
          <w:color w:val="212121"/>
          <w:spacing w:val="-15"/>
        </w:rPr>
        <w:t xml:space="preserve"> </w:t>
      </w:r>
      <w:r>
        <w:rPr>
          <w:color w:val="212121"/>
        </w:rPr>
        <w:t>Molitor</w:t>
      </w:r>
      <w:r w:rsidR="00C53BF6">
        <w:rPr>
          <w:color w:val="212121"/>
        </w:rPr>
        <w:br/>
      </w:r>
      <w:hyperlink r:id="rId13" w:history="1">
        <w:r w:rsidR="00C53BF6" w:rsidRPr="00DF51EB">
          <w:rPr>
            <w:rStyle w:val="Hyperlink"/>
            <w:spacing w:val="-2"/>
          </w:rPr>
          <w:t>alape@gesk.berli</w:t>
        </w:r>
      </w:hyperlink>
      <w:r>
        <w:rPr>
          <w:color w:val="0000FF"/>
          <w:spacing w:val="-2"/>
          <w:u w:val="single" w:color="0000FF"/>
        </w:rPr>
        <w:t>n</w:t>
      </w:r>
    </w:p>
    <w:p w14:paraId="6929E977" w14:textId="77777777" w:rsidR="00593AF1" w:rsidRPr="00DB5DF7" w:rsidRDefault="00464CF8" w:rsidP="00C53BF6">
      <w:pPr>
        <w:pStyle w:val="Textkrper"/>
        <w:spacing w:line="243" w:lineRule="exact"/>
        <w:ind w:left="0"/>
      </w:pPr>
      <w:r w:rsidRPr="00DB5DF7">
        <w:rPr>
          <w:color w:val="212121"/>
        </w:rPr>
        <w:t>Tel:</w:t>
      </w:r>
      <w:r w:rsidRPr="00DB5DF7">
        <w:rPr>
          <w:color w:val="212121"/>
          <w:spacing w:val="1"/>
        </w:rPr>
        <w:t xml:space="preserve"> </w:t>
      </w:r>
      <w:r w:rsidRPr="00DB5DF7">
        <w:rPr>
          <w:color w:val="212121"/>
        </w:rPr>
        <w:t>+49</w:t>
      </w:r>
      <w:r w:rsidRPr="00DB5DF7">
        <w:rPr>
          <w:color w:val="212121"/>
          <w:spacing w:val="-7"/>
        </w:rPr>
        <w:t xml:space="preserve"> </w:t>
      </w:r>
      <w:r w:rsidRPr="00DB5DF7">
        <w:rPr>
          <w:color w:val="212121"/>
        </w:rPr>
        <w:t>30</w:t>
      </w:r>
      <w:r w:rsidRPr="00DB5DF7">
        <w:rPr>
          <w:color w:val="212121"/>
          <w:spacing w:val="-7"/>
        </w:rPr>
        <w:t xml:space="preserve"> </w:t>
      </w:r>
      <w:r w:rsidRPr="00DB5DF7">
        <w:rPr>
          <w:color w:val="212121"/>
        </w:rPr>
        <w:t>217</w:t>
      </w:r>
      <w:r w:rsidRPr="00DB5DF7">
        <w:rPr>
          <w:color w:val="212121"/>
          <w:spacing w:val="-7"/>
        </w:rPr>
        <w:t xml:space="preserve"> </w:t>
      </w:r>
      <w:r w:rsidRPr="00DB5DF7">
        <w:rPr>
          <w:color w:val="212121"/>
        </w:rPr>
        <w:t>50</w:t>
      </w:r>
      <w:r w:rsidRPr="00DB5DF7">
        <w:rPr>
          <w:color w:val="212121"/>
          <w:spacing w:val="-6"/>
        </w:rPr>
        <w:t xml:space="preserve"> </w:t>
      </w:r>
      <w:r w:rsidRPr="00DB5DF7">
        <w:rPr>
          <w:color w:val="212121"/>
          <w:spacing w:val="-5"/>
        </w:rPr>
        <w:t>460</w:t>
      </w:r>
    </w:p>
    <w:p w14:paraId="07EE5F3D" w14:textId="77777777" w:rsidR="00593AF1" w:rsidRPr="00DB5DF7" w:rsidRDefault="00464CF8" w:rsidP="0028369D">
      <w:pPr>
        <w:pStyle w:val="Textkrper"/>
        <w:spacing w:before="239" w:line="228" w:lineRule="auto"/>
        <w:ind w:left="0" w:right="7748"/>
      </w:pPr>
      <w:proofErr w:type="spellStart"/>
      <w:r w:rsidRPr="00DB5DF7">
        <w:rPr>
          <w:spacing w:val="10"/>
        </w:rPr>
        <w:t>Alape</w:t>
      </w:r>
      <w:proofErr w:type="spellEnd"/>
      <w:r w:rsidRPr="00DB5DF7">
        <w:rPr>
          <w:spacing w:val="10"/>
        </w:rPr>
        <w:t xml:space="preserve"> </w:t>
      </w:r>
      <w:r w:rsidRPr="00DB5DF7">
        <w:rPr>
          <w:color w:val="212121"/>
          <w:spacing w:val="-2"/>
        </w:rPr>
        <w:t>Marketing</w:t>
      </w:r>
    </w:p>
    <w:p w14:paraId="5EC854F1" w14:textId="7D33AAD2" w:rsidR="00593AF1" w:rsidRPr="00DB5DF7" w:rsidRDefault="0028369D" w:rsidP="0028369D">
      <w:pPr>
        <w:pStyle w:val="Textkrper"/>
        <w:spacing w:line="243" w:lineRule="exact"/>
        <w:ind w:left="0"/>
      </w:pPr>
      <w:hyperlink r:id="rId14" w:history="1">
        <w:r w:rsidRPr="00DB5DF7">
          <w:rPr>
            <w:rStyle w:val="Hyperlink"/>
            <w:spacing w:val="-2"/>
          </w:rPr>
          <w:t>marketing@alape.co</w:t>
        </w:r>
      </w:hyperlink>
      <w:r w:rsidR="00593AF1" w:rsidRPr="00DB5DF7">
        <w:rPr>
          <w:color w:val="0000FF"/>
          <w:spacing w:val="-2"/>
          <w:u w:val="single" w:color="0000FF"/>
        </w:rPr>
        <w:t>m</w:t>
      </w:r>
    </w:p>
    <w:p w14:paraId="466F7AB7" w14:textId="77777777" w:rsidR="00593AF1" w:rsidRPr="00DB5DF7" w:rsidRDefault="00464CF8" w:rsidP="0028369D">
      <w:pPr>
        <w:spacing w:before="7"/>
        <w:rPr>
          <w:color w:val="212121"/>
          <w:spacing w:val="-5"/>
          <w:sz w:val="21"/>
          <w:szCs w:val="21"/>
        </w:rPr>
      </w:pPr>
      <w:r w:rsidRPr="00DB5DF7">
        <w:rPr>
          <w:color w:val="212121"/>
          <w:sz w:val="21"/>
          <w:szCs w:val="21"/>
        </w:rPr>
        <w:t>Tel.</w:t>
      </w:r>
      <w:r w:rsidRPr="00DB5DF7">
        <w:rPr>
          <w:color w:val="212121"/>
          <w:spacing w:val="-14"/>
          <w:sz w:val="21"/>
          <w:szCs w:val="21"/>
        </w:rPr>
        <w:t xml:space="preserve"> </w:t>
      </w:r>
      <w:r w:rsidRPr="00DB5DF7">
        <w:rPr>
          <w:color w:val="212121"/>
          <w:sz w:val="21"/>
          <w:szCs w:val="21"/>
        </w:rPr>
        <w:t>+49</w:t>
      </w:r>
      <w:r w:rsidRPr="00DB5DF7">
        <w:rPr>
          <w:color w:val="212121"/>
          <w:spacing w:val="-4"/>
          <w:sz w:val="21"/>
          <w:szCs w:val="21"/>
        </w:rPr>
        <w:t xml:space="preserve"> </w:t>
      </w:r>
      <w:r w:rsidRPr="00DB5DF7">
        <w:rPr>
          <w:color w:val="212121"/>
          <w:sz w:val="21"/>
          <w:szCs w:val="21"/>
        </w:rPr>
        <w:t>5321</w:t>
      </w:r>
      <w:r w:rsidRPr="00DB5DF7">
        <w:rPr>
          <w:color w:val="212121"/>
          <w:spacing w:val="11"/>
          <w:sz w:val="21"/>
          <w:szCs w:val="21"/>
        </w:rPr>
        <w:t xml:space="preserve"> </w:t>
      </w:r>
      <w:r w:rsidRPr="00DB5DF7">
        <w:rPr>
          <w:color w:val="212121"/>
          <w:sz w:val="21"/>
          <w:szCs w:val="21"/>
        </w:rPr>
        <w:t>558-</w:t>
      </w:r>
      <w:r w:rsidRPr="00DB5DF7">
        <w:rPr>
          <w:color w:val="212121"/>
          <w:spacing w:val="-5"/>
          <w:sz w:val="21"/>
          <w:szCs w:val="21"/>
        </w:rPr>
        <w:t>139</w:t>
      </w:r>
    </w:p>
    <w:p w14:paraId="2231D731" w14:textId="77777777" w:rsidR="00D276AE" w:rsidRPr="00DB5DF7" w:rsidRDefault="00D276AE" w:rsidP="0028369D">
      <w:pPr>
        <w:spacing w:before="7"/>
        <w:rPr>
          <w:color w:val="212121"/>
          <w:spacing w:val="-5"/>
          <w:sz w:val="21"/>
          <w:szCs w:val="21"/>
        </w:rPr>
      </w:pPr>
    </w:p>
    <w:p w14:paraId="31BE52B8" w14:textId="4CB4083A" w:rsidR="00D276AE" w:rsidRPr="00DB5DF7" w:rsidRDefault="00D276AE" w:rsidP="00D276AE">
      <w:pPr>
        <w:spacing w:before="7"/>
        <w:rPr>
          <w:color w:val="212121"/>
          <w:spacing w:val="-5"/>
          <w:sz w:val="24"/>
        </w:rPr>
      </w:pPr>
    </w:p>
    <w:p w14:paraId="6D781F3A" w14:textId="77777777" w:rsidR="00D276AE" w:rsidRPr="00DB5DF7" w:rsidRDefault="00D276AE" w:rsidP="00D276AE">
      <w:pPr>
        <w:spacing w:before="7"/>
        <w:rPr>
          <w:color w:val="212121"/>
          <w:spacing w:val="-5"/>
          <w:sz w:val="24"/>
        </w:rPr>
      </w:pPr>
    </w:p>
    <w:p w14:paraId="3452F1BA" w14:textId="05CADB26" w:rsidR="00D276AE" w:rsidRPr="00DB5DF7" w:rsidRDefault="003A1231" w:rsidP="00D276AE">
      <w:pPr>
        <w:spacing w:before="7"/>
        <w:rPr>
          <w:b/>
          <w:bCs/>
          <w:color w:val="212121"/>
          <w:spacing w:val="-5"/>
          <w:sz w:val="21"/>
          <w:szCs w:val="21"/>
        </w:rPr>
      </w:pPr>
      <w:r w:rsidRPr="00DB5DF7">
        <w:rPr>
          <w:b/>
          <w:bCs/>
          <w:color w:val="212121"/>
          <w:spacing w:val="-5"/>
          <w:sz w:val="21"/>
          <w:szCs w:val="21"/>
        </w:rPr>
        <w:t xml:space="preserve">Über </w:t>
      </w:r>
      <w:r w:rsidR="00D276AE" w:rsidRPr="00DB5DF7">
        <w:rPr>
          <w:b/>
          <w:bCs/>
          <w:color w:val="212121"/>
          <w:spacing w:val="-5"/>
          <w:sz w:val="21"/>
          <w:szCs w:val="21"/>
        </w:rPr>
        <w:t>LAUFEN</w:t>
      </w:r>
    </w:p>
    <w:p w14:paraId="0434623A" w14:textId="77777777" w:rsidR="003A1231" w:rsidRPr="00DB5DF7" w:rsidRDefault="003A1231" w:rsidP="003A1231">
      <w:pPr>
        <w:spacing w:before="7"/>
        <w:rPr>
          <w:color w:val="212121"/>
          <w:spacing w:val="-5"/>
          <w:sz w:val="21"/>
          <w:szCs w:val="21"/>
        </w:rPr>
      </w:pPr>
    </w:p>
    <w:p w14:paraId="751D52CC" w14:textId="77777777" w:rsidR="00B8756A" w:rsidRPr="00B8756A" w:rsidRDefault="003A1231" w:rsidP="00B8756A">
      <w:pPr>
        <w:spacing w:before="7"/>
        <w:rPr>
          <w:color w:val="212121"/>
          <w:spacing w:val="-5"/>
          <w:sz w:val="21"/>
          <w:szCs w:val="21"/>
          <w:lang w:val="en-GB"/>
        </w:rPr>
      </w:pPr>
      <w:r w:rsidRPr="005F6A60">
        <w:rPr>
          <w:color w:val="212121"/>
          <w:spacing w:val="-5"/>
          <w:sz w:val="21"/>
          <w:szCs w:val="21"/>
        </w:rPr>
        <w:t>Seit 1892 entwickelt der Schweizer Hersteller LAUFEN Badwelten, die Körper und Seele gleichermaßen ansprechen. Das Unternehmen steht für eine ganzheitliche Badkultur, die in erstklassiger Handwerkskunst verankert ist - mit klarem Fokus auf Nachhaltigkeit, herausragendes Design, Innovation und technologische Spitzenleistung. LAUFEN verfolgt die Vision des Badezimmers als Lebensraum und bietet ganzheitliche Lösungen mit einer unverwechselbaren, charakterstarken Ästhetik - von hochwertiger Keramik und Armaturen über Badewannen, Duschwannen, Möbel und Spiegel bis hin zu Accessoires und Installationssystemen. Über die Produkte hinaus engagiert sich LAUFEN aktiv in den Bereichen Architektur, Design und Nachhaltigkeit durch langfristige Kooperationen, intensive Materialforschung und die LAUFEN Spaces in Berlin, Wien, Madrid, Mailand, Miami sowie am Schweizer Hauptsitz.</w:t>
      </w:r>
      <w:r w:rsidR="004D12A3" w:rsidRPr="005F6A60">
        <w:rPr>
          <w:color w:val="212121"/>
          <w:spacing w:val="-5"/>
          <w:sz w:val="21"/>
          <w:szCs w:val="21"/>
        </w:rPr>
        <w:br/>
      </w:r>
      <w:r w:rsidR="00D276AE" w:rsidRPr="005F6A60">
        <w:rPr>
          <w:color w:val="212121"/>
          <w:spacing w:val="-5"/>
          <w:sz w:val="21"/>
          <w:szCs w:val="21"/>
        </w:rPr>
        <w:lastRenderedPageBreak/>
        <w:br/>
      </w:r>
      <w:r w:rsidR="00B8756A" w:rsidRPr="00B8756A">
        <w:rPr>
          <w:b/>
          <w:bCs/>
          <w:color w:val="212121"/>
          <w:spacing w:val="-5"/>
          <w:sz w:val="21"/>
          <w:szCs w:val="21"/>
          <w:lang w:val="en-GB"/>
        </w:rPr>
        <w:t>LAUFEN Press contact:</w:t>
      </w:r>
    </w:p>
    <w:p w14:paraId="00FE581F" w14:textId="483A138B" w:rsidR="00B8756A" w:rsidRPr="00B8756A" w:rsidRDefault="00B8756A" w:rsidP="00B8756A">
      <w:pPr>
        <w:spacing w:before="7"/>
        <w:rPr>
          <w:color w:val="212121"/>
          <w:spacing w:val="-5"/>
          <w:sz w:val="21"/>
          <w:szCs w:val="21"/>
          <w:lang w:val="en-GB"/>
        </w:rPr>
      </w:pPr>
      <w:hyperlink r:id="rId15" w:history="1">
        <w:r w:rsidRPr="00B8756A">
          <w:rPr>
            <w:rStyle w:val="Hyperlink"/>
            <w:spacing w:val="-5"/>
            <w:sz w:val="21"/>
            <w:szCs w:val="21"/>
            <w:lang w:val="en-GB"/>
          </w:rPr>
          <w:t>monica.garcia@laufen.ch</w:t>
        </w:r>
      </w:hyperlink>
    </w:p>
    <w:p w14:paraId="3887420D" w14:textId="77777777" w:rsidR="00B8756A" w:rsidRPr="00B8756A" w:rsidRDefault="00B8756A" w:rsidP="00B8756A">
      <w:pPr>
        <w:spacing w:before="7"/>
        <w:rPr>
          <w:color w:val="212121"/>
          <w:spacing w:val="-5"/>
          <w:sz w:val="21"/>
          <w:szCs w:val="21"/>
          <w:lang w:val="en-GB"/>
        </w:rPr>
      </w:pPr>
    </w:p>
    <w:p w14:paraId="37FDCDAF" w14:textId="77777777" w:rsidR="00B8756A" w:rsidRPr="00B8756A" w:rsidRDefault="00B8756A" w:rsidP="00B8756A">
      <w:pPr>
        <w:spacing w:before="7"/>
        <w:rPr>
          <w:b/>
          <w:bCs/>
          <w:color w:val="212121"/>
          <w:spacing w:val="-5"/>
          <w:sz w:val="21"/>
          <w:szCs w:val="21"/>
          <w:lang w:val="en-GB"/>
        </w:rPr>
      </w:pPr>
      <w:r w:rsidRPr="00B8756A">
        <w:rPr>
          <w:b/>
          <w:bCs/>
          <w:color w:val="212121"/>
          <w:spacing w:val="-5"/>
          <w:sz w:val="21"/>
          <w:szCs w:val="21"/>
          <w:lang w:val="en-GB"/>
        </w:rPr>
        <w:t>International Press Office</w:t>
      </w:r>
    </w:p>
    <w:p w14:paraId="1EC8732A" w14:textId="77777777" w:rsidR="00B8756A" w:rsidRPr="00B8756A" w:rsidRDefault="00B8756A" w:rsidP="00B8756A">
      <w:pPr>
        <w:spacing w:before="7"/>
        <w:rPr>
          <w:color w:val="212121"/>
          <w:spacing w:val="-5"/>
          <w:sz w:val="21"/>
          <w:szCs w:val="21"/>
          <w:lang w:val="en-GB"/>
        </w:rPr>
      </w:pPr>
      <w:r w:rsidRPr="00B8756A">
        <w:rPr>
          <w:color w:val="212121"/>
          <w:spacing w:val="-5"/>
          <w:sz w:val="21"/>
          <w:szCs w:val="21"/>
          <w:lang w:val="en-GB"/>
        </w:rPr>
        <w:t xml:space="preserve">14 </w:t>
      </w:r>
      <w:proofErr w:type="spellStart"/>
      <w:r w:rsidRPr="00B8756A">
        <w:rPr>
          <w:color w:val="212121"/>
          <w:spacing w:val="-5"/>
          <w:sz w:val="21"/>
          <w:szCs w:val="21"/>
          <w:lang w:val="en-GB"/>
        </w:rPr>
        <w:t>Septembre</w:t>
      </w:r>
      <w:proofErr w:type="spellEnd"/>
    </w:p>
    <w:p w14:paraId="0AF6DBC4" w14:textId="421E7F67" w:rsidR="00B8756A" w:rsidRPr="00B8756A" w:rsidRDefault="00B8756A" w:rsidP="00B8756A">
      <w:pPr>
        <w:spacing w:before="7"/>
        <w:rPr>
          <w:color w:val="212121"/>
          <w:spacing w:val="-5"/>
          <w:sz w:val="21"/>
          <w:szCs w:val="21"/>
          <w:lang w:val="en-GB"/>
        </w:rPr>
      </w:pPr>
      <w:hyperlink r:id="rId16" w:history="1">
        <w:r w:rsidRPr="00B8756A">
          <w:rPr>
            <w:rStyle w:val="Hyperlink"/>
            <w:spacing w:val="-5"/>
            <w:sz w:val="21"/>
            <w:szCs w:val="21"/>
            <w:lang w:val="en-GB"/>
          </w:rPr>
          <w:t>marinazanetta@14septembre.com</w:t>
        </w:r>
      </w:hyperlink>
    </w:p>
    <w:p w14:paraId="3B59A8F3" w14:textId="65994DEC" w:rsidR="00B8756A" w:rsidRPr="00B8756A" w:rsidRDefault="00B8756A" w:rsidP="00B8756A">
      <w:pPr>
        <w:spacing w:before="7"/>
        <w:rPr>
          <w:color w:val="212121"/>
          <w:spacing w:val="-5"/>
          <w:sz w:val="21"/>
          <w:szCs w:val="21"/>
          <w:lang w:val="en-GB"/>
        </w:rPr>
      </w:pPr>
      <w:hyperlink r:id="rId17" w:history="1">
        <w:r w:rsidRPr="00B8756A">
          <w:rPr>
            <w:rStyle w:val="Hyperlink"/>
            <w:spacing w:val="-5"/>
            <w:sz w:val="21"/>
            <w:szCs w:val="21"/>
            <w:lang w:val="en-GB"/>
          </w:rPr>
          <w:t>simonegalli@14septembre.com</w:t>
        </w:r>
      </w:hyperlink>
      <w:r w:rsidRPr="00B8756A">
        <w:rPr>
          <w:color w:val="212121"/>
          <w:spacing w:val="-5"/>
          <w:sz w:val="21"/>
          <w:szCs w:val="21"/>
          <w:lang w:val="en-GB"/>
        </w:rPr>
        <w:t xml:space="preserve"> </w:t>
      </w:r>
    </w:p>
    <w:p w14:paraId="37CF6F15" w14:textId="79B33556" w:rsidR="00D276AE" w:rsidRPr="005F6A60" w:rsidRDefault="00B8756A" w:rsidP="00B8756A">
      <w:pPr>
        <w:spacing w:before="7"/>
        <w:rPr>
          <w:color w:val="212121"/>
          <w:spacing w:val="-5"/>
          <w:sz w:val="21"/>
          <w:szCs w:val="21"/>
        </w:rPr>
      </w:pPr>
      <w:r w:rsidRPr="00B8756A">
        <w:rPr>
          <w:color w:val="212121"/>
          <w:spacing w:val="-5"/>
          <w:sz w:val="21"/>
          <w:szCs w:val="21"/>
        </w:rPr>
        <w:t>Tel. +39 02 35 98 0071</w:t>
      </w:r>
    </w:p>
    <w:p w14:paraId="780462CC" w14:textId="77777777" w:rsidR="00B8756A" w:rsidRDefault="00B8756A" w:rsidP="00D276AE">
      <w:pPr>
        <w:spacing w:before="7"/>
        <w:rPr>
          <w:b/>
          <w:bCs/>
          <w:sz w:val="21"/>
          <w:szCs w:val="21"/>
        </w:rPr>
      </w:pPr>
    </w:p>
    <w:p w14:paraId="12247C52" w14:textId="77777777" w:rsidR="00B8756A" w:rsidRDefault="00B8756A" w:rsidP="00D276AE">
      <w:pPr>
        <w:spacing w:before="7"/>
        <w:rPr>
          <w:b/>
          <w:bCs/>
          <w:sz w:val="21"/>
          <w:szCs w:val="21"/>
        </w:rPr>
      </w:pPr>
    </w:p>
    <w:p w14:paraId="424B2DB4" w14:textId="7F962B8D" w:rsidR="00D276AE" w:rsidRPr="005F6A60" w:rsidRDefault="00D276AE" w:rsidP="00D276AE">
      <w:pPr>
        <w:spacing w:before="7"/>
        <w:rPr>
          <w:b/>
          <w:bCs/>
          <w:sz w:val="21"/>
          <w:szCs w:val="21"/>
        </w:rPr>
      </w:pPr>
      <w:r>
        <w:rPr>
          <w:b/>
          <w:bCs/>
          <w:sz w:val="21"/>
          <w:szCs w:val="21"/>
        </w:rPr>
        <w:t>Presse</w:t>
      </w:r>
      <w:r w:rsidRPr="005F6A60">
        <w:rPr>
          <w:b/>
          <w:bCs/>
          <w:sz w:val="21"/>
          <w:szCs w:val="21"/>
        </w:rPr>
        <w:t>kontakt</w:t>
      </w:r>
      <w:r>
        <w:rPr>
          <w:b/>
          <w:bCs/>
          <w:sz w:val="21"/>
          <w:szCs w:val="21"/>
        </w:rPr>
        <w:t>:</w:t>
      </w:r>
      <w:r>
        <w:rPr>
          <w:b/>
          <w:bCs/>
          <w:sz w:val="21"/>
          <w:szCs w:val="21"/>
        </w:rPr>
        <w:br/>
      </w:r>
      <w:proofErr w:type="spellStart"/>
      <w:r w:rsidR="004D12A3" w:rsidRPr="004D12A3">
        <w:rPr>
          <w:sz w:val="21"/>
          <w:szCs w:val="21"/>
        </w:rPr>
        <w:t>id</w:t>
      </w:r>
      <w:proofErr w:type="spellEnd"/>
      <w:r w:rsidR="004D12A3" w:rsidRPr="004D12A3">
        <w:rPr>
          <w:sz w:val="21"/>
          <w:szCs w:val="21"/>
        </w:rPr>
        <w:t xml:space="preserve"> pool GmbH</w:t>
      </w:r>
      <w:r w:rsidR="004D12A3" w:rsidRPr="004D12A3">
        <w:rPr>
          <w:sz w:val="21"/>
          <w:szCs w:val="21"/>
        </w:rPr>
        <w:br/>
      </w:r>
      <w:r w:rsidRPr="005F6A60">
        <w:rPr>
          <w:sz w:val="21"/>
          <w:szCs w:val="21"/>
        </w:rPr>
        <w:t xml:space="preserve">Marc </w:t>
      </w:r>
      <w:proofErr w:type="spellStart"/>
      <w:r w:rsidRPr="005F6A60">
        <w:rPr>
          <w:sz w:val="21"/>
          <w:szCs w:val="21"/>
        </w:rPr>
        <w:t>Millenet</w:t>
      </w:r>
      <w:proofErr w:type="spellEnd"/>
      <w:r w:rsidRPr="004D12A3">
        <w:rPr>
          <w:sz w:val="21"/>
          <w:szCs w:val="21"/>
        </w:rPr>
        <w:br/>
      </w:r>
      <w:hyperlink r:id="rId18" w:history="1">
        <w:r w:rsidRPr="004D12A3">
          <w:rPr>
            <w:rStyle w:val="Hyperlink"/>
            <w:sz w:val="21"/>
            <w:szCs w:val="21"/>
          </w:rPr>
          <w:t>laufen@id-pool.de</w:t>
        </w:r>
      </w:hyperlink>
    </w:p>
    <w:p w14:paraId="59252556" w14:textId="77777777" w:rsidR="00D276AE" w:rsidRPr="005F6A60" w:rsidRDefault="00D276AE" w:rsidP="00D276AE">
      <w:pPr>
        <w:spacing w:before="7"/>
        <w:rPr>
          <w:sz w:val="21"/>
          <w:szCs w:val="21"/>
        </w:rPr>
      </w:pPr>
      <w:r w:rsidRPr="005F6A60">
        <w:rPr>
          <w:sz w:val="21"/>
          <w:szCs w:val="21"/>
        </w:rPr>
        <w:t>+49 15679 237903</w:t>
      </w:r>
    </w:p>
    <w:p w14:paraId="24274888" w14:textId="5DF5C4BD" w:rsidR="00D276AE" w:rsidRDefault="00D276AE" w:rsidP="00D276AE">
      <w:pPr>
        <w:spacing w:before="7"/>
        <w:rPr>
          <w:sz w:val="21"/>
          <w:szCs w:val="21"/>
        </w:rPr>
      </w:pPr>
    </w:p>
    <w:p w14:paraId="2900C9FE" w14:textId="77777777" w:rsidR="00B8756A" w:rsidRPr="005F6A60" w:rsidRDefault="00B8756A" w:rsidP="00D276AE">
      <w:pPr>
        <w:spacing w:before="7"/>
        <w:rPr>
          <w:sz w:val="21"/>
          <w:szCs w:val="21"/>
        </w:rPr>
      </w:pPr>
    </w:p>
    <w:sectPr w:rsidR="00B8756A" w:rsidRPr="005F6A60" w:rsidSect="004D12A3">
      <w:headerReference w:type="default" r:id="rId19"/>
      <w:footerReference w:type="default" r:id="rId20"/>
      <w:pgSz w:w="11910" w:h="16840"/>
      <w:pgMar w:top="1922" w:right="1321" w:bottom="1077" w:left="1298" w:header="799"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9A7E9" w14:textId="77777777" w:rsidR="004F3DC3" w:rsidRDefault="004F3DC3">
      <w:r>
        <w:separator/>
      </w:r>
    </w:p>
  </w:endnote>
  <w:endnote w:type="continuationSeparator" w:id="0">
    <w:p w14:paraId="2D3B618D" w14:textId="77777777" w:rsidR="004F3DC3" w:rsidRDefault="004F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Com 45 Lt">
    <w:panose1 w:val="020B0403020202020204"/>
    <w:charset w:val="00"/>
    <w:family w:val="swiss"/>
    <w:pitch w:val="variable"/>
    <w:sig w:usb0="8000008F" w:usb1="10002042" w:usb2="00000000" w:usb3="00000000" w:csb0="0000009B"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Com 65 Md">
    <w:panose1 w:val="020B0604020202020204"/>
    <w:charset w:val="00"/>
    <w:family w:val="swiss"/>
    <w:pitch w:val="variable"/>
    <w:sig w:usb0="8000008F"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1BCD" w14:textId="77777777" w:rsidR="00593AF1" w:rsidRDefault="00464CF8">
    <w:pPr>
      <w:pStyle w:val="Textkrper"/>
      <w:spacing w:line="14" w:lineRule="auto"/>
      <w:ind w:left="0"/>
      <w:rPr>
        <w:sz w:val="20"/>
      </w:rPr>
    </w:pPr>
    <w:r>
      <w:rPr>
        <w:noProof/>
      </w:rPr>
      <mc:AlternateContent>
        <mc:Choice Requires="wps">
          <w:drawing>
            <wp:anchor distT="0" distB="0" distL="0" distR="0" simplePos="0" relativeHeight="251658240" behindDoc="1" locked="0" layoutInCell="1" allowOverlap="1" wp14:anchorId="734D9707" wp14:editId="02A7DB03">
              <wp:simplePos x="0" y="0"/>
              <wp:positionH relativeFrom="page">
                <wp:posOffset>892810</wp:posOffset>
              </wp:positionH>
              <wp:positionV relativeFrom="page">
                <wp:posOffset>9982682</wp:posOffset>
              </wp:positionV>
              <wp:extent cx="415290" cy="127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 cy="127000"/>
                      </a:xfrm>
                      <a:prstGeom prst="rect">
                        <a:avLst/>
                      </a:prstGeom>
                    </wps:spPr>
                    <wps:txbx>
                      <w:txbxContent>
                        <w:p w14:paraId="7C89B21E" w14:textId="77777777" w:rsidR="00593AF1" w:rsidRDefault="00464CF8">
                          <w:pPr>
                            <w:spacing w:line="168" w:lineRule="exact"/>
                            <w:ind w:left="20"/>
                            <w:rPr>
                              <w:sz w:val="16"/>
                            </w:rPr>
                          </w:pPr>
                          <w:r>
                            <w:rPr>
                              <w:sz w:val="16"/>
                            </w:rPr>
                            <w:t>Seite</w:t>
                          </w:r>
                          <w:r>
                            <w:rPr>
                              <w:spacing w:val="-6"/>
                              <w:sz w:val="16"/>
                            </w:rPr>
                            <w:t xml:space="preserve"> </w:t>
                          </w:r>
                          <w:r>
                            <w:rPr>
                              <w:sz w:val="16"/>
                            </w:rPr>
                            <w:t>|</w:t>
                          </w:r>
                          <w:r>
                            <w:rPr>
                              <w:spacing w:val="-3"/>
                              <w:sz w:val="16"/>
                            </w:rPr>
                            <w:t xml:space="preserve"> </w:t>
                          </w:r>
                          <w:r>
                            <w:rPr>
                              <w:spacing w:val="-12"/>
                              <w:sz w:val="16"/>
                            </w:rPr>
                            <w:fldChar w:fldCharType="begin"/>
                          </w:r>
                          <w:r>
                            <w:rPr>
                              <w:spacing w:val="-12"/>
                              <w:sz w:val="16"/>
                            </w:rPr>
                            <w:instrText xml:space="preserve"> PAGE </w:instrText>
                          </w:r>
                          <w:r>
                            <w:rPr>
                              <w:spacing w:val="-12"/>
                              <w:sz w:val="16"/>
                            </w:rPr>
                            <w:fldChar w:fldCharType="separate"/>
                          </w:r>
                          <w:r>
                            <w:rPr>
                              <w:spacing w:val="-12"/>
                              <w:sz w:val="16"/>
                            </w:rPr>
                            <w:t>1</w:t>
                          </w:r>
                          <w:r>
                            <w:rPr>
                              <w:spacing w:val="-12"/>
                              <w:sz w:val="16"/>
                            </w:rPr>
                            <w:fldChar w:fldCharType="end"/>
                          </w:r>
                        </w:p>
                      </w:txbxContent>
                    </wps:txbx>
                    <wps:bodyPr wrap="square" lIns="0" tIns="0" rIns="0" bIns="0" rtlCol="0">
                      <a:noAutofit/>
                    </wps:bodyPr>
                  </wps:wsp>
                </a:graphicData>
              </a:graphic>
            </wp:anchor>
          </w:drawing>
        </mc:Choice>
        <mc:Fallback>
          <w:pict>
            <v:shapetype w14:anchorId="734D9707" id="_x0000_t202" coordsize="21600,21600" o:spt="202" path="m,l,21600r21600,l21600,xe">
              <v:stroke joinstyle="miter"/>
              <v:path gradientshapeok="t" o:connecttype="rect"/>
            </v:shapetype>
            <v:shape id="Textbox 2" o:spid="_x0000_s1026" type="#_x0000_t202" style="position:absolute;margin-left:70.3pt;margin-top:786.05pt;width:32.7pt;height:10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" filled="f" stroked="f">
              <v:textbox inset="0,0,0,0">
                <w:txbxContent>
                  <w:p w14:paraId="7C89B21E" w14:textId="77777777" w:rsidR="00593AF1" w:rsidRDefault="00464CF8">
                    <w:pPr>
                      <w:spacing w:line="168" w:lineRule="exact"/>
                      <w:ind w:left="20"/>
                      <w:rPr>
                        <w:sz w:val="16"/>
                      </w:rPr>
                    </w:pPr>
                    <w:r>
                      <w:rPr>
                        <w:sz w:val="16"/>
                      </w:rPr>
                      <w:t>Seite</w:t>
                    </w:r>
                    <w:r>
                      <w:rPr>
                        <w:spacing w:val="-6"/>
                        <w:sz w:val="16"/>
                      </w:rPr>
                      <w:t xml:space="preserve"> </w:t>
                    </w:r>
                    <w:r>
                      <w:rPr>
                        <w:sz w:val="16"/>
                      </w:rPr>
                      <w:t>|</w:t>
                    </w:r>
                    <w:r>
                      <w:rPr>
                        <w:spacing w:val="-3"/>
                        <w:sz w:val="16"/>
                      </w:rPr>
                      <w:t xml:space="preserve"> </w:t>
                    </w:r>
                    <w:r>
                      <w:rPr>
                        <w:spacing w:val="-12"/>
                        <w:sz w:val="16"/>
                      </w:rPr>
                      <w:fldChar w:fldCharType="begin"/>
                    </w:r>
                    <w:r>
                      <w:rPr>
                        <w:spacing w:val="-12"/>
                        <w:sz w:val="16"/>
                      </w:rPr>
                      <w:instrText xml:space="preserve"> PAGE </w:instrText>
                    </w:r>
                    <w:r>
                      <w:rPr>
                        <w:spacing w:val="-12"/>
                        <w:sz w:val="16"/>
                      </w:rPr>
                      <w:fldChar w:fldCharType="separate"/>
                    </w:r>
                    <w:r>
                      <w:rPr>
                        <w:spacing w:val="-12"/>
                        <w:sz w:val="16"/>
                      </w:rPr>
                      <w:t>1</w:t>
                    </w:r>
                    <w:r>
                      <w:rPr>
                        <w:spacing w:val="-12"/>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04FDF" w14:textId="77777777" w:rsidR="004F3DC3" w:rsidRDefault="004F3DC3">
      <w:r>
        <w:separator/>
      </w:r>
    </w:p>
  </w:footnote>
  <w:footnote w:type="continuationSeparator" w:id="0">
    <w:p w14:paraId="2BB08797" w14:textId="77777777" w:rsidR="004F3DC3" w:rsidRDefault="004F3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2434" w14:textId="11806804" w:rsidR="00593AF1" w:rsidRDefault="0073506A">
    <w:pPr>
      <w:pStyle w:val="Textkrper"/>
      <w:spacing w:line="14" w:lineRule="auto"/>
      <w:ind w:left="0"/>
      <w:rPr>
        <w:sz w:val="20"/>
      </w:rPr>
    </w:pPr>
    <w:r>
      <w:rPr>
        <w:noProof/>
      </w:rPr>
      <w:drawing>
        <wp:anchor distT="0" distB="0" distL="114300" distR="114300" simplePos="0" relativeHeight="251659264" behindDoc="0" locked="0" layoutInCell="1" allowOverlap="1" wp14:anchorId="2DCC0898" wp14:editId="47B7A20C">
          <wp:simplePos x="0" y="0"/>
          <wp:positionH relativeFrom="column">
            <wp:posOffset>64147</wp:posOffset>
          </wp:positionH>
          <wp:positionV relativeFrom="page">
            <wp:posOffset>292735</wp:posOffset>
          </wp:positionV>
          <wp:extent cx="698500" cy="698500"/>
          <wp:effectExtent l="0" t="0" r="6350" b="6350"/>
          <wp:wrapThrough wrapText="bothSides">
            <wp:wrapPolygon edited="0">
              <wp:start x="0" y="0"/>
              <wp:lineTo x="0" y="21207"/>
              <wp:lineTo x="21207" y="21207"/>
              <wp:lineTo x="21207" y="0"/>
              <wp:lineTo x="0" y="0"/>
            </wp:wrapPolygon>
          </wp:wrapThrough>
          <wp:docPr id="195238935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89351" name="Grafik 1952389351"/>
                  <pic:cNvPicPr/>
                </pic:nvPicPr>
                <pic:blipFill>
                  <a:blip r:embed="rId1">
                    <a:extLst>
                      <a:ext uri="{28A0092B-C50C-407E-A947-70E740481C1C}">
                        <a14:useLocalDpi xmlns:a14="http://schemas.microsoft.com/office/drawing/2010/main" val="0"/>
                      </a:ext>
                    </a:extLst>
                  </a:blip>
                  <a:stretch>
                    <a:fillRect/>
                  </a:stretch>
                </pic:blipFill>
                <pic:spPr>
                  <a:xfrm>
                    <a:off x="0" y="0"/>
                    <a:ext cx="698500" cy="698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F77"/>
    <w:multiLevelType w:val="hybridMultilevel"/>
    <w:tmpl w:val="5F8E5EE6"/>
    <w:lvl w:ilvl="0" w:tplc="AA74925C">
      <w:numFmt w:val="bullet"/>
      <w:lvlText w:val="-"/>
      <w:lvlJc w:val="left"/>
      <w:pPr>
        <w:ind w:left="720" w:hanging="360"/>
      </w:pPr>
      <w:rPr>
        <w:rFonts w:ascii="HelveticaNeueLT Com 45 Lt" w:eastAsia="HelveticaNeueLT Com 45 Lt" w:hAnsi="HelveticaNeueLT Com 45 Lt" w:cs="HelveticaNeueLT Com 45 L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B63C7B"/>
    <w:multiLevelType w:val="hybridMultilevel"/>
    <w:tmpl w:val="1230354A"/>
    <w:lvl w:ilvl="0" w:tplc="353CA14A">
      <w:numFmt w:val="bullet"/>
      <w:lvlText w:val=""/>
      <w:lvlJc w:val="left"/>
      <w:pPr>
        <w:ind w:left="720" w:hanging="360"/>
      </w:pPr>
      <w:rPr>
        <w:rFonts w:ascii="Wingdings" w:eastAsia="HelveticaNeueLT Com 45 Lt" w:hAnsi="Wingdings" w:cs="HelveticaNeueLT Com 45 L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575838"/>
    <w:multiLevelType w:val="hybridMultilevel"/>
    <w:tmpl w:val="204EAA20"/>
    <w:lvl w:ilvl="0" w:tplc="462EDF6E">
      <w:numFmt w:val="bullet"/>
      <w:lvlText w:val=""/>
      <w:lvlJc w:val="left"/>
      <w:pPr>
        <w:ind w:left="485" w:hanging="360"/>
      </w:pPr>
      <w:rPr>
        <w:rFonts w:ascii="Wingdings" w:eastAsia="HelveticaNeueLT Com 45 Lt" w:hAnsi="Wingdings" w:cs="HelveticaNeueLT Com 45 Lt" w:hint="default"/>
      </w:rPr>
    </w:lvl>
    <w:lvl w:ilvl="1" w:tplc="04070003" w:tentative="1">
      <w:start w:val="1"/>
      <w:numFmt w:val="bullet"/>
      <w:lvlText w:val="o"/>
      <w:lvlJc w:val="left"/>
      <w:pPr>
        <w:ind w:left="1205" w:hanging="360"/>
      </w:pPr>
      <w:rPr>
        <w:rFonts w:ascii="Courier New" w:hAnsi="Courier New" w:hint="default"/>
      </w:rPr>
    </w:lvl>
    <w:lvl w:ilvl="2" w:tplc="04070005" w:tentative="1">
      <w:start w:val="1"/>
      <w:numFmt w:val="bullet"/>
      <w:lvlText w:val=""/>
      <w:lvlJc w:val="left"/>
      <w:pPr>
        <w:ind w:left="1925" w:hanging="360"/>
      </w:pPr>
      <w:rPr>
        <w:rFonts w:ascii="Wingdings" w:hAnsi="Wingdings" w:hint="default"/>
      </w:rPr>
    </w:lvl>
    <w:lvl w:ilvl="3" w:tplc="04070001" w:tentative="1">
      <w:start w:val="1"/>
      <w:numFmt w:val="bullet"/>
      <w:lvlText w:val=""/>
      <w:lvlJc w:val="left"/>
      <w:pPr>
        <w:ind w:left="2645" w:hanging="360"/>
      </w:pPr>
      <w:rPr>
        <w:rFonts w:ascii="Symbol" w:hAnsi="Symbol" w:hint="default"/>
      </w:rPr>
    </w:lvl>
    <w:lvl w:ilvl="4" w:tplc="04070003" w:tentative="1">
      <w:start w:val="1"/>
      <w:numFmt w:val="bullet"/>
      <w:lvlText w:val="o"/>
      <w:lvlJc w:val="left"/>
      <w:pPr>
        <w:ind w:left="3365" w:hanging="360"/>
      </w:pPr>
      <w:rPr>
        <w:rFonts w:ascii="Courier New" w:hAnsi="Courier New" w:hint="default"/>
      </w:rPr>
    </w:lvl>
    <w:lvl w:ilvl="5" w:tplc="04070005" w:tentative="1">
      <w:start w:val="1"/>
      <w:numFmt w:val="bullet"/>
      <w:lvlText w:val=""/>
      <w:lvlJc w:val="left"/>
      <w:pPr>
        <w:ind w:left="4085" w:hanging="360"/>
      </w:pPr>
      <w:rPr>
        <w:rFonts w:ascii="Wingdings" w:hAnsi="Wingdings" w:hint="default"/>
      </w:rPr>
    </w:lvl>
    <w:lvl w:ilvl="6" w:tplc="04070001" w:tentative="1">
      <w:start w:val="1"/>
      <w:numFmt w:val="bullet"/>
      <w:lvlText w:val=""/>
      <w:lvlJc w:val="left"/>
      <w:pPr>
        <w:ind w:left="4805" w:hanging="360"/>
      </w:pPr>
      <w:rPr>
        <w:rFonts w:ascii="Symbol" w:hAnsi="Symbol" w:hint="default"/>
      </w:rPr>
    </w:lvl>
    <w:lvl w:ilvl="7" w:tplc="04070003" w:tentative="1">
      <w:start w:val="1"/>
      <w:numFmt w:val="bullet"/>
      <w:lvlText w:val="o"/>
      <w:lvlJc w:val="left"/>
      <w:pPr>
        <w:ind w:left="5525" w:hanging="360"/>
      </w:pPr>
      <w:rPr>
        <w:rFonts w:ascii="Courier New" w:hAnsi="Courier New" w:hint="default"/>
      </w:rPr>
    </w:lvl>
    <w:lvl w:ilvl="8" w:tplc="04070005" w:tentative="1">
      <w:start w:val="1"/>
      <w:numFmt w:val="bullet"/>
      <w:lvlText w:val=""/>
      <w:lvlJc w:val="left"/>
      <w:pPr>
        <w:ind w:left="6245" w:hanging="360"/>
      </w:pPr>
      <w:rPr>
        <w:rFonts w:ascii="Wingdings" w:hAnsi="Wingdings" w:hint="default"/>
      </w:rPr>
    </w:lvl>
  </w:abstractNum>
  <w:abstractNum w:abstractNumId="3" w15:restartNumberingAfterBreak="0">
    <w:nsid w:val="6C525AA6"/>
    <w:multiLevelType w:val="hybridMultilevel"/>
    <w:tmpl w:val="7764B282"/>
    <w:lvl w:ilvl="0" w:tplc="7DE08F06">
      <w:start w:val="1"/>
      <w:numFmt w:val="lowerLetter"/>
      <w:lvlText w:val="%1)"/>
      <w:lvlJc w:val="left"/>
      <w:pPr>
        <w:ind w:left="485" w:hanging="360"/>
      </w:pPr>
      <w:rPr>
        <w:rFonts w:hint="default"/>
      </w:rPr>
    </w:lvl>
    <w:lvl w:ilvl="1" w:tplc="04070019" w:tentative="1">
      <w:start w:val="1"/>
      <w:numFmt w:val="lowerLetter"/>
      <w:lvlText w:val="%2."/>
      <w:lvlJc w:val="left"/>
      <w:pPr>
        <w:ind w:left="1205" w:hanging="360"/>
      </w:pPr>
    </w:lvl>
    <w:lvl w:ilvl="2" w:tplc="0407001B" w:tentative="1">
      <w:start w:val="1"/>
      <w:numFmt w:val="lowerRoman"/>
      <w:lvlText w:val="%3."/>
      <w:lvlJc w:val="right"/>
      <w:pPr>
        <w:ind w:left="1925" w:hanging="180"/>
      </w:pPr>
    </w:lvl>
    <w:lvl w:ilvl="3" w:tplc="0407000F" w:tentative="1">
      <w:start w:val="1"/>
      <w:numFmt w:val="decimal"/>
      <w:lvlText w:val="%4."/>
      <w:lvlJc w:val="left"/>
      <w:pPr>
        <w:ind w:left="2645" w:hanging="360"/>
      </w:pPr>
    </w:lvl>
    <w:lvl w:ilvl="4" w:tplc="04070019" w:tentative="1">
      <w:start w:val="1"/>
      <w:numFmt w:val="lowerLetter"/>
      <w:lvlText w:val="%5."/>
      <w:lvlJc w:val="left"/>
      <w:pPr>
        <w:ind w:left="3365" w:hanging="360"/>
      </w:pPr>
    </w:lvl>
    <w:lvl w:ilvl="5" w:tplc="0407001B" w:tentative="1">
      <w:start w:val="1"/>
      <w:numFmt w:val="lowerRoman"/>
      <w:lvlText w:val="%6."/>
      <w:lvlJc w:val="right"/>
      <w:pPr>
        <w:ind w:left="4085" w:hanging="180"/>
      </w:pPr>
    </w:lvl>
    <w:lvl w:ilvl="6" w:tplc="0407000F" w:tentative="1">
      <w:start w:val="1"/>
      <w:numFmt w:val="decimal"/>
      <w:lvlText w:val="%7."/>
      <w:lvlJc w:val="left"/>
      <w:pPr>
        <w:ind w:left="4805" w:hanging="360"/>
      </w:pPr>
    </w:lvl>
    <w:lvl w:ilvl="7" w:tplc="04070019" w:tentative="1">
      <w:start w:val="1"/>
      <w:numFmt w:val="lowerLetter"/>
      <w:lvlText w:val="%8."/>
      <w:lvlJc w:val="left"/>
      <w:pPr>
        <w:ind w:left="5525" w:hanging="360"/>
      </w:pPr>
    </w:lvl>
    <w:lvl w:ilvl="8" w:tplc="0407001B" w:tentative="1">
      <w:start w:val="1"/>
      <w:numFmt w:val="lowerRoman"/>
      <w:lvlText w:val="%9."/>
      <w:lvlJc w:val="right"/>
      <w:pPr>
        <w:ind w:left="6245" w:hanging="180"/>
      </w:pPr>
    </w:lvl>
  </w:abstractNum>
  <w:num w:numId="1" w16cid:durableId="1338649990">
    <w:abstractNumId w:val="2"/>
  </w:num>
  <w:num w:numId="2" w16cid:durableId="44527413">
    <w:abstractNumId w:val="1"/>
  </w:num>
  <w:num w:numId="3" w16cid:durableId="1532037952">
    <w:abstractNumId w:val="0"/>
  </w:num>
  <w:num w:numId="4" w16cid:durableId="1996644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F1"/>
    <w:rsid w:val="00017D22"/>
    <w:rsid w:val="000200D3"/>
    <w:rsid w:val="0003411E"/>
    <w:rsid w:val="000427BD"/>
    <w:rsid w:val="00061745"/>
    <w:rsid w:val="0009060A"/>
    <w:rsid w:val="000A432F"/>
    <w:rsid w:val="000B1998"/>
    <w:rsid w:val="00120474"/>
    <w:rsid w:val="00123DD6"/>
    <w:rsid w:val="001314AA"/>
    <w:rsid w:val="00191B6A"/>
    <w:rsid w:val="0028369D"/>
    <w:rsid w:val="002D2FE6"/>
    <w:rsid w:val="002E4EA7"/>
    <w:rsid w:val="00316CBE"/>
    <w:rsid w:val="0032660D"/>
    <w:rsid w:val="00363976"/>
    <w:rsid w:val="00373AFF"/>
    <w:rsid w:val="00376CEA"/>
    <w:rsid w:val="003A1231"/>
    <w:rsid w:val="003B03E5"/>
    <w:rsid w:val="003D6F92"/>
    <w:rsid w:val="00407C97"/>
    <w:rsid w:val="00464CF8"/>
    <w:rsid w:val="004737A3"/>
    <w:rsid w:val="004D12A3"/>
    <w:rsid w:val="004D171C"/>
    <w:rsid w:val="004D39C8"/>
    <w:rsid w:val="004F35DE"/>
    <w:rsid w:val="004F3DC3"/>
    <w:rsid w:val="0055127D"/>
    <w:rsid w:val="005614ED"/>
    <w:rsid w:val="00563D81"/>
    <w:rsid w:val="005816C8"/>
    <w:rsid w:val="0058458D"/>
    <w:rsid w:val="00587EA9"/>
    <w:rsid w:val="00593AF1"/>
    <w:rsid w:val="005C1DE1"/>
    <w:rsid w:val="005C317D"/>
    <w:rsid w:val="005C3D14"/>
    <w:rsid w:val="005C5BFE"/>
    <w:rsid w:val="005C5F8F"/>
    <w:rsid w:val="005D7668"/>
    <w:rsid w:val="005E25FF"/>
    <w:rsid w:val="005F6A60"/>
    <w:rsid w:val="00603109"/>
    <w:rsid w:val="0062412A"/>
    <w:rsid w:val="0066796E"/>
    <w:rsid w:val="0069625B"/>
    <w:rsid w:val="006B7218"/>
    <w:rsid w:val="006D7515"/>
    <w:rsid w:val="0073506A"/>
    <w:rsid w:val="00752391"/>
    <w:rsid w:val="007B5058"/>
    <w:rsid w:val="007D2E1C"/>
    <w:rsid w:val="007E1227"/>
    <w:rsid w:val="00807B81"/>
    <w:rsid w:val="00847BE4"/>
    <w:rsid w:val="00890D4F"/>
    <w:rsid w:val="008D2EC8"/>
    <w:rsid w:val="008F6B18"/>
    <w:rsid w:val="00944AFC"/>
    <w:rsid w:val="009833D6"/>
    <w:rsid w:val="009A4155"/>
    <w:rsid w:val="009D3AA1"/>
    <w:rsid w:val="009D7243"/>
    <w:rsid w:val="00A11754"/>
    <w:rsid w:val="00A25957"/>
    <w:rsid w:val="00A44B74"/>
    <w:rsid w:val="00A61844"/>
    <w:rsid w:val="00A82916"/>
    <w:rsid w:val="00B8756A"/>
    <w:rsid w:val="00C53BF6"/>
    <w:rsid w:val="00C64C74"/>
    <w:rsid w:val="00C72B87"/>
    <w:rsid w:val="00C7323F"/>
    <w:rsid w:val="00C742A1"/>
    <w:rsid w:val="00CE126F"/>
    <w:rsid w:val="00D276AE"/>
    <w:rsid w:val="00D91B00"/>
    <w:rsid w:val="00DA6B3D"/>
    <w:rsid w:val="00DB5DF7"/>
    <w:rsid w:val="00DF0237"/>
    <w:rsid w:val="00E02D4D"/>
    <w:rsid w:val="00EA4A04"/>
    <w:rsid w:val="00EA6C5C"/>
    <w:rsid w:val="00EA75E6"/>
    <w:rsid w:val="00F67818"/>
    <w:rsid w:val="00F802DC"/>
    <w:rsid w:val="00F96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F946D"/>
  <w15:docId w15:val="{1C5FC755-E29D-4C79-8910-C5DAFD31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HelveticaNeueLT Com 45 Lt" w:eastAsia="HelveticaNeueLT Com 45 Lt" w:hAnsi="HelveticaNeueLT Com 45 Lt" w:cs="HelveticaNeueLT Com 45 Lt"/>
      <w:lang w:val="de-DE"/>
    </w:rPr>
  </w:style>
  <w:style w:type="paragraph" w:styleId="berschrift1">
    <w:name w:val="heading 1"/>
    <w:basedOn w:val="Standard"/>
    <w:uiPriority w:val="9"/>
    <w:qFormat/>
    <w:pPr>
      <w:ind w:left="125"/>
      <w:jc w:val="both"/>
      <w:outlineLvl w:val="0"/>
    </w:pPr>
    <w:rPr>
      <w:rFonts w:ascii="Arial" w:eastAsia="Arial" w:hAnsi="Arial" w:cs="Arial"/>
      <w:b/>
      <w:b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left="125"/>
    </w:pPr>
    <w:rPr>
      <w:sz w:val="21"/>
      <w:szCs w:val="21"/>
    </w:rPr>
  </w:style>
  <w:style w:type="paragraph" w:styleId="Titel">
    <w:name w:val="Title"/>
    <w:basedOn w:val="Standard"/>
    <w:uiPriority w:val="10"/>
    <w:qFormat/>
    <w:pPr>
      <w:spacing w:before="53"/>
      <w:ind w:left="125"/>
      <w:jc w:val="both"/>
    </w:pPr>
    <w:rPr>
      <w:rFonts w:ascii="HelveticaNeueLT Com 65 Md" w:eastAsia="HelveticaNeueLT Com 65 Md" w:hAnsi="HelveticaNeueLT Com 65 Md" w:cs="HelveticaNeueLT Com 65 Md"/>
      <w:sz w:val="32"/>
      <w:szCs w:val="32"/>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8F6B18"/>
    <w:rPr>
      <w:color w:val="0000FF" w:themeColor="hyperlink"/>
      <w:u w:val="single"/>
    </w:rPr>
  </w:style>
  <w:style w:type="character" w:styleId="NichtaufgelsteErwhnung">
    <w:name w:val="Unresolved Mention"/>
    <w:basedOn w:val="Absatz-Standardschriftart"/>
    <w:uiPriority w:val="99"/>
    <w:semiHidden/>
    <w:unhideWhenUsed/>
    <w:rsid w:val="008F6B18"/>
    <w:rPr>
      <w:color w:val="605E5C"/>
      <w:shd w:val="clear" w:color="auto" w:fill="E1DFDD"/>
    </w:rPr>
  </w:style>
  <w:style w:type="paragraph" w:styleId="Kopfzeile">
    <w:name w:val="header"/>
    <w:basedOn w:val="Standard"/>
    <w:link w:val="KopfzeileZchn"/>
    <w:uiPriority w:val="99"/>
    <w:unhideWhenUsed/>
    <w:rsid w:val="009A4155"/>
    <w:pPr>
      <w:tabs>
        <w:tab w:val="center" w:pos="4536"/>
        <w:tab w:val="right" w:pos="9072"/>
      </w:tabs>
    </w:pPr>
  </w:style>
  <w:style w:type="character" w:customStyle="1" w:styleId="KopfzeileZchn">
    <w:name w:val="Kopfzeile Zchn"/>
    <w:basedOn w:val="Absatz-Standardschriftart"/>
    <w:link w:val="Kopfzeile"/>
    <w:uiPriority w:val="99"/>
    <w:rsid w:val="009A4155"/>
    <w:rPr>
      <w:rFonts w:ascii="HelveticaNeueLT Com 45 Lt" w:eastAsia="HelveticaNeueLT Com 45 Lt" w:hAnsi="HelveticaNeueLT Com 45 Lt" w:cs="HelveticaNeueLT Com 45 Lt"/>
      <w:lang w:val="de-DE"/>
    </w:rPr>
  </w:style>
  <w:style w:type="paragraph" w:styleId="Fuzeile">
    <w:name w:val="footer"/>
    <w:basedOn w:val="Standard"/>
    <w:link w:val="FuzeileZchn"/>
    <w:uiPriority w:val="99"/>
    <w:unhideWhenUsed/>
    <w:rsid w:val="009A4155"/>
    <w:pPr>
      <w:tabs>
        <w:tab w:val="center" w:pos="4536"/>
        <w:tab w:val="right" w:pos="9072"/>
      </w:tabs>
    </w:pPr>
  </w:style>
  <w:style w:type="character" w:customStyle="1" w:styleId="FuzeileZchn">
    <w:name w:val="Fußzeile Zchn"/>
    <w:basedOn w:val="Absatz-Standardschriftart"/>
    <w:link w:val="Fuzeile"/>
    <w:uiPriority w:val="99"/>
    <w:rsid w:val="009A4155"/>
    <w:rPr>
      <w:rFonts w:ascii="HelveticaNeueLT Com 45 Lt" w:eastAsia="HelveticaNeueLT Com 45 Lt" w:hAnsi="HelveticaNeueLT Com 45 Lt" w:cs="HelveticaNeueLT Com 45 Lt"/>
      <w:lang w:val="de-DE"/>
    </w:rPr>
  </w:style>
  <w:style w:type="paragraph" w:styleId="KeinLeerraum">
    <w:name w:val="No Spacing"/>
    <w:uiPriority w:val="1"/>
    <w:qFormat/>
    <w:rsid w:val="00363976"/>
    <w:rPr>
      <w:rFonts w:ascii="HelveticaNeueLT Com 45 Lt" w:eastAsia="HelveticaNeueLT Com 45 Lt" w:hAnsi="HelveticaNeueLT Com 45 Lt" w:cs="HelveticaNeueLT Com 45 Lt"/>
      <w:lang w:val="de-DE"/>
    </w:rPr>
  </w:style>
  <w:style w:type="character" w:customStyle="1" w:styleId="TextkrperZchn">
    <w:name w:val="Textkörper Zchn"/>
    <w:basedOn w:val="Absatz-Standardschriftart"/>
    <w:link w:val="Textkrper"/>
    <w:uiPriority w:val="1"/>
    <w:rsid w:val="007B5058"/>
    <w:rPr>
      <w:rFonts w:ascii="HelveticaNeueLT Com 45 Lt" w:eastAsia="HelveticaNeueLT Com 45 Lt" w:hAnsi="HelveticaNeueLT Com 45 Lt" w:cs="HelveticaNeueLT Com 45 Lt"/>
      <w:sz w:val="21"/>
      <w:szCs w:val="21"/>
      <w:lang w:val="de-DE"/>
    </w:rPr>
  </w:style>
  <w:style w:type="paragraph" w:styleId="berarbeitung">
    <w:name w:val="Revision"/>
    <w:hidden/>
    <w:uiPriority w:val="99"/>
    <w:semiHidden/>
    <w:rsid w:val="005C3D14"/>
    <w:pPr>
      <w:widowControl/>
      <w:autoSpaceDE/>
      <w:autoSpaceDN/>
    </w:pPr>
    <w:rPr>
      <w:rFonts w:ascii="HelveticaNeueLT Com 45 Lt" w:eastAsia="HelveticaNeueLT Com 45 Lt" w:hAnsi="HelveticaNeueLT Com 45 Lt" w:cs="HelveticaNeueLT Com 45 Lt"/>
      <w:lang w:val="de-DE"/>
    </w:rPr>
  </w:style>
  <w:style w:type="character" w:styleId="Kommentarzeichen">
    <w:name w:val="annotation reference"/>
    <w:basedOn w:val="Absatz-Standardschriftart"/>
    <w:uiPriority w:val="99"/>
    <w:semiHidden/>
    <w:unhideWhenUsed/>
    <w:rsid w:val="005C3D14"/>
    <w:rPr>
      <w:sz w:val="16"/>
      <w:szCs w:val="16"/>
    </w:rPr>
  </w:style>
  <w:style w:type="paragraph" w:styleId="Kommentartext">
    <w:name w:val="annotation text"/>
    <w:basedOn w:val="Standard"/>
    <w:link w:val="KommentartextZchn"/>
    <w:uiPriority w:val="99"/>
    <w:unhideWhenUsed/>
    <w:rsid w:val="005C3D14"/>
    <w:rPr>
      <w:sz w:val="20"/>
      <w:szCs w:val="20"/>
    </w:rPr>
  </w:style>
  <w:style w:type="character" w:customStyle="1" w:styleId="KommentartextZchn">
    <w:name w:val="Kommentartext Zchn"/>
    <w:basedOn w:val="Absatz-Standardschriftart"/>
    <w:link w:val="Kommentartext"/>
    <w:uiPriority w:val="99"/>
    <w:rsid w:val="005C3D14"/>
    <w:rPr>
      <w:rFonts w:ascii="HelveticaNeueLT Com 45 Lt" w:eastAsia="HelveticaNeueLT Com 45 Lt" w:hAnsi="HelveticaNeueLT Com 45 Lt" w:cs="HelveticaNeueLT Com 45 Lt"/>
      <w:sz w:val="20"/>
      <w:szCs w:val="20"/>
      <w:lang w:val="de-DE"/>
    </w:rPr>
  </w:style>
  <w:style w:type="paragraph" w:styleId="Kommentarthema">
    <w:name w:val="annotation subject"/>
    <w:basedOn w:val="Kommentartext"/>
    <w:next w:val="Kommentartext"/>
    <w:link w:val="KommentarthemaZchn"/>
    <w:uiPriority w:val="99"/>
    <w:semiHidden/>
    <w:unhideWhenUsed/>
    <w:rsid w:val="005C3D14"/>
    <w:rPr>
      <w:b/>
      <w:bCs/>
    </w:rPr>
  </w:style>
  <w:style w:type="character" w:customStyle="1" w:styleId="KommentarthemaZchn">
    <w:name w:val="Kommentarthema Zchn"/>
    <w:basedOn w:val="KommentartextZchn"/>
    <w:link w:val="Kommentarthema"/>
    <w:uiPriority w:val="99"/>
    <w:semiHidden/>
    <w:rsid w:val="005C3D14"/>
    <w:rPr>
      <w:rFonts w:ascii="HelveticaNeueLT Com 45 Lt" w:eastAsia="HelveticaNeueLT Com 45 Lt" w:hAnsi="HelveticaNeueLT Com 45 Lt" w:cs="HelveticaNeueLT Com 45 Lt"/>
      <w:b/>
      <w:bCs/>
      <w:sz w:val="20"/>
      <w:szCs w:val="20"/>
      <w:lang w:val="de-DE"/>
    </w:rPr>
  </w:style>
  <w:style w:type="paragraph" w:styleId="StandardWeb">
    <w:name w:val="Normal (Web)"/>
    <w:basedOn w:val="Standard"/>
    <w:uiPriority w:val="99"/>
    <w:semiHidden/>
    <w:unhideWhenUsed/>
    <w:rsid w:val="00F96CE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694">
      <w:bodyDiv w:val="1"/>
      <w:marLeft w:val="0"/>
      <w:marRight w:val="0"/>
      <w:marTop w:val="0"/>
      <w:marBottom w:val="0"/>
      <w:divBdr>
        <w:top w:val="none" w:sz="0" w:space="0" w:color="auto"/>
        <w:left w:val="none" w:sz="0" w:space="0" w:color="auto"/>
        <w:bottom w:val="none" w:sz="0" w:space="0" w:color="auto"/>
        <w:right w:val="none" w:sz="0" w:space="0" w:color="auto"/>
      </w:divBdr>
    </w:div>
    <w:div w:id="231235343">
      <w:bodyDiv w:val="1"/>
      <w:marLeft w:val="0"/>
      <w:marRight w:val="0"/>
      <w:marTop w:val="0"/>
      <w:marBottom w:val="0"/>
      <w:divBdr>
        <w:top w:val="none" w:sz="0" w:space="0" w:color="auto"/>
        <w:left w:val="none" w:sz="0" w:space="0" w:color="auto"/>
        <w:bottom w:val="none" w:sz="0" w:space="0" w:color="auto"/>
        <w:right w:val="none" w:sz="0" w:space="0" w:color="auto"/>
      </w:divBdr>
    </w:div>
    <w:div w:id="399795408">
      <w:bodyDiv w:val="1"/>
      <w:marLeft w:val="0"/>
      <w:marRight w:val="0"/>
      <w:marTop w:val="0"/>
      <w:marBottom w:val="0"/>
      <w:divBdr>
        <w:top w:val="none" w:sz="0" w:space="0" w:color="auto"/>
        <w:left w:val="none" w:sz="0" w:space="0" w:color="auto"/>
        <w:bottom w:val="none" w:sz="0" w:space="0" w:color="auto"/>
        <w:right w:val="none" w:sz="0" w:space="0" w:color="auto"/>
      </w:divBdr>
    </w:div>
    <w:div w:id="1390035596">
      <w:bodyDiv w:val="1"/>
      <w:marLeft w:val="0"/>
      <w:marRight w:val="0"/>
      <w:marTop w:val="0"/>
      <w:marBottom w:val="0"/>
      <w:divBdr>
        <w:top w:val="none" w:sz="0" w:space="0" w:color="auto"/>
        <w:left w:val="none" w:sz="0" w:space="0" w:color="auto"/>
        <w:bottom w:val="none" w:sz="0" w:space="0" w:color="auto"/>
        <w:right w:val="none" w:sz="0" w:space="0" w:color="auto"/>
      </w:divBdr>
    </w:div>
    <w:div w:id="1611282313">
      <w:bodyDiv w:val="1"/>
      <w:marLeft w:val="0"/>
      <w:marRight w:val="0"/>
      <w:marTop w:val="0"/>
      <w:marBottom w:val="0"/>
      <w:divBdr>
        <w:top w:val="none" w:sz="0" w:space="0" w:color="auto"/>
        <w:left w:val="none" w:sz="0" w:space="0" w:color="auto"/>
        <w:bottom w:val="none" w:sz="0" w:space="0" w:color="auto"/>
        <w:right w:val="none" w:sz="0" w:space="0" w:color="auto"/>
      </w:divBdr>
    </w:div>
    <w:div w:id="1939555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ape@gesk.berli" TargetMode="External"/><Relationship Id="rId18" Type="http://schemas.openxmlformats.org/officeDocument/2006/relationships/hyperlink" Target="mailto:laufen@id-pool.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lape.com/" TargetMode="External"/><Relationship Id="rId17" Type="http://schemas.openxmlformats.org/officeDocument/2006/relationships/hyperlink" Target="simonegalli@14septembre.com%20" TargetMode="External"/><Relationship Id="rId2" Type="http://schemas.openxmlformats.org/officeDocument/2006/relationships/numbering" Target="numbering.xml"/><Relationship Id="rId16" Type="http://schemas.openxmlformats.org/officeDocument/2006/relationships/hyperlink" Target="marinazanetta@14septembr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onica.garcia@laufen.ch"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arketing@alape.c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9840E-66AE-405E-8122-449111EE4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834</Words>
  <Characters>5259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Alape GmbH</dc:creator>
  <cp:lastModifiedBy>Josephin Griese</cp:lastModifiedBy>
  <cp:revision>6</cp:revision>
  <cp:lastPrinted>2025-08-11T14:41:00Z</cp:lastPrinted>
  <dcterms:created xsi:type="dcterms:W3CDTF">2025-08-11T14:42:00Z</dcterms:created>
  <dcterms:modified xsi:type="dcterms:W3CDTF">2025-08-22T08:36:00Z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2025-03-15T00:00:00Z</vt:filetime>
  </property>
  <property fmtid="{D5CDD505-2E9C-101B-9397-08002B2CF9AE}" pid="3" name="Creator">
    <vt:lpwstr>Microsoft® Word für Microsoft 365</vt:lpwstr>
  </property>
  <property fmtid="{D5CDD505-2E9C-101B-9397-08002B2CF9AE}" pid="4" name="LastSaved">
    <vt:filetime>2025-03-17T00:00:00Z</vt:filetime>
  </property>
  <property fmtid="{D5CDD505-2E9C-101B-9397-08002B2CF9AE}" pid="5" name="MSIP_Label_12b49c5a-28e2-4dfb-9626-6670bb9d2422_ActionId">
    <vt:lpwstr>eaa868b6-8ff3-4e23-86cc-adb40c5a9667</vt:lpwstr>
  </property>
  <property fmtid="{D5CDD505-2E9C-101B-9397-08002B2CF9AE}" pid="6" name="MSIP_Label_12b49c5a-28e2-4dfb-9626-6670bb9d2422_ContentBits">
    <vt:lpwstr>0</vt:lpwstr>
  </property>
  <property fmtid="{D5CDD505-2E9C-101B-9397-08002B2CF9AE}" pid="7" name="MSIP_Label_12b49c5a-28e2-4dfb-9626-6670bb9d2422_Enabled">
    <vt:lpwstr>true</vt:lpwstr>
  </property>
  <property fmtid="{D5CDD505-2E9C-101B-9397-08002B2CF9AE}" pid="8" name="MSIP_Label_12b49c5a-28e2-4dfb-9626-6670bb9d2422_Method">
    <vt:lpwstr>Standard</vt:lpwstr>
  </property>
  <property fmtid="{D5CDD505-2E9C-101B-9397-08002B2CF9AE}" pid="9" name="MSIP_Label_12b49c5a-28e2-4dfb-9626-6670bb9d2422_Name">
    <vt:lpwstr>Internal</vt:lpwstr>
  </property>
  <property fmtid="{D5CDD505-2E9C-101B-9397-08002B2CF9AE}" pid="10" name="MSIP_Label_12b49c5a-28e2-4dfb-9626-6670bb9d2422_SetDate">
    <vt:lpwstr>2024-06-18T06:22:46Z</vt:lpwstr>
  </property>
  <property fmtid="{D5CDD505-2E9C-101B-9397-08002B2CF9AE}" pid="11" name="MSIP_Label_12b49c5a-28e2-4dfb-9626-6670bb9d2422_SiteId">
    <vt:lpwstr>d1c8e415-85f1-44ab-9e62-f98f14bc289a</vt:lpwstr>
  </property>
  <property fmtid="{D5CDD505-2E9C-101B-9397-08002B2CF9AE}" pid="12" name="Producer">
    <vt:lpwstr>Microsoft® Word für Microsoft 365</vt:lpwstr>
  </property>
</Properties>
</file>