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37D31" w14:textId="335CEB58" w:rsidR="00057EA9" w:rsidRPr="007C4E03" w:rsidRDefault="00057EA9" w:rsidP="00057EA9">
      <w:pPr>
        <w:jc w:val="both"/>
        <w:rPr>
          <w:b/>
          <w:bCs/>
        </w:rPr>
      </w:pPr>
      <w:r w:rsidRPr="007C4E03">
        <w:rPr>
          <w:b/>
          <w:bCs/>
        </w:rPr>
        <w:t xml:space="preserve">Serie </w:t>
      </w:r>
      <w:r w:rsidRPr="007C4E03">
        <w:rPr>
          <w:b/>
          <w:bCs/>
          <w:i/>
          <w:iCs/>
        </w:rPr>
        <w:t>7300</w:t>
      </w:r>
      <w:r w:rsidRPr="007C4E03">
        <w:rPr>
          <w:b/>
          <w:bCs/>
        </w:rPr>
        <w:t xml:space="preserve">: </w:t>
      </w:r>
      <w:r w:rsidR="00410863">
        <w:rPr>
          <w:b/>
          <w:bCs/>
        </w:rPr>
        <w:t>neues Möbeldesign mit moderner Rahmenfront</w:t>
      </w:r>
    </w:p>
    <w:p w14:paraId="110813F2" w14:textId="5A8F32D2" w:rsidR="00057EA9" w:rsidRPr="007C4E03" w:rsidRDefault="00057EA9" w:rsidP="00057EA9">
      <w:pPr>
        <w:jc w:val="both"/>
      </w:pPr>
      <w:r w:rsidRPr="007C4E03">
        <w:t xml:space="preserve">Mit der neuen Serie </w:t>
      </w:r>
      <w:r w:rsidRPr="007C4E03">
        <w:rPr>
          <w:i/>
          <w:iCs/>
        </w:rPr>
        <w:t>7300</w:t>
      </w:r>
      <w:r w:rsidRPr="007C4E03">
        <w:t xml:space="preserve"> erweitert Pelipal sein Sortiment um ein klar strukturiertes Badmöbelprogramm, das durch seine konsequente Linienführung und vielfältigen Planungsoptionen überzeugt. Charakteristisches Gestaltungselement ist der leicht vorspringende Rahmen, der den </w:t>
      </w:r>
      <w:r w:rsidR="00410863">
        <w:t>Fronten</w:t>
      </w:r>
      <w:r w:rsidRPr="007C4E03">
        <w:t xml:space="preserve"> eine markante Kontur verleiht und </w:t>
      </w:r>
      <w:r w:rsidR="00410863">
        <w:t>den Möbeln</w:t>
      </w:r>
      <w:r w:rsidRPr="007C4E03">
        <w:t xml:space="preserve"> eine moderne, zugleich zeitlose Anmutung </w:t>
      </w:r>
      <w:r w:rsidR="00410863">
        <w:t>verleiht</w:t>
      </w:r>
      <w:r w:rsidRPr="007C4E03">
        <w:t xml:space="preserve">. Ergänzt durch eine breite Auswahl an Uni- und Holzdekoren von Weiß, Kaschmir und Quarzgrau in matter Oberfläche bis hin zu authentischen </w:t>
      </w:r>
      <w:r w:rsidR="00410863">
        <w:t>Naturoptiken</w:t>
      </w:r>
      <w:r w:rsidRPr="007C4E03">
        <w:t xml:space="preserve"> wie Tropea oder Riviera Eiche, entstehen wohnliche wie auch kontrastreiche Badlösungen, die sich harmonisch in unterschiedliche Interieurs einfügen.</w:t>
      </w:r>
    </w:p>
    <w:p w14:paraId="2A4F3A2A" w14:textId="0EF8C0F0" w:rsidR="00410863" w:rsidRDefault="00057EA9" w:rsidP="00057EA9">
      <w:pPr>
        <w:jc w:val="both"/>
      </w:pPr>
      <w:r w:rsidRPr="007C4E03">
        <w:t xml:space="preserve">Die Serie bietet </w:t>
      </w:r>
      <w:r w:rsidR="000F0D20" w:rsidRPr="007C4E03">
        <w:t xml:space="preserve">mit </w:t>
      </w:r>
      <w:r w:rsidR="000F0D20">
        <w:t>klassischen</w:t>
      </w:r>
      <w:r w:rsidR="000F0D20" w:rsidRPr="007C4E03">
        <w:t xml:space="preserve"> Keramikwaschtischen in Weiß Glanz oder Weiß Matt </w:t>
      </w:r>
      <w:r w:rsidR="000F0D20">
        <w:t xml:space="preserve">sowie mit </w:t>
      </w:r>
      <w:r w:rsidR="000F0D20" w:rsidRPr="007C4E03">
        <w:t>moderne</w:t>
      </w:r>
      <w:r w:rsidR="000F0D20">
        <w:t>n</w:t>
      </w:r>
      <w:r w:rsidR="000F0D20" w:rsidRPr="007C4E03">
        <w:t xml:space="preserve"> Waschtischplatten mit Aufsatzbecken</w:t>
      </w:r>
      <w:r w:rsidR="000F0D20" w:rsidRPr="007C4E03">
        <w:t xml:space="preserve"> </w:t>
      </w:r>
      <w:r w:rsidRPr="007C4E03">
        <w:t>maximale Flexibilität</w:t>
      </w:r>
      <w:r w:rsidR="000F0D20">
        <w:t>. Für die Aufsatzbecken</w:t>
      </w:r>
      <w:r w:rsidRPr="007C4E03">
        <w:t xml:space="preserve"> stehen neben </w:t>
      </w:r>
      <w:r w:rsidR="000F0D20">
        <w:t>hochwertigen</w:t>
      </w:r>
      <w:r w:rsidRPr="007C4E03">
        <w:t xml:space="preserve"> Keramik</w:t>
      </w:r>
      <w:r w:rsidR="00410863">
        <w:t>becken</w:t>
      </w:r>
      <w:r w:rsidRPr="007C4E03">
        <w:t xml:space="preserve"> in Weiß und Schwarz auch Becken aus Solid Surface in Weiß Matt zur Wahl. Unterschiedliche Breiten bis zu 1200 mm, wahlweise auch als Doppelwaschplatz, eröffnen zahlreiche Planungsmöglichkeiten für kleine </w:t>
      </w:r>
      <w:r w:rsidR="00410863">
        <w:t>und</w:t>
      </w:r>
      <w:r w:rsidRPr="007C4E03">
        <w:t xml:space="preserve"> großzügige Grundrisse. Passend dazu sind </w:t>
      </w:r>
      <w:r w:rsidR="00410863">
        <w:t xml:space="preserve">die </w:t>
      </w:r>
      <w:r w:rsidRPr="007C4E03">
        <w:t xml:space="preserve">Waschtischplatten in zwei Stärken sowie in einer großen Auswahl an Dekoren erhältlich, von Schiefer- </w:t>
      </w:r>
      <w:r w:rsidR="000F0D20">
        <w:t>und</w:t>
      </w:r>
      <w:r w:rsidRPr="007C4E03">
        <w:t xml:space="preserve"> Sandsteinstrukturen</w:t>
      </w:r>
      <w:r w:rsidR="000F0D20">
        <w:t xml:space="preserve"> über</w:t>
      </w:r>
      <w:r w:rsidRPr="000F0D20">
        <w:t xml:space="preserve"> </w:t>
      </w:r>
      <w:r w:rsidRPr="007C4E03">
        <w:t xml:space="preserve">Vulkansteinoptiken bis hin zu </w:t>
      </w:r>
      <w:r w:rsidR="00410863">
        <w:t>warmen</w:t>
      </w:r>
      <w:r w:rsidRPr="007C4E03">
        <w:t xml:space="preserve"> Holzvarianten.</w:t>
      </w:r>
    </w:p>
    <w:p w14:paraId="1C21C82A" w14:textId="664164C9" w:rsidR="00057EA9" w:rsidRPr="007C4E03" w:rsidRDefault="00057EA9" w:rsidP="00057EA9">
      <w:pPr>
        <w:jc w:val="both"/>
      </w:pPr>
      <w:r w:rsidRPr="007C4E03">
        <w:t xml:space="preserve">Funktional überzeugt die Serie mit durchdachten Details. Alle Unterschränke sind mit großzügigen Auszügen ausgestattet und verfügen über einen Siphonausschnitt oder bei der Aufsatzbecken-Linie über einen platzsparenden Raumsiphon, sodass der Stauraum optimal genutzt werden kann. Ergänzende Hochschränke, Midischränke, Regale und Hängeschränke mit variablen Türanschlägen sowie offenen und geschlossenen Bereichen erweitern das Programm zu einem vielseitigen Stauraumsystem. Unterschiedliche Griffvarianten in Schwarz Matt oder Edelstahloptik unterstreichen die klare </w:t>
      </w:r>
      <w:r w:rsidR="00410863">
        <w:t>Ästhetik</w:t>
      </w:r>
      <w:r w:rsidRPr="007C4E03">
        <w:t xml:space="preserve"> und setzen moderne Akzente.</w:t>
      </w:r>
    </w:p>
    <w:p w14:paraId="33A7674A" w14:textId="7B4D01E5" w:rsidR="00AF3314" w:rsidRPr="007C4E03" w:rsidRDefault="00057EA9" w:rsidP="00057EA9">
      <w:pPr>
        <w:jc w:val="both"/>
      </w:pPr>
      <w:r w:rsidRPr="007C4E03">
        <w:t xml:space="preserve">Abgestimmt auf das Möbelprogramm lassen sich die universellen Spiegel und Spiegelschränke von Pelipal integrieren. Modelle mit LED-Lichtprofilen im Rahmen, umlaufender Effektbeleuchtung oder wählbaren Lichttemperaturen bieten eine große Bandbreite an Gestaltungs- und Komfortoptionen. </w:t>
      </w:r>
      <w:r w:rsidR="00410863">
        <w:t>Im Gesamtbild</w:t>
      </w:r>
      <w:r w:rsidRPr="007C4E03">
        <w:t xml:space="preserve"> entsteht ein Badmöbelprogramm, das hohe Designqualität mit funktionalen Vorteilen verbindet und durch seine modulare Vielfalt den unterschiedlichsten Anforderungen gerecht wird. Die Badmöbelserie </w:t>
      </w:r>
      <w:r w:rsidR="00410863">
        <w:t>wird vollständig</w:t>
      </w:r>
      <w:r w:rsidRPr="007C4E03">
        <w:t xml:space="preserve"> in Deutschland gefertigt</w:t>
      </w:r>
      <w:r w:rsidR="00410863">
        <w:t xml:space="preserve"> und garantiert so eine langlebige, hochwertige Qualität.</w:t>
      </w:r>
    </w:p>
    <w:sectPr w:rsidR="00AF3314" w:rsidRPr="007C4E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EA9"/>
    <w:rsid w:val="00057EA9"/>
    <w:rsid w:val="000E3BB6"/>
    <w:rsid w:val="000F0D20"/>
    <w:rsid w:val="0012421F"/>
    <w:rsid w:val="0025691F"/>
    <w:rsid w:val="0034128B"/>
    <w:rsid w:val="00410863"/>
    <w:rsid w:val="00523346"/>
    <w:rsid w:val="00523A7C"/>
    <w:rsid w:val="00606FD4"/>
    <w:rsid w:val="00791823"/>
    <w:rsid w:val="007C4E03"/>
    <w:rsid w:val="008326D8"/>
    <w:rsid w:val="00A71AD3"/>
    <w:rsid w:val="00AF3314"/>
    <w:rsid w:val="00F514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C3B5"/>
  <w15:chartTrackingRefBased/>
  <w15:docId w15:val="{AB4225DF-B962-478A-AAF9-DA16DA18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57EA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057EA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057EA9"/>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057EA9"/>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057EA9"/>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057EA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57EA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57EA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57EA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57EA9"/>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057EA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057EA9"/>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057EA9"/>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057EA9"/>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057EA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57EA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57EA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57EA9"/>
    <w:rPr>
      <w:rFonts w:eastAsiaTheme="majorEastAsia" w:cstheme="majorBidi"/>
      <w:color w:val="272727" w:themeColor="text1" w:themeTint="D8"/>
    </w:rPr>
  </w:style>
  <w:style w:type="paragraph" w:styleId="Titel">
    <w:name w:val="Title"/>
    <w:basedOn w:val="Standard"/>
    <w:next w:val="Standard"/>
    <w:link w:val="TitelZchn"/>
    <w:uiPriority w:val="10"/>
    <w:qFormat/>
    <w:rsid w:val="00057E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7EA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57EA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57EA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57EA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57EA9"/>
    <w:rPr>
      <w:i/>
      <w:iCs/>
      <w:color w:val="404040" w:themeColor="text1" w:themeTint="BF"/>
    </w:rPr>
  </w:style>
  <w:style w:type="paragraph" w:styleId="Listenabsatz">
    <w:name w:val="List Paragraph"/>
    <w:basedOn w:val="Standard"/>
    <w:uiPriority w:val="34"/>
    <w:qFormat/>
    <w:rsid w:val="00057EA9"/>
    <w:pPr>
      <w:ind w:left="720"/>
      <w:contextualSpacing/>
    </w:pPr>
  </w:style>
  <w:style w:type="character" w:styleId="IntensiveHervorhebung">
    <w:name w:val="Intense Emphasis"/>
    <w:basedOn w:val="Absatz-Standardschriftart"/>
    <w:uiPriority w:val="21"/>
    <w:qFormat/>
    <w:rsid w:val="00057EA9"/>
    <w:rPr>
      <w:i/>
      <w:iCs/>
      <w:color w:val="2F5496" w:themeColor="accent1" w:themeShade="BF"/>
    </w:rPr>
  </w:style>
  <w:style w:type="paragraph" w:styleId="IntensivesZitat">
    <w:name w:val="Intense Quote"/>
    <w:basedOn w:val="Standard"/>
    <w:next w:val="Standard"/>
    <w:link w:val="IntensivesZitatZchn"/>
    <w:uiPriority w:val="30"/>
    <w:qFormat/>
    <w:rsid w:val="00057E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057EA9"/>
    <w:rPr>
      <w:i/>
      <w:iCs/>
      <w:color w:val="2F5496" w:themeColor="accent1" w:themeShade="BF"/>
    </w:rPr>
  </w:style>
  <w:style w:type="character" w:styleId="IntensiverVerweis">
    <w:name w:val="Intense Reference"/>
    <w:basedOn w:val="Absatz-Standardschriftart"/>
    <w:uiPriority w:val="32"/>
    <w:qFormat/>
    <w:rsid w:val="00057EA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4</cp:revision>
  <dcterms:created xsi:type="dcterms:W3CDTF">2025-09-11T11:34:00Z</dcterms:created>
  <dcterms:modified xsi:type="dcterms:W3CDTF">2025-09-12T09:59:00Z</dcterms:modified>
</cp:coreProperties>
</file>