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94FDE" w14:textId="70FAAA91" w:rsidR="00226FBF" w:rsidRPr="00892903" w:rsidRDefault="00226FBF" w:rsidP="00226FBF">
      <w:pPr>
        <w:rPr>
          <w:b/>
          <w:bCs/>
          <w:sz w:val="28"/>
          <w:szCs w:val="28"/>
        </w:rPr>
      </w:pPr>
      <w:r w:rsidRPr="00892903">
        <w:rPr>
          <w:b/>
          <w:bCs/>
          <w:sz w:val="28"/>
          <w:szCs w:val="28"/>
        </w:rPr>
        <w:t>Stilvoll geteilt</w:t>
      </w:r>
      <w:r w:rsidR="00892903">
        <w:rPr>
          <w:b/>
          <w:bCs/>
          <w:sz w:val="28"/>
          <w:szCs w:val="28"/>
        </w:rPr>
        <w:t xml:space="preserve"> –</w:t>
      </w:r>
      <w:r w:rsidRPr="00892903">
        <w:rPr>
          <w:b/>
          <w:bCs/>
          <w:sz w:val="28"/>
          <w:szCs w:val="28"/>
        </w:rPr>
        <w:t xml:space="preserve"> </w:t>
      </w:r>
      <w:r w:rsidR="00892903" w:rsidRPr="00892903">
        <w:rPr>
          <w:b/>
          <w:bCs/>
          <w:sz w:val="28"/>
          <w:szCs w:val="28"/>
        </w:rPr>
        <w:t>wie</w:t>
      </w:r>
      <w:r w:rsidRPr="00892903">
        <w:rPr>
          <w:b/>
          <w:bCs/>
          <w:sz w:val="28"/>
          <w:szCs w:val="28"/>
        </w:rPr>
        <w:t xml:space="preserve"> Regale Räume definieren</w:t>
      </w:r>
    </w:p>
    <w:p w14:paraId="4479C7CC" w14:textId="531971C1" w:rsidR="00892903" w:rsidRPr="00892903" w:rsidRDefault="00892903" w:rsidP="00226FBF">
      <w:pPr>
        <w:rPr>
          <w:b/>
          <w:bCs/>
        </w:rPr>
      </w:pPr>
      <w:proofErr w:type="spellStart"/>
      <w:r w:rsidRPr="00892903">
        <w:rPr>
          <w:b/>
          <w:bCs/>
        </w:rPr>
        <w:t>filigno</w:t>
      </w:r>
      <w:proofErr w:type="spellEnd"/>
      <w:r w:rsidRPr="00892903">
        <w:rPr>
          <w:b/>
          <w:bCs/>
        </w:rPr>
        <w:t xml:space="preserve"> Regalsystem von TEAM 7</w:t>
      </w:r>
    </w:p>
    <w:p w14:paraId="0C8BA8A5" w14:textId="27577197" w:rsidR="00226FBF" w:rsidRDefault="00226FBF" w:rsidP="00226FBF">
      <w:r>
        <w:t>Offene Grundrisse sind das Sinnbild modernen Wohnens</w:t>
      </w:r>
      <w:r w:rsidR="00BC05D4">
        <w:t xml:space="preserve"> –</w:t>
      </w:r>
      <w:r>
        <w:t xml:space="preserve"> großzügig, lichtdurchflutet, kommunikativ. Doch wer </w:t>
      </w:r>
      <w:r w:rsidR="00BC05D4">
        <w:t>ein fließendes Interior-Konzept über verschiedene Wohnbereiche hinweg plant, stellt häufig fest: S</w:t>
      </w:r>
      <w:r>
        <w:t>o viel Frei</w:t>
      </w:r>
      <w:r w:rsidR="00BC05D4">
        <w:t>raum</w:t>
      </w:r>
      <w:r>
        <w:t xml:space="preserve"> braucht auch Struktur. Hier kommen Regale ins Spiel, die längst mehr können, als Bücher </w:t>
      </w:r>
      <w:r w:rsidR="00892903">
        <w:t xml:space="preserve">und dekorative Accessoires zu </w:t>
      </w:r>
      <w:r>
        <w:t>beherbergen.</w:t>
      </w:r>
    </w:p>
    <w:p w14:paraId="509E320C" w14:textId="7C4DED34" w:rsidR="00226FBF" w:rsidRDefault="00226FBF" w:rsidP="00226FBF">
      <w:r>
        <w:t xml:space="preserve">Das </w:t>
      </w:r>
      <w:proofErr w:type="spellStart"/>
      <w:r>
        <w:t>filigno</w:t>
      </w:r>
      <w:proofErr w:type="spellEnd"/>
      <w:r>
        <w:t xml:space="preserve"> Regalsystem von TEAM 7 zeigt eindrucksvoll, wie elegant Zonierung funktionier</w:t>
      </w:r>
      <w:r w:rsidR="00BC05D4">
        <w:t>en kann</w:t>
      </w:r>
      <w:r>
        <w:t xml:space="preserve">. </w:t>
      </w:r>
      <w:r w:rsidR="00620836">
        <w:t>H</w:t>
      </w:r>
      <w:r w:rsidR="00620836">
        <w:t xml:space="preserve">ochstabile Dreischichtplatten </w:t>
      </w:r>
      <w:r w:rsidR="00620836">
        <w:t xml:space="preserve">mit gerade einmal 12 mm Stärke prägen die einzigartige filigrane Optik. </w:t>
      </w:r>
      <w:r>
        <w:t xml:space="preserve">Anstatt massive Wände einzuziehen, entstehen </w:t>
      </w:r>
      <w:r w:rsidR="002219F3">
        <w:t xml:space="preserve">so </w:t>
      </w:r>
      <w:r>
        <w:t>mit fein gearbeiteten Naturholz</w:t>
      </w:r>
      <w:r w:rsidR="00BC05D4">
        <w:t>regalen</w:t>
      </w:r>
      <w:r>
        <w:t xml:space="preserve"> luftige Raumteiler, die Blickbeziehungen zulassen und trotzdem für Klarheit sorgen. </w:t>
      </w:r>
      <w:r w:rsidR="00BC05D4">
        <w:t>Zugleich</w:t>
      </w:r>
      <w:r>
        <w:t xml:space="preserve"> fungieren sie als Bühne für Lieblingsstücke</w:t>
      </w:r>
      <w:r w:rsidR="00BC05D4">
        <w:t xml:space="preserve"> und</w:t>
      </w:r>
      <w:r>
        <w:t xml:space="preserve"> </w:t>
      </w:r>
      <w:r w:rsidR="00BC05D4">
        <w:t xml:space="preserve">bieten in Kombination mit Laden- oder Türelementen Stauraum für </w:t>
      </w:r>
      <w:r>
        <w:t>Alltags</w:t>
      </w:r>
      <w:r w:rsidR="00BC05D4">
        <w:t>utensilien.</w:t>
      </w:r>
    </w:p>
    <w:p w14:paraId="0A98ECF4" w14:textId="470BAA25" w:rsidR="005703B5" w:rsidRDefault="00226FBF" w:rsidP="00226FBF">
      <w:r>
        <w:t xml:space="preserve">Und das Schönste: </w:t>
      </w:r>
      <w:proofErr w:type="spellStart"/>
      <w:r>
        <w:t>filigno</w:t>
      </w:r>
      <w:proofErr w:type="spellEnd"/>
      <w:r>
        <w:t xml:space="preserve"> lässt sich individuell planen. </w:t>
      </w:r>
      <w:r w:rsidR="00A100A2">
        <w:t>Maße, Holzarten, offene und geschlossene Fächer, ganz ohne oder mit Rückwand in vielfältigen Materialien oder auch mit Trendwand, die das Regal halbiert und von beiden Seiten zugänglich macht – die Möglichkeiten sind so vielfältig wie die Wohnkonzepte selbst.</w:t>
      </w:r>
      <w:r w:rsidR="00620836">
        <w:t xml:space="preserve"> </w:t>
      </w:r>
    </w:p>
    <w:p w14:paraId="42C77A0E" w14:textId="0E48C03C" w:rsidR="004B3E59" w:rsidRDefault="00A100A2" w:rsidP="00226FBF">
      <w:r>
        <w:t xml:space="preserve">Dabei entstehen großzügige Regal-Ensembles ebenso wie filigrane Linien, die </w:t>
      </w:r>
      <w:r w:rsidR="005703B5">
        <w:t xml:space="preserve">etwa </w:t>
      </w:r>
      <w:r>
        <w:t xml:space="preserve">den </w:t>
      </w:r>
      <w:r w:rsidR="005703B5">
        <w:t>Übergang zwischen Wohn- und Essbereich</w:t>
      </w:r>
      <w:r>
        <w:t xml:space="preserve"> ästhetisch in Szene setzen. </w:t>
      </w:r>
      <w:r w:rsidR="00226FBF">
        <w:t xml:space="preserve">So wird aus einem Regal ein </w:t>
      </w:r>
      <w:r w:rsidR="005703B5">
        <w:t>architektonisches Highlight</w:t>
      </w:r>
      <w:r w:rsidR="00226FBF">
        <w:t>: ein Eyecatcher, der Räume nicht trennt, sondern verbindet.</w:t>
      </w:r>
    </w:p>
    <w:sectPr w:rsidR="004B3E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FBF"/>
    <w:rsid w:val="000705C1"/>
    <w:rsid w:val="000B723C"/>
    <w:rsid w:val="002219F3"/>
    <w:rsid w:val="00226FBF"/>
    <w:rsid w:val="004B3E59"/>
    <w:rsid w:val="005703B5"/>
    <w:rsid w:val="006207AB"/>
    <w:rsid w:val="00620836"/>
    <w:rsid w:val="00892903"/>
    <w:rsid w:val="00A100A2"/>
    <w:rsid w:val="00A8491A"/>
    <w:rsid w:val="00B20C0C"/>
    <w:rsid w:val="00BC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96217"/>
  <w15:chartTrackingRefBased/>
  <w15:docId w15:val="{289951F2-B1A3-439B-9A88-5CFE0D0EE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26F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26F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26F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26F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26F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26F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26F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26F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26F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26F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26F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26F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26FBF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26FBF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26FB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26FB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26FB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26FB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26F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26F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26F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26F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26F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26FB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26FB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26FBF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26F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26FBF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26FB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gesk</dc:creator>
  <cp:keywords/>
  <dc:description/>
  <cp:lastModifiedBy>gesk</cp:lastModifiedBy>
  <cp:revision>4</cp:revision>
  <dcterms:created xsi:type="dcterms:W3CDTF">2025-08-25T07:47:00Z</dcterms:created>
  <dcterms:modified xsi:type="dcterms:W3CDTF">2025-09-01T07:46:00Z</dcterms:modified>
</cp:coreProperties>
</file>